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E6" w:rsidRDefault="00FB51E6" w:rsidP="00FB51E6">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FB51E6"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6918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Pr="00FB51E6" w:rsidRDefault="0055396E" w:rsidP="0055396E">
      <w:pPr>
        <w:spacing w:after="0" w:line="240" w:lineRule="auto"/>
        <w:jc w:val="center"/>
        <w:rPr>
          <w:rFonts w:ascii="Arial" w:hAnsi="Arial" w:cs="Arial"/>
          <w:b/>
          <w:sz w:val="16"/>
          <w:szCs w:val="16"/>
          <w:lang w:val="az-Latn-AZ" w:eastAsia="ru-RU"/>
        </w:rPr>
      </w:pPr>
    </w:p>
    <w:p w:rsidR="0055396E" w:rsidRPr="00FB51E6" w:rsidRDefault="00FB51E6" w:rsidP="0055396E">
      <w:pPr>
        <w:spacing w:after="0" w:line="240" w:lineRule="auto"/>
        <w:jc w:val="center"/>
        <w:rPr>
          <w:b/>
          <w:color w:val="000000"/>
          <w:lang w:val="az-Latn-AZ"/>
        </w:rPr>
      </w:pPr>
      <w:r w:rsidRPr="00FB51E6">
        <w:rPr>
          <w:rFonts w:ascii="Arial" w:eastAsia="Arial" w:hAnsi="Arial" w:cs="Arial"/>
          <w:b/>
          <w:color w:val="000000"/>
          <w:sz w:val="24"/>
          <w:szCs w:val="24"/>
          <w:lang w:val="en-US"/>
        </w:rPr>
        <w:t>“AZERBAIJAN CASPIAN SHIPPING” CLOSED JOINT STOCK COMPANY</w:t>
      </w:r>
    </w:p>
    <w:p w:rsidR="0055396E" w:rsidRPr="00FB51E6" w:rsidRDefault="00FB51E6" w:rsidP="002A5C62">
      <w:pPr>
        <w:spacing w:after="0" w:line="240" w:lineRule="auto"/>
        <w:ind w:firstLine="708"/>
        <w:jc w:val="center"/>
        <w:rPr>
          <w:rFonts w:ascii="Arial" w:hAnsi="Arial" w:cs="Arial"/>
          <w:b/>
          <w:color w:val="000000"/>
          <w:sz w:val="24"/>
          <w:szCs w:val="24"/>
          <w:lang w:val="az-Latn-AZ"/>
        </w:rPr>
      </w:pPr>
      <w:r w:rsidRPr="00FB51E6">
        <w:rPr>
          <w:rFonts w:ascii="Arial" w:eastAsia="Arial" w:hAnsi="Arial" w:cs="Arial"/>
          <w:b/>
          <w:color w:val="000000"/>
          <w:sz w:val="24"/>
          <w:szCs w:val="24"/>
          <w:lang w:val="en-US"/>
        </w:rPr>
        <w:t>ANNOUNCES AN OPEN BIDDING FOR PROCUREMENT OF WELDING RODS</w:t>
      </w:r>
    </w:p>
    <w:p w:rsidR="0055396E" w:rsidRPr="00FB51E6" w:rsidRDefault="00FB51E6" w:rsidP="0055396E">
      <w:pPr>
        <w:spacing w:after="0" w:line="240" w:lineRule="auto"/>
        <w:jc w:val="center"/>
        <w:rPr>
          <w:rFonts w:ascii="Arial" w:hAnsi="Arial" w:cs="Arial"/>
          <w:b/>
          <w:sz w:val="24"/>
          <w:szCs w:val="24"/>
          <w:lang w:val="az-Latn-AZ" w:eastAsia="ru-RU"/>
        </w:rPr>
      </w:pPr>
      <w:r w:rsidRPr="00FB51E6">
        <w:rPr>
          <w:rFonts w:ascii="Arial" w:eastAsia="Arial" w:hAnsi="Arial" w:cs="Arial"/>
          <w:b/>
          <w:sz w:val="24"/>
          <w:szCs w:val="24"/>
          <w:lang w:val="en-US" w:eastAsia="ru-RU"/>
        </w:rPr>
        <w:t xml:space="preserve">B I D D I N </w:t>
      </w:r>
      <w:proofErr w:type="gramStart"/>
      <w:r w:rsidRPr="00FB51E6">
        <w:rPr>
          <w:rFonts w:ascii="Arial" w:eastAsia="Arial" w:hAnsi="Arial" w:cs="Arial"/>
          <w:b/>
          <w:sz w:val="24"/>
          <w:szCs w:val="24"/>
          <w:lang w:val="en-US" w:eastAsia="ru-RU"/>
        </w:rPr>
        <w:t>G  NO.</w:t>
      </w:r>
      <w:proofErr w:type="gramEnd"/>
      <w:r w:rsidRPr="00FB51E6">
        <w:rPr>
          <w:rFonts w:ascii="Arial" w:eastAsia="Arial" w:hAnsi="Arial" w:cs="Arial"/>
          <w:b/>
          <w:sz w:val="24"/>
          <w:szCs w:val="24"/>
          <w:lang w:val="en-US" w:eastAsia="ru-RU"/>
        </w:rPr>
        <w:t xml:space="preserve"> AM-016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C18D1" w:rsidRPr="00FB51E6"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FB51E6"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55396E" w:rsidRDefault="00FB51E6"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FB51E6"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FB51E6"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w:t>
            </w:r>
            <w:r>
              <w:rPr>
                <w:rFonts w:ascii="Arial" w:eastAsia="Arial" w:hAnsi="Arial" w:cs="Arial"/>
                <w:sz w:val="20"/>
                <w:szCs w:val="20"/>
                <w:lang w:val="en-US" w:eastAsia="ru-RU"/>
              </w:rPr>
              <w:t>ni languages to the official address of "Azerbaijan Caspian Shipping" CJSC or email address of contact person in charge by the date of 06.02.2019, 18.00 Baku time.</w:t>
            </w:r>
          </w:p>
          <w:p w:rsidR="0055396E" w:rsidRDefault="00FB51E6"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FB51E6"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Description (</w:t>
            </w:r>
            <w:r>
              <w:rPr>
                <w:rFonts w:ascii="Arial" w:eastAsia="Arial" w:hAnsi="Arial" w:cs="Arial"/>
                <w:sz w:val="20"/>
                <w:szCs w:val="20"/>
                <w:lang w:val="en-US" w:eastAsia="ru-RU"/>
              </w:rPr>
              <w:t xml:space="preserve">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2C18D1" w:rsidRPr="00FB51E6"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FB51E6"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FB51E6"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FB51E6"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FB51E6"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C18D1"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2C18D1" w:rsidRPr="00FB51E6"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FB51E6" w:rsidP="00E6036F">
                  <w:pPr>
                    <w:spacing w:line="240" w:lineRule="auto"/>
                    <w:rPr>
                      <w:rStyle w:val="nwt1"/>
                    </w:rPr>
                  </w:pPr>
                  <w:r>
                    <w:rPr>
                      <w:rFonts w:ascii="Arial" w:eastAsia="Arial" w:hAnsi="Arial" w:cs="Arial"/>
                      <w:bCs/>
                      <w:sz w:val="20"/>
                      <w:szCs w:val="20"/>
                    </w:rPr>
                    <w:t>TAX ID : 1701579951</w:t>
                  </w:r>
                </w:p>
                <w:p w:rsidR="0055396E" w:rsidRDefault="00FB51E6"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FB51E6"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FB51E6"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FB51E6"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FB51E6"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FB51E6"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FB51E6"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FB51E6"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FB51E6"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FB51E6"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FB51E6"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FB51E6"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FB51E6"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FB51E6"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2C18D1" w:rsidRPr="00FB51E6"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FB51E6"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19.02.2019,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FB51E6"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C18D1" w:rsidRPr="00FB51E6"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FB51E6"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FB51E6"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2C18D1" w:rsidRPr="00FB51E6"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FB51E6"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FB51E6"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FB51E6"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FB51E6"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FB51E6"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FB51E6"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FB51E6"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FB51E6"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2C18D1" w:rsidRPr="00FB51E6"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B51E6"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19.02.2019, at 16.30 Baku time in the address stated in section V of the announcement.  </w:t>
            </w:r>
          </w:p>
        </w:tc>
      </w:tr>
      <w:tr w:rsidR="002C18D1" w:rsidRPr="00FB51E6"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B51E6"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FB51E6"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2C18D1" w:rsidRPr="00FB51E6"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FB51E6"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FB51E6"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FB51E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FB51E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FB51E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FB51E6"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FB51E6"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FB51E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FB51E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FB51E6"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FB51E6"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FB51E6"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FB51E6"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FB51E6"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FB51E6"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FB51E6"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FB51E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FB51E6"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FB51E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FB51E6"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FB51E6" w:rsidRDefault="00FB51E6" w:rsidP="0055396E">
      <w:pPr>
        <w:rPr>
          <w:rFonts w:ascii="Arial" w:hAnsi="Arial" w:cs="Arial"/>
          <w:lang w:val="az-Latn-AZ"/>
        </w:rPr>
      </w:pPr>
    </w:p>
    <w:p w:rsidR="00FB51E6" w:rsidRDefault="00FB51E6" w:rsidP="0055396E">
      <w:pPr>
        <w:rPr>
          <w:rFonts w:ascii="Arial" w:hAnsi="Arial" w:cs="Arial"/>
          <w:lang w:val="az-Latn-AZ"/>
        </w:rPr>
      </w:pPr>
    </w:p>
    <w:p w:rsidR="00FB51E6" w:rsidRDefault="00FB51E6" w:rsidP="0055396E">
      <w:pPr>
        <w:rPr>
          <w:rFonts w:ascii="Arial" w:hAnsi="Arial" w:cs="Arial"/>
          <w:lang w:val="az-Latn-AZ"/>
        </w:rPr>
      </w:pPr>
    </w:p>
    <w:p w:rsidR="0055396E" w:rsidRDefault="00FB51E6"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WELDING RODS</w:t>
      </w:r>
    </w:p>
    <w:p w:rsidR="00BE4403" w:rsidRDefault="00BE4403" w:rsidP="004A040D">
      <w:pPr>
        <w:jc w:val="center"/>
        <w:rPr>
          <w:rFonts w:ascii="Arial" w:hAnsi="Arial" w:cs="Arial"/>
          <w:b/>
          <w:sz w:val="32"/>
          <w:szCs w:val="32"/>
          <w:lang w:val="az-Latn-AZ"/>
        </w:rPr>
      </w:pPr>
    </w:p>
    <w:tbl>
      <w:tblPr>
        <w:tblW w:w="10491" w:type="dxa"/>
        <w:tblInd w:w="-431" w:type="dxa"/>
        <w:tblLook w:val="04A0" w:firstRow="1" w:lastRow="0" w:firstColumn="1" w:lastColumn="0" w:noHBand="0" w:noVBand="1"/>
      </w:tblPr>
      <w:tblGrid>
        <w:gridCol w:w="710"/>
        <w:gridCol w:w="6989"/>
        <w:gridCol w:w="1764"/>
        <w:gridCol w:w="1201"/>
      </w:tblGrid>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Item No.</w:t>
            </w:r>
          </w:p>
        </w:tc>
        <w:tc>
          <w:tcPr>
            <w:tcW w:w="6989"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Nomination of goods</w:t>
            </w:r>
          </w:p>
        </w:tc>
        <w:tc>
          <w:tcPr>
            <w:tcW w:w="1632"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Measurement unit</w:t>
            </w:r>
          </w:p>
        </w:tc>
        <w:tc>
          <w:tcPr>
            <w:tcW w:w="1201"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Quantity</w:t>
            </w:r>
          </w:p>
        </w:tc>
      </w:tr>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b/>
                <w:bCs/>
                <w:color w:val="000000"/>
                <w:sz w:val="24"/>
                <w:szCs w:val="24"/>
                <w:lang w:eastAsia="ru-RU"/>
              </w:rPr>
            </w:pPr>
            <w:r>
              <w:rPr>
                <w:rFonts w:ascii="Arial" w:hAnsi="Arial" w:cs="Arial"/>
                <w:b/>
                <w:bCs/>
                <w:color w:val="000000"/>
                <w:sz w:val="24"/>
                <w:szCs w:val="24"/>
              </w:rPr>
              <w:t> </w:t>
            </w:r>
          </w:p>
        </w:tc>
        <w:tc>
          <w:tcPr>
            <w:tcW w:w="6989" w:type="dxa"/>
            <w:tcBorders>
              <w:top w:val="single" w:sz="4" w:space="0" w:color="auto"/>
              <w:left w:val="nil"/>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"Bibiheybat" Ship Repair Yard</w:t>
            </w:r>
          </w:p>
        </w:tc>
        <w:tc>
          <w:tcPr>
            <w:tcW w:w="1632" w:type="dxa"/>
            <w:tcBorders>
              <w:top w:val="single" w:sz="4" w:space="0" w:color="auto"/>
              <w:left w:val="nil"/>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1201" w:type="dxa"/>
            <w:tcBorders>
              <w:top w:val="single" w:sz="4" w:space="0" w:color="auto"/>
              <w:left w:val="nil"/>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direct current </w:t>
            </w:r>
            <w:r>
              <w:rPr>
                <w:rFonts w:ascii="Arial" w:eastAsia="Arial" w:hAnsi="Arial" w:cs="Arial"/>
                <w:sz w:val="24"/>
                <w:szCs w:val="24"/>
                <w:lang w:val="en-US"/>
              </w:rPr>
              <w:t>3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750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 direct current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10000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 direct current 5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2500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Aluminum welding rod 3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30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Aluminum 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30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 xml:space="preserve">Stainless </w:t>
            </w:r>
            <w:r>
              <w:rPr>
                <w:rFonts w:ascii="Arial" w:eastAsia="Arial" w:hAnsi="Arial" w:cs="Arial"/>
                <w:sz w:val="24"/>
                <w:szCs w:val="24"/>
                <w:lang w:val="en-US"/>
              </w:rPr>
              <w:t>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40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Brass 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Cast iron welding rod 3 mm / model 0K 9218</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40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6989" w:type="dxa"/>
            <w:tcBorders>
              <w:top w:val="nil"/>
              <w:left w:val="nil"/>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"Zigh" ship repair yard</w:t>
            </w:r>
          </w:p>
        </w:tc>
        <w:tc>
          <w:tcPr>
            <w:tcW w:w="1632" w:type="dxa"/>
            <w:tcBorders>
              <w:top w:val="nil"/>
              <w:left w:val="nil"/>
              <w:bottom w:val="single" w:sz="4" w:space="0" w:color="auto"/>
              <w:right w:val="nil"/>
            </w:tcBorders>
            <w:vAlign w:val="bottom"/>
            <w:hideMark/>
          </w:tcPr>
          <w:p w:rsidR="000E3506" w:rsidRDefault="00FB51E6" w:rsidP="000E3506">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1201" w:type="dxa"/>
            <w:tcBorders>
              <w:top w:val="nil"/>
              <w:left w:val="nil"/>
              <w:bottom w:val="single" w:sz="4" w:space="0" w:color="auto"/>
              <w:right w:val="single" w:sz="4" w:space="0" w:color="auto"/>
            </w:tcBorders>
            <w:vAlign w:val="bottom"/>
            <w:hideMark/>
          </w:tcPr>
          <w:p w:rsidR="000E3506" w:rsidRDefault="00FB51E6" w:rsidP="000E3506">
            <w:pPr>
              <w:spacing w:after="0" w:line="256" w:lineRule="auto"/>
              <w:rPr>
                <w:rFonts w:ascii="Arial" w:hAnsi="Arial" w:cs="Arial"/>
                <w:b/>
                <w:bCs/>
                <w:color w:val="000000"/>
                <w:sz w:val="24"/>
                <w:szCs w:val="24"/>
              </w:rPr>
            </w:pPr>
            <w:r>
              <w:rPr>
                <w:rFonts w:ascii="Arial" w:hAnsi="Arial" w:cs="Arial"/>
                <w:b/>
                <w:bCs/>
                <w:color w:val="000000"/>
                <w:sz w:val="24"/>
                <w:szCs w:val="24"/>
              </w:rPr>
              <w:t> </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direct </w:t>
            </w:r>
            <w:proofErr w:type="gramStart"/>
            <w:r>
              <w:rPr>
                <w:rFonts w:ascii="Arial" w:eastAsia="Arial" w:hAnsi="Arial" w:cs="Arial"/>
                <w:sz w:val="24"/>
                <w:szCs w:val="24"/>
                <w:lang w:val="en-US"/>
              </w:rPr>
              <w:t>current  4</w:t>
            </w:r>
            <w:proofErr w:type="gramEnd"/>
            <w:r>
              <w:rPr>
                <w:rFonts w:ascii="Arial" w:eastAsia="Arial" w:hAnsi="Arial" w:cs="Arial"/>
                <w:sz w:val="24"/>
                <w:szCs w:val="24"/>
                <w:lang w:val="en-US"/>
              </w:rPr>
              <w:t xml:space="preserve">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11250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w:t>
            </w:r>
            <w:r>
              <w:rPr>
                <w:rFonts w:ascii="Arial" w:eastAsia="Arial" w:hAnsi="Arial" w:cs="Arial"/>
                <w:sz w:val="24"/>
                <w:szCs w:val="24"/>
                <w:lang w:val="en-US"/>
              </w:rPr>
              <w:t xml:space="preserve"> direct current 3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75</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3 mm for alternating current</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60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Stainless 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60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Stainless welding rod 5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50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Cast iron welding rod 3 mm / model 0K 9218</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25</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Cast iron welding rod 4 mm / model 0K 9218</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25</w:t>
            </w:r>
          </w:p>
        </w:tc>
      </w:tr>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6989" w:type="dxa"/>
            <w:tcBorders>
              <w:top w:val="single" w:sz="4" w:space="0" w:color="auto"/>
              <w:left w:val="single" w:sz="4" w:space="0" w:color="auto"/>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Shipbuilding Division</w:t>
            </w:r>
          </w:p>
        </w:tc>
        <w:tc>
          <w:tcPr>
            <w:tcW w:w="1632" w:type="dxa"/>
            <w:tcBorders>
              <w:top w:val="single" w:sz="4" w:space="0" w:color="auto"/>
              <w:left w:val="single" w:sz="4" w:space="0" w:color="auto"/>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1201" w:type="dxa"/>
            <w:tcBorders>
              <w:top w:val="single" w:sz="4" w:space="0" w:color="auto"/>
              <w:left w:val="single" w:sz="4" w:space="0" w:color="auto"/>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r>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6989" w:type="dxa"/>
            <w:tcBorders>
              <w:top w:val="single" w:sz="4" w:space="0" w:color="auto"/>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direct current </w:t>
            </w:r>
            <w:r>
              <w:rPr>
                <w:rFonts w:ascii="Arial" w:eastAsia="Arial" w:hAnsi="Arial" w:cs="Arial"/>
                <w:sz w:val="24"/>
                <w:szCs w:val="24"/>
                <w:lang w:val="en-US"/>
              </w:rPr>
              <w:t xml:space="preserve">Ø 2,5 mm E7018-G </w:t>
            </w:r>
          </w:p>
        </w:tc>
        <w:tc>
          <w:tcPr>
            <w:tcW w:w="1632"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3000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w:t>
            </w:r>
            <w:r>
              <w:rPr>
                <w:rFonts w:ascii="Arial" w:eastAsia="Arial" w:hAnsi="Arial" w:cs="Arial"/>
                <w:sz w:val="24"/>
                <w:szCs w:val="24"/>
                <w:lang w:val="en-US"/>
              </w:rPr>
              <w:t xml:space="preserve">direct current Ø 4 mm E7018-G </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1000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 direct current</w:t>
            </w:r>
            <w:bookmarkStart w:id="0" w:name="_GoBack"/>
            <w:bookmarkEnd w:id="0"/>
            <w:r>
              <w:rPr>
                <w:rFonts w:ascii="Arial" w:eastAsia="Arial" w:hAnsi="Arial" w:cs="Arial"/>
                <w:sz w:val="24"/>
                <w:szCs w:val="24"/>
                <w:lang w:val="en-US"/>
              </w:rPr>
              <w:t xml:space="preserve"> Ø2,6 mm   LB-52U </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2000</w:t>
            </w:r>
          </w:p>
        </w:tc>
      </w:tr>
      <w:tr w:rsidR="002C18D1" w:rsidTr="00FB51E6">
        <w:trPr>
          <w:trHeight w:val="20"/>
        </w:trPr>
        <w:tc>
          <w:tcPr>
            <w:tcW w:w="669" w:type="dxa"/>
            <w:noWrap/>
            <w:vAlign w:val="bottom"/>
            <w:hideMark/>
          </w:tcPr>
          <w:p w:rsidR="000E3506" w:rsidRDefault="000E3506" w:rsidP="000E3506">
            <w:pPr>
              <w:spacing w:after="0"/>
              <w:rPr>
                <w:rFonts w:ascii="Arial" w:hAnsi="Arial" w:cs="Arial"/>
                <w:sz w:val="24"/>
                <w:szCs w:val="24"/>
              </w:rPr>
            </w:pPr>
          </w:p>
        </w:tc>
        <w:tc>
          <w:tcPr>
            <w:tcW w:w="6989" w:type="dxa"/>
            <w:noWrap/>
            <w:vAlign w:val="bottom"/>
            <w:hideMark/>
          </w:tcPr>
          <w:p w:rsidR="000E3506" w:rsidRDefault="000E3506" w:rsidP="000E3506">
            <w:pPr>
              <w:spacing w:after="0" w:line="256" w:lineRule="auto"/>
              <w:rPr>
                <w:sz w:val="20"/>
                <w:szCs w:val="20"/>
                <w:lang w:val="az-Latn-AZ" w:eastAsia="az-Latn-AZ"/>
              </w:rPr>
            </w:pPr>
          </w:p>
        </w:tc>
        <w:tc>
          <w:tcPr>
            <w:tcW w:w="1632" w:type="dxa"/>
            <w:noWrap/>
            <w:vAlign w:val="bottom"/>
            <w:hideMark/>
          </w:tcPr>
          <w:p w:rsidR="000E3506" w:rsidRDefault="000E3506" w:rsidP="000E3506">
            <w:pPr>
              <w:spacing w:after="0" w:line="256" w:lineRule="auto"/>
              <w:rPr>
                <w:sz w:val="20"/>
                <w:szCs w:val="20"/>
                <w:lang w:val="az-Latn-AZ" w:eastAsia="az-Latn-AZ"/>
              </w:rPr>
            </w:pPr>
          </w:p>
        </w:tc>
        <w:tc>
          <w:tcPr>
            <w:tcW w:w="1201" w:type="dxa"/>
            <w:noWrap/>
            <w:vAlign w:val="bottom"/>
            <w:hideMark/>
          </w:tcPr>
          <w:p w:rsidR="000E3506" w:rsidRDefault="000E3506" w:rsidP="000E3506">
            <w:pPr>
              <w:spacing w:after="0" w:line="256" w:lineRule="auto"/>
              <w:rPr>
                <w:sz w:val="20"/>
                <w:szCs w:val="20"/>
                <w:lang w:val="az-Latn-AZ" w:eastAsia="az-Latn-AZ"/>
              </w:rPr>
            </w:pPr>
          </w:p>
        </w:tc>
      </w:tr>
    </w:tbl>
    <w:p w:rsidR="001B79ED" w:rsidRDefault="001B79ED" w:rsidP="0055396E">
      <w:pPr>
        <w:jc w:val="center"/>
        <w:rPr>
          <w:rFonts w:ascii="Arial" w:hAnsi="Arial" w:cs="Arial"/>
          <w:b/>
          <w:sz w:val="24"/>
          <w:szCs w:val="24"/>
          <w:lang w:val="az-Latn-AZ"/>
        </w:rPr>
      </w:pPr>
    </w:p>
    <w:p w:rsidR="001B79ED" w:rsidRDefault="00FB51E6"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FB51E6"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1B79ED" w:rsidRDefault="00FB51E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It is necessary to indicate the model, certificate of origin and the country of manufacture of each good for which quotat</w:t>
      </w:r>
      <w:r>
        <w:rPr>
          <w:rFonts w:ascii="Arial" w:eastAsia="Arial" w:hAnsi="Arial" w:cs="Arial"/>
          <w:bCs/>
          <w:sz w:val="32"/>
          <w:szCs w:val="32"/>
          <w:lang w:val="en-US"/>
        </w:rPr>
        <w:t xml:space="preserve">ion is submitted by the relevant entity. </w:t>
      </w:r>
    </w:p>
    <w:p w:rsidR="001B79ED" w:rsidRDefault="00FB51E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DB0BD3" w:rsidRDefault="00FB51E6"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1B79ED" w:rsidRDefault="001B79ED" w:rsidP="001B79ED">
      <w:pPr>
        <w:jc w:val="center"/>
        <w:rPr>
          <w:rFonts w:ascii="Arial" w:hAnsi="Arial" w:cs="Arial"/>
          <w:b/>
          <w:color w:val="000000" w:themeColor="text1"/>
          <w:sz w:val="28"/>
          <w:szCs w:val="28"/>
          <w:lang w:val="az-Latn-AZ"/>
        </w:rPr>
      </w:pPr>
    </w:p>
    <w:p w:rsidR="00AF27EE" w:rsidRDefault="00AF27EE" w:rsidP="001B79ED">
      <w:pPr>
        <w:jc w:val="center"/>
        <w:rPr>
          <w:rFonts w:ascii="Arial" w:hAnsi="Arial" w:cs="Arial"/>
          <w:b/>
          <w:color w:val="000000" w:themeColor="text1"/>
          <w:sz w:val="28"/>
          <w:szCs w:val="28"/>
          <w:lang w:val="az-Latn-AZ"/>
        </w:rPr>
      </w:pPr>
    </w:p>
    <w:p w:rsidR="001B79ED" w:rsidRDefault="00FB51E6"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 xml:space="preserve">For </w:t>
      </w:r>
      <w:r>
        <w:rPr>
          <w:rFonts w:ascii="Arial" w:eastAsia="Arial" w:hAnsi="Arial" w:cs="Arial"/>
          <w:color w:val="000000"/>
          <w:sz w:val="28"/>
          <w:szCs w:val="28"/>
          <w:lang w:val="en-US"/>
        </w:rPr>
        <w:t>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2C18D1" w:rsidRPr="00FB51E6" w:rsidTr="00AF27EE">
        <w:trPr>
          <w:trHeight w:val="315"/>
        </w:trPr>
        <w:tc>
          <w:tcPr>
            <w:tcW w:w="9689" w:type="dxa"/>
            <w:noWrap/>
            <w:tcMar>
              <w:top w:w="0" w:type="dxa"/>
              <w:left w:w="108" w:type="dxa"/>
              <w:bottom w:w="0" w:type="dxa"/>
              <w:right w:w="108" w:type="dxa"/>
            </w:tcMar>
            <w:vAlign w:val="bottom"/>
          </w:tcPr>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Default="00FB51E6"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w:t>
            </w:r>
            <w:proofErr w:type="spellStart"/>
            <w:r>
              <w:rPr>
                <w:rFonts w:ascii="Times New Roman" w:eastAsia="Times New Roman" w:hAnsi="Times New Roman" w:cs="Times New Roman"/>
                <w:color w:val="000000"/>
                <w:sz w:val="28"/>
                <w:szCs w:val="28"/>
                <w:lang w:val="en-US" w:eastAsia="ru-RU"/>
              </w:rPr>
              <w:t>Gulu</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xml:space="preserve">" Ship Repair Yard, Procurement Department, Head of the Procurement Department of "Bibiheybat" Ship Repair Yard - </w:t>
            </w:r>
            <w:r>
              <w:rPr>
                <w:rFonts w:ascii="Times New Roman" w:eastAsia="Times New Roman" w:hAnsi="Times New Roman" w:cs="Times New Roman"/>
                <w:color w:val="000000"/>
                <w:sz w:val="28"/>
                <w:szCs w:val="28"/>
                <w:lang w:val="en-US" w:eastAsia="ru-RU"/>
              </w:rPr>
              <w:t>0502207820</w:t>
            </w:r>
          </w:p>
          <w:p w:rsidR="004A040D" w:rsidRDefault="00FB51E6" w:rsidP="00D132AC">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AFAFA"/>
                <w:lang w:val="en-US"/>
              </w:rPr>
            </w:pPr>
            <w:hyperlink r:id="rId8"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Default="00FB51E6"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4A040D" w:rsidRDefault="00FB51E6" w:rsidP="00D132A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A040D" w:rsidRDefault="00FB51E6"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Pr>
                  <w:rFonts w:ascii="Lucida Sans Unicode" w:eastAsia="Lucida Sans Unicode" w:hAnsi="Lucida Sans Unicode" w:cs="Lucida Sans Unicode"/>
                  <w:color w:val="0563C1"/>
                  <w:sz w:val="18"/>
                  <w:szCs w:val="18"/>
                  <w:u w:val="single"/>
                  <w:shd w:val="clear" w:color="auto" w:fill="F7F9FA"/>
                  <w:lang w:val="en-US"/>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Pr="00D72A3E" w:rsidRDefault="00FB51E6"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A040D" w:rsidRDefault="00FB51E6"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0"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Default="00FB51E6"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Zohra Orujova - "Zigh" Ship Repair Yard, Procurement Department, Engineer of the Procurement Department of "Zigh" Sh</w:t>
            </w:r>
            <w:r>
              <w:rPr>
                <w:rFonts w:ascii="Times New Roman" w:eastAsia="Times New Roman" w:hAnsi="Times New Roman" w:cs="Times New Roman"/>
                <w:color w:val="000000"/>
                <w:sz w:val="28"/>
                <w:szCs w:val="28"/>
                <w:lang w:val="en-US" w:eastAsia="ru-RU"/>
              </w:rPr>
              <w:t xml:space="preserve">ip Repair Yard </w:t>
            </w:r>
          </w:p>
          <w:p w:rsidR="004A040D" w:rsidRDefault="00FB51E6"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A040D" w:rsidRPr="00355C09" w:rsidRDefault="00FB51E6" w:rsidP="00355C09">
            <w:pPr>
              <w:spacing w:after="0" w:line="240" w:lineRule="auto"/>
              <w:jc w:val="center"/>
              <w:rPr>
                <w:rFonts w:ascii="Times New Roman" w:eastAsia="Times New Roman" w:hAnsi="Times New Roman" w:cs="Times New Roman"/>
                <w:color w:val="000000"/>
                <w:sz w:val="28"/>
                <w:szCs w:val="28"/>
                <w:lang w:val="en-US" w:eastAsia="ru-RU"/>
              </w:rPr>
            </w:pPr>
            <w:hyperlink r:id="rId11" w:history="1">
              <w:r>
                <w:rPr>
                  <w:rFonts w:ascii="Times New Roman" w:eastAsia="Times New Roman" w:hAnsi="Times New Roman" w:cs="Times New Roman"/>
                  <w:color w:val="000000"/>
                  <w:sz w:val="28"/>
                  <w:szCs w:val="28"/>
                  <w:lang w:val="en-US"/>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FB51E6" w:rsidP="0055396E">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conclusion of the p</w:t>
      </w:r>
      <w:r>
        <w:rPr>
          <w:rFonts w:ascii="Arial" w:eastAsia="Arial" w:hAnsi="Arial" w:cs="Arial"/>
          <w:color w:val="000000"/>
          <w:sz w:val="28"/>
          <w:szCs w:val="28"/>
          <w:lang w:val="en-US"/>
        </w:rPr>
        <w:t xml:space="preserve">urchase agreement with the winner of the bidding.  </w:t>
      </w:r>
    </w:p>
    <w:p w:rsidR="0055396E" w:rsidRPr="00DB78E4" w:rsidRDefault="00FB51E6"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w:t>
      </w:r>
      <w:r>
        <w:rPr>
          <w:rFonts w:ascii="Calibri" w:eastAsia="Calibri" w:hAnsi="Calibri" w:cs="Times New Roman"/>
          <w:lang w:val="en-US"/>
        </w:rPr>
        <w:t xml:space="preserve">or present the following documents :http://www.acsc.az/az/pages/7/247 </w:t>
      </w:r>
    </w:p>
    <w:p w:rsidR="0055396E" w:rsidRPr="00DB78E4" w:rsidRDefault="00FB51E6"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FB51E6"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FB51E6"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w:t>
      </w:r>
      <w:r>
        <w:rPr>
          <w:rFonts w:ascii="Calibri" w:eastAsia="Calibri" w:hAnsi="Calibri" w:cs="Times New Roman"/>
          <w:lang w:val="en-US"/>
        </w:rPr>
        <w:t>ation on the founder in case if the founder of the company is a legal entity</w:t>
      </w:r>
    </w:p>
    <w:p w:rsidR="0055396E" w:rsidRDefault="00FB51E6"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FB51E6"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FB51E6"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FB51E6"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w:t>
      </w:r>
      <w:r>
        <w:rPr>
          <w:rFonts w:ascii="Calibri" w:eastAsia="Calibri" w:hAnsi="Calibri" w:cs="Times New Roman"/>
          <w:lang w:val="en-US"/>
        </w:rPr>
        <w:t xml:space="preserve"> any)</w:t>
      </w:r>
    </w:p>
    <w:p w:rsidR="0055396E" w:rsidRDefault="0055396E" w:rsidP="0055396E">
      <w:pPr>
        <w:rPr>
          <w:lang w:val="en-US"/>
        </w:rPr>
      </w:pPr>
    </w:p>
    <w:p w:rsidR="00E6036F" w:rsidRPr="0055396E" w:rsidRDefault="00FB51E6">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w:t>
      </w:r>
      <w:r>
        <w:rPr>
          <w:rFonts w:ascii="Calibri" w:eastAsia="Calibri" w:hAnsi="Calibri" w:cs="Times New Roman"/>
          <w:lang w:val="en-US"/>
        </w:rPr>
        <w:t xml:space="preserve">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C74898C2">
      <w:start w:val="1"/>
      <w:numFmt w:val="decimal"/>
      <w:lvlText w:val="%1."/>
      <w:lvlJc w:val="left"/>
      <w:pPr>
        <w:ind w:left="360" w:hanging="360"/>
      </w:pPr>
    </w:lvl>
    <w:lvl w:ilvl="1" w:tplc="C498A142" w:tentative="1">
      <w:start w:val="1"/>
      <w:numFmt w:val="lowerLetter"/>
      <w:lvlText w:val="%2."/>
      <w:lvlJc w:val="left"/>
      <w:pPr>
        <w:ind w:left="1080" w:hanging="360"/>
      </w:pPr>
    </w:lvl>
    <w:lvl w:ilvl="2" w:tplc="06AAE10E" w:tentative="1">
      <w:start w:val="1"/>
      <w:numFmt w:val="lowerRoman"/>
      <w:lvlText w:val="%3."/>
      <w:lvlJc w:val="right"/>
      <w:pPr>
        <w:ind w:left="1800" w:hanging="180"/>
      </w:pPr>
    </w:lvl>
    <w:lvl w:ilvl="3" w:tplc="9456464A" w:tentative="1">
      <w:start w:val="1"/>
      <w:numFmt w:val="decimal"/>
      <w:lvlText w:val="%4."/>
      <w:lvlJc w:val="left"/>
      <w:pPr>
        <w:ind w:left="2520" w:hanging="360"/>
      </w:pPr>
    </w:lvl>
    <w:lvl w:ilvl="4" w:tplc="F81AC896" w:tentative="1">
      <w:start w:val="1"/>
      <w:numFmt w:val="lowerLetter"/>
      <w:lvlText w:val="%5."/>
      <w:lvlJc w:val="left"/>
      <w:pPr>
        <w:ind w:left="3240" w:hanging="360"/>
      </w:pPr>
    </w:lvl>
    <w:lvl w:ilvl="5" w:tplc="C5D0468E" w:tentative="1">
      <w:start w:val="1"/>
      <w:numFmt w:val="lowerRoman"/>
      <w:lvlText w:val="%6."/>
      <w:lvlJc w:val="right"/>
      <w:pPr>
        <w:ind w:left="3960" w:hanging="180"/>
      </w:pPr>
    </w:lvl>
    <w:lvl w:ilvl="6" w:tplc="16BC9C5E" w:tentative="1">
      <w:start w:val="1"/>
      <w:numFmt w:val="decimal"/>
      <w:lvlText w:val="%7."/>
      <w:lvlJc w:val="left"/>
      <w:pPr>
        <w:ind w:left="4680" w:hanging="360"/>
      </w:pPr>
    </w:lvl>
    <w:lvl w:ilvl="7" w:tplc="473C3636" w:tentative="1">
      <w:start w:val="1"/>
      <w:numFmt w:val="lowerLetter"/>
      <w:lvlText w:val="%8."/>
      <w:lvlJc w:val="left"/>
      <w:pPr>
        <w:ind w:left="5400" w:hanging="360"/>
      </w:pPr>
    </w:lvl>
    <w:lvl w:ilvl="8" w:tplc="03309E38"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CFC8A154">
      <w:start w:val="1"/>
      <w:numFmt w:val="bullet"/>
      <w:lvlText w:val=""/>
      <w:lvlJc w:val="left"/>
      <w:pPr>
        <w:ind w:left="720" w:hanging="360"/>
      </w:pPr>
      <w:rPr>
        <w:rFonts w:ascii="Symbol" w:hAnsi="Symbol" w:hint="default"/>
      </w:rPr>
    </w:lvl>
    <w:lvl w:ilvl="1" w:tplc="7D36DF3E">
      <w:start w:val="1"/>
      <w:numFmt w:val="bullet"/>
      <w:lvlText w:val="o"/>
      <w:lvlJc w:val="left"/>
      <w:pPr>
        <w:ind w:left="1440" w:hanging="360"/>
      </w:pPr>
      <w:rPr>
        <w:rFonts w:ascii="Courier New" w:hAnsi="Courier New" w:cs="Courier New" w:hint="default"/>
      </w:rPr>
    </w:lvl>
    <w:lvl w:ilvl="2" w:tplc="EB6C4DAA">
      <w:start w:val="1"/>
      <w:numFmt w:val="bullet"/>
      <w:lvlText w:val=""/>
      <w:lvlJc w:val="left"/>
      <w:pPr>
        <w:ind w:left="2160" w:hanging="360"/>
      </w:pPr>
      <w:rPr>
        <w:rFonts w:ascii="Wingdings" w:hAnsi="Wingdings" w:hint="default"/>
      </w:rPr>
    </w:lvl>
    <w:lvl w:ilvl="3" w:tplc="E820C7DC">
      <w:start w:val="1"/>
      <w:numFmt w:val="bullet"/>
      <w:lvlText w:val=""/>
      <w:lvlJc w:val="left"/>
      <w:pPr>
        <w:ind w:left="2880" w:hanging="360"/>
      </w:pPr>
      <w:rPr>
        <w:rFonts w:ascii="Symbol" w:hAnsi="Symbol" w:hint="default"/>
      </w:rPr>
    </w:lvl>
    <w:lvl w:ilvl="4" w:tplc="D26AD838">
      <w:start w:val="1"/>
      <w:numFmt w:val="bullet"/>
      <w:lvlText w:val="o"/>
      <w:lvlJc w:val="left"/>
      <w:pPr>
        <w:ind w:left="3600" w:hanging="360"/>
      </w:pPr>
      <w:rPr>
        <w:rFonts w:ascii="Courier New" w:hAnsi="Courier New" w:cs="Courier New" w:hint="default"/>
      </w:rPr>
    </w:lvl>
    <w:lvl w:ilvl="5" w:tplc="6908E6BA">
      <w:start w:val="1"/>
      <w:numFmt w:val="bullet"/>
      <w:lvlText w:val=""/>
      <w:lvlJc w:val="left"/>
      <w:pPr>
        <w:ind w:left="4320" w:hanging="360"/>
      </w:pPr>
      <w:rPr>
        <w:rFonts w:ascii="Wingdings" w:hAnsi="Wingdings" w:hint="default"/>
      </w:rPr>
    </w:lvl>
    <w:lvl w:ilvl="6" w:tplc="FCC0F78E">
      <w:start w:val="1"/>
      <w:numFmt w:val="bullet"/>
      <w:lvlText w:val=""/>
      <w:lvlJc w:val="left"/>
      <w:pPr>
        <w:ind w:left="5040" w:hanging="360"/>
      </w:pPr>
      <w:rPr>
        <w:rFonts w:ascii="Symbol" w:hAnsi="Symbol" w:hint="default"/>
      </w:rPr>
    </w:lvl>
    <w:lvl w:ilvl="7" w:tplc="92EE4E72">
      <w:start w:val="1"/>
      <w:numFmt w:val="bullet"/>
      <w:lvlText w:val="o"/>
      <w:lvlJc w:val="left"/>
      <w:pPr>
        <w:ind w:left="5760" w:hanging="360"/>
      </w:pPr>
      <w:rPr>
        <w:rFonts w:ascii="Courier New" w:hAnsi="Courier New" w:cs="Courier New" w:hint="default"/>
      </w:rPr>
    </w:lvl>
    <w:lvl w:ilvl="8" w:tplc="E61EA08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E204B34">
      <w:start w:val="1"/>
      <w:numFmt w:val="bullet"/>
      <w:lvlText w:val=""/>
      <w:lvlJc w:val="left"/>
      <w:pPr>
        <w:ind w:left="720" w:hanging="360"/>
      </w:pPr>
      <w:rPr>
        <w:rFonts w:ascii="Wingdings" w:hAnsi="Wingdings" w:hint="default"/>
      </w:rPr>
    </w:lvl>
    <w:lvl w:ilvl="1" w:tplc="620AA050">
      <w:start w:val="1"/>
      <w:numFmt w:val="bullet"/>
      <w:lvlText w:val="o"/>
      <w:lvlJc w:val="left"/>
      <w:pPr>
        <w:ind w:left="1440" w:hanging="360"/>
      </w:pPr>
      <w:rPr>
        <w:rFonts w:ascii="Courier New" w:hAnsi="Courier New" w:cs="Courier New" w:hint="default"/>
      </w:rPr>
    </w:lvl>
    <w:lvl w:ilvl="2" w:tplc="85FEDE9E">
      <w:start w:val="1"/>
      <w:numFmt w:val="bullet"/>
      <w:lvlText w:val=""/>
      <w:lvlJc w:val="left"/>
      <w:pPr>
        <w:ind w:left="2160" w:hanging="360"/>
      </w:pPr>
      <w:rPr>
        <w:rFonts w:ascii="Wingdings" w:hAnsi="Wingdings" w:hint="default"/>
      </w:rPr>
    </w:lvl>
    <w:lvl w:ilvl="3" w:tplc="E460D3F0">
      <w:start w:val="1"/>
      <w:numFmt w:val="bullet"/>
      <w:lvlText w:val=""/>
      <w:lvlJc w:val="left"/>
      <w:pPr>
        <w:ind w:left="2880" w:hanging="360"/>
      </w:pPr>
      <w:rPr>
        <w:rFonts w:ascii="Symbol" w:hAnsi="Symbol" w:hint="default"/>
      </w:rPr>
    </w:lvl>
    <w:lvl w:ilvl="4" w:tplc="5C08F504">
      <w:start w:val="1"/>
      <w:numFmt w:val="bullet"/>
      <w:lvlText w:val="o"/>
      <w:lvlJc w:val="left"/>
      <w:pPr>
        <w:ind w:left="3600" w:hanging="360"/>
      </w:pPr>
      <w:rPr>
        <w:rFonts w:ascii="Courier New" w:hAnsi="Courier New" w:cs="Courier New" w:hint="default"/>
      </w:rPr>
    </w:lvl>
    <w:lvl w:ilvl="5" w:tplc="1B4A3AF6">
      <w:start w:val="1"/>
      <w:numFmt w:val="bullet"/>
      <w:lvlText w:val=""/>
      <w:lvlJc w:val="left"/>
      <w:pPr>
        <w:ind w:left="4320" w:hanging="360"/>
      </w:pPr>
      <w:rPr>
        <w:rFonts w:ascii="Wingdings" w:hAnsi="Wingdings" w:hint="default"/>
      </w:rPr>
    </w:lvl>
    <w:lvl w:ilvl="6" w:tplc="75A48348">
      <w:start w:val="1"/>
      <w:numFmt w:val="bullet"/>
      <w:lvlText w:val=""/>
      <w:lvlJc w:val="left"/>
      <w:pPr>
        <w:ind w:left="5040" w:hanging="360"/>
      </w:pPr>
      <w:rPr>
        <w:rFonts w:ascii="Symbol" w:hAnsi="Symbol" w:hint="default"/>
      </w:rPr>
    </w:lvl>
    <w:lvl w:ilvl="7" w:tplc="FB06D404">
      <w:start w:val="1"/>
      <w:numFmt w:val="bullet"/>
      <w:lvlText w:val="o"/>
      <w:lvlJc w:val="left"/>
      <w:pPr>
        <w:ind w:left="5760" w:hanging="360"/>
      </w:pPr>
      <w:rPr>
        <w:rFonts w:ascii="Courier New" w:hAnsi="Courier New" w:cs="Courier New" w:hint="default"/>
      </w:rPr>
    </w:lvl>
    <w:lvl w:ilvl="8" w:tplc="42ECC67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ACE8F38C">
      <w:start w:val="1"/>
      <w:numFmt w:val="bullet"/>
      <w:lvlText w:val=""/>
      <w:lvlJc w:val="left"/>
      <w:pPr>
        <w:ind w:left="720" w:hanging="360"/>
      </w:pPr>
      <w:rPr>
        <w:rFonts w:ascii="Symbol" w:hAnsi="Symbol" w:hint="default"/>
      </w:rPr>
    </w:lvl>
    <w:lvl w:ilvl="1" w:tplc="D0F6F526" w:tentative="1">
      <w:start w:val="1"/>
      <w:numFmt w:val="bullet"/>
      <w:lvlText w:val="o"/>
      <w:lvlJc w:val="left"/>
      <w:pPr>
        <w:ind w:left="1440" w:hanging="360"/>
      </w:pPr>
      <w:rPr>
        <w:rFonts w:ascii="Courier New" w:hAnsi="Courier New" w:cs="Courier New" w:hint="default"/>
      </w:rPr>
    </w:lvl>
    <w:lvl w:ilvl="2" w:tplc="34A0579E" w:tentative="1">
      <w:start w:val="1"/>
      <w:numFmt w:val="bullet"/>
      <w:lvlText w:val=""/>
      <w:lvlJc w:val="left"/>
      <w:pPr>
        <w:ind w:left="2160" w:hanging="360"/>
      </w:pPr>
      <w:rPr>
        <w:rFonts w:ascii="Wingdings" w:hAnsi="Wingdings" w:hint="default"/>
      </w:rPr>
    </w:lvl>
    <w:lvl w:ilvl="3" w:tplc="AE766F3A" w:tentative="1">
      <w:start w:val="1"/>
      <w:numFmt w:val="bullet"/>
      <w:lvlText w:val=""/>
      <w:lvlJc w:val="left"/>
      <w:pPr>
        <w:ind w:left="2880" w:hanging="360"/>
      </w:pPr>
      <w:rPr>
        <w:rFonts w:ascii="Symbol" w:hAnsi="Symbol" w:hint="default"/>
      </w:rPr>
    </w:lvl>
    <w:lvl w:ilvl="4" w:tplc="5D3E806E" w:tentative="1">
      <w:start w:val="1"/>
      <w:numFmt w:val="bullet"/>
      <w:lvlText w:val="o"/>
      <w:lvlJc w:val="left"/>
      <w:pPr>
        <w:ind w:left="3600" w:hanging="360"/>
      </w:pPr>
      <w:rPr>
        <w:rFonts w:ascii="Courier New" w:hAnsi="Courier New" w:cs="Courier New" w:hint="default"/>
      </w:rPr>
    </w:lvl>
    <w:lvl w:ilvl="5" w:tplc="6C848238" w:tentative="1">
      <w:start w:val="1"/>
      <w:numFmt w:val="bullet"/>
      <w:lvlText w:val=""/>
      <w:lvlJc w:val="left"/>
      <w:pPr>
        <w:ind w:left="4320" w:hanging="360"/>
      </w:pPr>
      <w:rPr>
        <w:rFonts w:ascii="Wingdings" w:hAnsi="Wingdings" w:hint="default"/>
      </w:rPr>
    </w:lvl>
    <w:lvl w:ilvl="6" w:tplc="31D89A92" w:tentative="1">
      <w:start w:val="1"/>
      <w:numFmt w:val="bullet"/>
      <w:lvlText w:val=""/>
      <w:lvlJc w:val="left"/>
      <w:pPr>
        <w:ind w:left="5040" w:hanging="360"/>
      </w:pPr>
      <w:rPr>
        <w:rFonts w:ascii="Symbol" w:hAnsi="Symbol" w:hint="default"/>
      </w:rPr>
    </w:lvl>
    <w:lvl w:ilvl="7" w:tplc="509AB1C2" w:tentative="1">
      <w:start w:val="1"/>
      <w:numFmt w:val="bullet"/>
      <w:lvlText w:val="o"/>
      <w:lvlJc w:val="left"/>
      <w:pPr>
        <w:ind w:left="5760" w:hanging="360"/>
      </w:pPr>
      <w:rPr>
        <w:rFonts w:ascii="Courier New" w:hAnsi="Courier New" w:cs="Courier New" w:hint="default"/>
      </w:rPr>
    </w:lvl>
    <w:lvl w:ilvl="8" w:tplc="0F360404"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990A79DA">
      <w:start w:val="1"/>
      <w:numFmt w:val="bullet"/>
      <w:lvlText w:val=""/>
      <w:lvlJc w:val="left"/>
      <w:pPr>
        <w:ind w:left="839" w:hanging="360"/>
      </w:pPr>
      <w:rPr>
        <w:rFonts w:ascii="Symbol" w:hAnsi="Symbol" w:hint="default"/>
      </w:rPr>
    </w:lvl>
    <w:lvl w:ilvl="1" w:tplc="18B8B21C">
      <w:start w:val="1"/>
      <w:numFmt w:val="bullet"/>
      <w:lvlText w:val="o"/>
      <w:lvlJc w:val="left"/>
      <w:pPr>
        <w:ind w:left="1559" w:hanging="360"/>
      </w:pPr>
      <w:rPr>
        <w:rFonts w:ascii="Courier New" w:hAnsi="Courier New" w:cs="Courier New" w:hint="default"/>
      </w:rPr>
    </w:lvl>
    <w:lvl w:ilvl="2" w:tplc="497C7150">
      <w:start w:val="1"/>
      <w:numFmt w:val="bullet"/>
      <w:lvlText w:val=""/>
      <w:lvlJc w:val="left"/>
      <w:pPr>
        <w:ind w:left="2279" w:hanging="360"/>
      </w:pPr>
      <w:rPr>
        <w:rFonts w:ascii="Wingdings" w:hAnsi="Wingdings" w:hint="default"/>
      </w:rPr>
    </w:lvl>
    <w:lvl w:ilvl="3" w:tplc="70B68604">
      <w:start w:val="1"/>
      <w:numFmt w:val="bullet"/>
      <w:lvlText w:val=""/>
      <w:lvlJc w:val="left"/>
      <w:pPr>
        <w:ind w:left="2999" w:hanging="360"/>
      </w:pPr>
      <w:rPr>
        <w:rFonts w:ascii="Symbol" w:hAnsi="Symbol" w:hint="default"/>
      </w:rPr>
    </w:lvl>
    <w:lvl w:ilvl="4" w:tplc="E7A2F8A8">
      <w:start w:val="1"/>
      <w:numFmt w:val="bullet"/>
      <w:lvlText w:val="o"/>
      <w:lvlJc w:val="left"/>
      <w:pPr>
        <w:ind w:left="3719" w:hanging="360"/>
      </w:pPr>
      <w:rPr>
        <w:rFonts w:ascii="Courier New" w:hAnsi="Courier New" w:cs="Courier New" w:hint="default"/>
      </w:rPr>
    </w:lvl>
    <w:lvl w:ilvl="5" w:tplc="FB1AD866">
      <w:start w:val="1"/>
      <w:numFmt w:val="bullet"/>
      <w:lvlText w:val=""/>
      <w:lvlJc w:val="left"/>
      <w:pPr>
        <w:ind w:left="4439" w:hanging="360"/>
      </w:pPr>
      <w:rPr>
        <w:rFonts w:ascii="Wingdings" w:hAnsi="Wingdings" w:hint="default"/>
      </w:rPr>
    </w:lvl>
    <w:lvl w:ilvl="6" w:tplc="4CFCD1E6">
      <w:start w:val="1"/>
      <w:numFmt w:val="bullet"/>
      <w:lvlText w:val=""/>
      <w:lvlJc w:val="left"/>
      <w:pPr>
        <w:ind w:left="5159" w:hanging="360"/>
      </w:pPr>
      <w:rPr>
        <w:rFonts w:ascii="Symbol" w:hAnsi="Symbol" w:hint="default"/>
      </w:rPr>
    </w:lvl>
    <w:lvl w:ilvl="7" w:tplc="E550B54A">
      <w:start w:val="1"/>
      <w:numFmt w:val="bullet"/>
      <w:lvlText w:val="o"/>
      <w:lvlJc w:val="left"/>
      <w:pPr>
        <w:ind w:left="5879" w:hanging="360"/>
      </w:pPr>
      <w:rPr>
        <w:rFonts w:ascii="Courier New" w:hAnsi="Courier New" w:cs="Courier New" w:hint="default"/>
      </w:rPr>
    </w:lvl>
    <w:lvl w:ilvl="8" w:tplc="4B7A1CE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520F684">
      <w:start w:val="1"/>
      <w:numFmt w:val="upperRoman"/>
      <w:lvlText w:val="%1."/>
      <w:lvlJc w:val="right"/>
      <w:pPr>
        <w:ind w:left="720" w:hanging="360"/>
      </w:pPr>
    </w:lvl>
    <w:lvl w:ilvl="1" w:tplc="BE64B60C">
      <w:start w:val="1"/>
      <w:numFmt w:val="lowerLetter"/>
      <w:lvlText w:val="%2."/>
      <w:lvlJc w:val="left"/>
      <w:pPr>
        <w:ind w:left="1440" w:hanging="360"/>
      </w:pPr>
    </w:lvl>
    <w:lvl w:ilvl="2" w:tplc="7B4EF870">
      <w:start w:val="1"/>
      <w:numFmt w:val="lowerRoman"/>
      <w:lvlText w:val="%3."/>
      <w:lvlJc w:val="right"/>
      <w:pPr>
        <w:ind w:left="2160" w:hanging="180"/>
      </w:pPr>
    </w:lvl>
    <w:lvl w:ilvl="3" w:tplc="6E088C16">
      <w:start w:val="1"/>
      <w:numFmt w:val="decimal"/>
      <w:lvlText w:val="%4."/>
      <w:lvlJc w:val="left"/>
      <w:pPr>
        <w:ind w:left="2880" w:hanging="360"/>
      </w:pPr>
    </w:lvl>
    <w:lvl w:ilvl="4" w:tplc="9A3EAD72">
      <w:start w:val="1"/>
      <w:numFmt w:val="lowerLetter"/>
      <w:lvlText w:val="%5."/>
      <w:lvlJc w:val="left"/>
      <w:pPr>
        <w:ind w:left="3600" w:hanging="360"/>
      </w:pPr>
    </w:lvl>
    <w:lvl w:ilvl="5" w:tplc="6F70AAAC">
      <w:start w:val="1"/>
      <w:numFmt w:val="lowerRoman"/>
      <w:lvlText w:val="%6."/>
      <w:lvlJc w:val="right"/>
      <w:pPr>
        <w:ind w:left="4320" w:hanging="180"/>
      </w:pPr>
    </w:lvl>
    <w:lvl w:ilvl="6" w:tplc="1A20B924">
      <w:start w:val="1"/>
      <w:numFmt w:val="decimal"/>
      <w:lvlText w:val="%7."/>
      <w:lvlJc w:val="left"/>
      <w:pPr>
        <w:ind w:left="5040" w:hanging="360"/>
      </w:pPr>
    </w:lvl>
    <w:lvl w:ilvl="7" w:tplc="2B68AB7E">
      <w:start w:val="1"/>
      <w:numFmt w:val="lowerLetter"/>
      <w:lvlText w:val="%8."/>
      <w:lvlJc w:val="left"/>
      <w:pPr>
        <w:ind w:left="5760" w:hanging="360"/>
      </w:pPr>
    </w:lvl>
    <w:lvl w:ilvl="8" w:tplc="8A44E920">
      <w:start w:val="1"/>
      <w:numFmt w:val="lowerRoman"/>
      <w:lvlText w:val="%9."/>
      <w:lvlJc w:val="right"/>
      <w:pPr>
        <w:ind w:left="6480" w:hanging="180"/>
      </w:pPr>
    </w:lvl>
  </w:abstractNum>
  <w:abstractNum w:abstractNumId="6" w15:restartNumberingAfterBreak="0">
    <w:nsid w:val="79226FC0"/>
    <w:multiLevelType w:val="hybridMultilevel"/>
    <w:tmpl w:val="E9EA68F0"/>
    <w:lvl w:ilvl="0" w:tplc="6038B374">
      <w:start w:val="1"/>
      <w:numFmt w:val="bullet"/>
      <w:lvlText w:val=""/>
      <w:lvlJc w:val="left"/>
      <w:pPr>
        <w:ind w:left="720" w:hanging="360"/>
      </w:pPr>
      <w:rPr>
        <w:rFonts w:ascii="Wingdings" w:hAnsi="Wingdings" w:hint="default"/>
      </w:rPr>
    </w:lvl>
    <w:lvl w:ilvl="1" w:tplc="03D8D2D6">
      <w:start w:val="1"/>
      <w:numFmt w:val="bullet"/>
      <w:lvlText w:val="o"/>
      <w:lvlJc w:val="left"/>
      <w:pPr>
        <w:ind w:left="1440" w:hanging="360"/>
      </w:pPr>
      <w:rPr>
        <w:rFonts w:ascii="Courier New" w:hAnsi="Courier New" w:cs="Courier New" w:hint="default"/>
      </w:rPr>
    </w:lvl>
    <w:lvl w:ilvl="2" w:tplc="02108E5E">
      <w:start w:val="1"/>
      <w:numFmt w:val="bullet"/>
      <w:lvlText w:val=""/>
      <w:lvlJc w:val="left"/>
      <w:pPr>
        <w:ind w:left="2160" w:hanging="360"/>
      </w:pPr>
      <w:rPr>
        <w:rFonts w:ascii="Wingdings" w:hAnsi="Wingdings" w:hint="default"/>
      </w:rPr>
    </w:lvl>
    <w:lvl w:ilvl="3" w:tplc="4AA89948">
      <w:start w:val="1"/>
      <w:numFmt w:val="bullet"/>
      <w:lvlText w:val=""/>
      <w:lvlJc w:val="left"/>
      <w:pPr>
        <w:ind w:left="2880" w:hanging="360"/>
      </w:pPr>
      <w:rPr>
        <w:rFonts w:ascii="Symbol" w:hAnsi="Symbol" w:hint="default"/>
      </w:rPr>
    </w:lvl>
    <w:lvl w:ilvl="4" w:tplc="0D2E0B04">
      <w:start w:val="1"/>
      <w:numFmt w:val="bullet"/>
      <w:lvlText w:val="o"/>
      <w:lvlJc w:val="left"/>
      <w:pPr>
        <w:ind w:left="3600" w:hanging="360"/>
      </w:pPr>
      <w:rPr>
        <w:rFonts w:ascii="Courier New" w:hAnsi="Courier New" w:cs="Courier New" w:hint="default"/>
      </w:rPr>
    </w:lvl>
    <w:lvl w:ilvl="5" w:tplc="F2728F76">
      <w:start w:val="1"/>
      <w:numFmt w:val="bullet"/>
      <w:lvlText w:val=""/>
      <w:lvlJc w:val="left"/>
      <w:pPr>
        <w:ind w:left="4320" w:hanging="360"/>
      </w:pPr>
      <w:rPr>
        <w:rFonts w:ascii="Wingdings" w:hAnsi="Wingdings" w:hint="default"/>
      </w:rPr>
    </w:lvl>
    <w:lvl w:ilvl="6" w:tplc="373ECEEA">
      <w:start w:val="1"/>
      <w:numFmt w:val="bullet"/>
      <w:lvlText w:val=""/>
      <w:lvlJc w:val="left"/>
      <w:pPr>
        <w:ind w:left="5040" w:hanging="360"/>
      </w:pPr>
      <w:rPr>
        <w:rFonts w:ascii="Symbol" w:hAnsi="Symbol" w:hint="default"/>
      </w:rPr>
    </w:lvl>
    <w:lvl w:ilvl="7" w:tplc="A18AA804">
      <w:start w:val="1"/>
      <w:numFmt w:val="bullet"/>
      <w:lvlText w:val="o"/>
      <w:lvlJc w:val="left"/>
      <w:pPr>
        <w:ind w:left="5760" w:hanging="360"/>
      </w:pPr>
      <w:rPr>
        <w:rFonts w:ascii="Courier New" w:hAnsi="Courier New" w:cs="Courier New" w:hint="default"/>
      </w:rPr>
    </w:lvl>
    <w:lvl w:ilvl="8" w:tplc="1E70019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C2065CE">
      <w:start w:val="1"/>
      <w:numFmt w:val="bullet"/>
      <w:lvlText w:val=""/>
      <w:lvlJc w:val="left"/>
      <w:pPr>
        <w:ind w:left="720" w:hanging="360"/>
      </w:pPr>
      <w:rPr>
        <w:rFonts w:ascii="Wingdings" w:hAnsi="Wingdings" w:hint="default"/>
      </w:rPr>
    </w:lvl>
    <w:lvl w:ilvl="1" w:tplc="E9A274B6">
      <w:start w:val="1"/>
      <w:numFmt w:val="bullet"/>
      <w:lvlText w:val="o"/>
      <w:lvlJc w:val="left"/>
      <w:pPr>
        <w:ind w:left="1440" w:hanging="360"/>
      </w:pPr>
      <w:rPr>
        <w:rFonts w:ascii="Courier New" w:hAnsi="Courier New" w:cs="Courier New" w:hint="default"/>
      </w:rPr>
    </w:lvl>
    <w:lvl w:ilvl="2" w:tplc="0DD01ED0">
      <w:start w:val="1"/>
      <w:numFmt w:val="bullet"/>
      <w:lvlText w:val=""/>
      <w:lvlJc w:val="left"/>
      <w:pPr>
        <w:ind w:left="2160" w:hanging="360"/>
      </w:pPr>
      <w:rPr>
        <w:rFonts w:ascii="Wingdings" w:hAnsi="Wingdings" w:hint="default"/>
      </w:rPr>
    </w:lvl>
    <w:lvl w:ilvl="3" w:tplc="81C02004">
      <w:start w:val="1"/>
      <w:numFmt w:val="bullet"/>
      <w:lvlText w:val=""/>
      <w:lvlJc w:val="left"/>
      <w:pPr>
        <w:ind w:left="2880" w:hanging="360"/>
      </w:pPr>
      <w:rPr>
        <w:rFonts w:ascii="Symbol" w:hAnsi="Symbol" w:hint="default"/>
      </w:rPr>
    </w:lvl>
    <w:lvl w:ilvl="4" w:tplc="94E49C56">
      <w:start w:val="1"/>
      <w:numFmt w:val="bullet"/>
      <w:lvlText w:val="o"/>
      <w:lvlJc w:val="left"/>
      <w:pPr>
        <w:ind w:left="3600" w:hanging="360"/>
      </w:pPr>
      <w:rPr>
        <w:rFonts w:ascii="Courier New" w:hAnsi="Courier New" w:cs="Courier New" w:hint="default"/>
      </w:rPr>
    </w:lvl>
    <w:lvl w:ilvl="5" w:tplc="305EF350">
      <w:start w:val="1"/>
      <w:numFmt w:val="bullet"/>
      <w:lvlText w:val=""/>
      <w:lvlJc w:val="left"/>
      <w:pPr>
        <w:ind w:left="4320" w:hanging="360"/>
      </w:pPr>
      <w:rPr>
        <w:rFonts w:ascii="Wingdings" w:hAnsi="Wingdings" w:hint="default"/>
      </w:rPr>
    </w:lvl>
    <w:lvl w:ilvl="6" w:tplc="FDAC42C2">
      <w:start w:val="1"/>
      <w:numFmt w:val="bullet"/>
      <w:lvlText w:val=""/>
      <w:lvlJc w:val="left"/>
      <w:pPr>
        <w:ind w:left="5040" w:hanging="360"/>
      </w:pPr>
      <w:rPr>
        <w:rFonts w:ascii="Symbol" w:hAnsi="Symbol" w:hint="default"/>
      </w:rPr>
    </w:lvl>
    <w:lvl w:ilvl="7" w:tplc="5C825B70">
      <w:start w:val="1"/>
      <w:numFmt w:val="bullet"/>
      <w:lvlText w:val="o"/>
      <w:lvlJc w:val="left"/>
      <w:pPr>
        <w:ind w:left="5760" w:hanging="360"/>
      </w:pPr>
      <w:rPr>
        <w:rFonts w:ascii="Courier New" w:hAnsi="Courier New" w:cs="Courier New" w:hint="default"/>
      </w:rPr>
    </w:lvl>
    <w:lvl w:ilvl="8" w:tplc="650622A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B065508">
      <w:start w:val="1"/>
      <w:numFmt w:val="decimal"/>
      <w:lvlText w:val="%1."/>
      <w:lvlJc w:val="left"/>
      <w:pPr>
        <w:ind w:left="720" w:hanging="360"/>
      </w:pPr>
    </w:lvl>
    <w:lvl w:ilvl="1" w:tplc="98043B62">
      <w:start w:val="1"/>
      <w:numFmt w:val="lowerLetter"/>
      <w:lvlText w:val="%2."/>
      <w:lvlJc w:val="left"/>
      <w:pPr>
        <w:ind w:left="1440" w:hanging="360"/>
      </w:pPr>
    </w:lvl>
    <w:lvl w:ilvl="2" w:tplc="987E9984">
      <w:start w:val="1"/>
      <w:numFmt w:val="lowerRoman"/>
      <w:lvlText w:val="%3."/>
      <w:lvlJc w:val="right"/>
      <w:pPr>
        <w:ind w:left="2160" w:hanging="180"/>
      </w:pPr>
    </w:lvl>
    <w:lvl w:ilvl="3" w:tplc="CC321AB8">
      <w:start w:val="1"/>
      <w:numFmt w:val="decimal"/>
      <w:lvlText w:val="%4."/>
      <w:lvlJc w:val="left"/>
      <w:pPr>
        <w:ind w:left="2880" w:hanging="360"/>
      </w:pPr>
    </w:lvl>
    <w:lvl w:ilvl="4" w:tplc="884AEF7A">
      <w:start w:val="1"/>
      <w:numFmt w:val="lowerLetter"/>
      <w:lvlText w:val="%5."/>
      <w:lvlJc w:val="left"/>
      <w:pPr>
        <w:ind w:left="3600" w:hanging="360"/>
      </w:pPr>
    </w:lvl>
    <w:lvl w:ilvl="5" w:tplc="D3529CEE">
      <w:start w:val="1"/>
      <w:numFmt w:val="lowerRoman"/>
      <w:lvlText w:val="%6."/>
      <w:lvlJc w:val="right"/>
      <w:pPr>
        <w:ind w:left="4320" w:hanging="180"/>
      </w:pPr>
    </w:lvl>
    <w:lvl w:ilvl="6" w:tplc="F2DEC480">
      <w:start w:val="1"/>
      <w:numFmt w:val="decimal"/>
      <w:lvlText w:val="%7."/>
      <w:lvlJc w:val="left"/>
      <w:pPr>
        <w:ind w:left="5040" w:hanging="360"/>
      </w:pPr>
    </w:lvl>
    <w:lvl w:ilvl="7" w:tplc="F2C05BBA">
      <w:start w:val="1"/>
      <w:numFmt w:val="lowerLetter"/>
      <w:lvlText w:val="%8."/>
      <w:lvlJc w:val="left"/>
      <w:pPr>
        <w:ind w:left="5760" w:hanging="360"/>
      </w:pPr>
    </w:lvl>
    <w:lvl w:ilvl="8" w:tplc="6DA4B19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18D1"/>
    <w:rsid w:val="002C4AE8"/>
    <w:rsid w:val="0034166B"/>
    <w:rsid w:val="00355C09"/>
    <w:rsid w:val="00424CC6"/>
    <w:rsid w:val="004A040D"/>
    <w:rsid w:val="004E0FBA"/>
    <w:rsid w:val="00526910"/>
    <w:rsid w:val="005360B6"/>
    <w:rsid w:val="0055396E"/>
    <w:rsid w:val="00572760"/>
    <w:rsid w:val="005E23F0"/>
    <w:rsid w:val="00920E2A"/>
    <w:rsid w:val="009E4606"/>
    <w:rsid w:val="00A83A5C"/>
    <w:rsid w:val="00A860C9"/>
    <w:rsid w:val="00A95C5B"/>
    <w:rsid w:val="00AA2C93"/>
    <w:rsid w:val="00AA6DD7"/>
    <w:rsid w:val="00AF27EE"/>
    <w:rsid w:val="00BE4403"/>
    <w:rsid w:val="00D132AC"/>
    <w:rsid w:val="00D72A3E"/>
    <w:rsid w:val="00DB0BD3"/>
    <w:rsid w:val="00DB78E4"/>
    <w:rsid w:val="00E6036F"/>
    <w:rsid w:val="00E71FD6"/>
    <w:rsid w:val="00EB13C2"/>
    <w:rsid w:val="00FB51E6"/>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97DC"/>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sabuxi.bagirov@asco.az" TargetMode="External"/><Relationship Id="rId4" Type="http://schemas.openxmlformats.org/officeDocument/2006/relationships/webSettings" Target="webSettings.xml"/><Relationship Id="rId9" Type="http://schemas.openxmlformats.org/officeDocument/2006/relationships/hyperlink" Target="mailto:mamed1983_8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6956</Words>
  <Characters>3966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24</cp:revision>
  <dcterms:created xsi:type="dcterms:W3CDTF">2019-01-15T11:12:00Z</dcterms:created>
  <dcterms:modified xsi:type="dcterms:W3CDTF">2019-01-30T06:49:00Z</dcterms:modified>
</cp:coreProperties>
</file>