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42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D405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741D27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66F14" w:rsidRPr="00814ACA">
        <w:rPr>
          <w:rFonts w:ascii="Arial" w:hAnsi="Arial" w:cs="Arial"/>
          <w:b/>
          <w:sz w:val="24"/>
          <w:szCs w:val="24"/>
          <w:lang w:val="az-Latn-AZ"/>
        </w:rPr>
        <w:t>BOYA SAHƏSİNƏ TƏLƏB OLUNAN MATERİALLARIN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66F1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66F14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14A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BOYA SAHƏSİNƏ TƏLƏB OLUNAN MATERİALLARIN</w:t>
            </w:r>
            <w:r w:rsidRPr="00814ACA">
              <w:rPr>
                <w:rFonts w:ascii="Arial" w:hAnsi="Arial" w:cs="Arial"/>
                <w:b/>
                <w:color w:val="30303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66F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NB Qrup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r w:rsidR="00466F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ASC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66F1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66F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282 288,00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F54E21" w:rsidRDefault="004D405A" w:rsidP="00376AA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4D405A" w:rsidRPr="006F7793" w:rsidRDefault="004D405A" w:rsidP="00376AA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466F1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741D2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 w:rsidR="00466F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2-3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FD9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87</cp:revision>
  <dcterms:created xsi:type="dcterms:W3CDTF">2017-01-25T14:10:00Z</dcterms:created>
  <dcterms:modified xsi:type="dcterms:W3CDTF">2019-07-26T04:55:00Z</dcterms:modified>
</cp:coreProperties>
</file>