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3FEBA661" w:rsidR="00202D94" w:rsidRPr="00A8549A" w:rsidRDefault="00A8549A" w:rsidP="00A8549A">
      <w:pPr>
        <w:spacing w:line="360" w:lineRule="auto"/>
        <w:rPr>
          <w:rFonts w:ascii="Arial" w:hAnsi="Arial" w:cs="Arial"/>
          <w:b/>
          <w:sz w:val="24"/>
          <w:szCs w:val="24"/>
          <w:vertAlign w:val="baseline"/>
          <w:lang w:val="az-Latn-AZ"/>
        </w:rPr>
      </w:pPr>
      <w:r>
        <w:rPr>
          <w:rFonts w:ascii="Palatino Linotype" w:hAnsi="Palatino Linotype" w:cs="Arial"/>
          <w:b/>
          <w:sz w:val="24"/>
          <w:szCs w:val="24"/>
          <w:vertAlign w:val="baseline"/>
          <w:lang w:val="az-Latn-AZ"/>
        </w:rPr>
        <w:t xml:space="preserve">     </w:t>
      </w:r>
      <w:r w:rsidRPr="003641DE">
        <w:rPr>
          <w:rFonts w:ascii="Palatino Linotype" w:hAnsi="Palatino Linotype" w:cs="Arial"/>
          <w:b/>
          <w:sz w:val="24"/>
          <w:szCs w:val="24"/>
          <w:vertAlign w:val="baseline"/>
          <w:lang w:val="az-Latn-AZ"/>
        </w:rPr>
        <w:t xml:space="preserve"> </w:t>
      </w:r>
      <w:r w:rsidRPr="00A8549A">
        <w:rPr>
          <w:rFonts w:ascii="Arial" w:hAnsi="Arial" w:cs="Arial"/>
          <w:b/>
          <w:sz w:val="24"/>
          <w:szCs w:val="24"/>
          <w:vertAlign w:val="baseline"/>
          <w:lang w:val="az-Latn-AZ"/>
        </w:rPr>
        <w:t xml:space="preserve">“AXDG” QSC-nin "Bibiheybət"Gəmi Təmiri Zavodunun 2 saylı gəmi təmiri körpüsündəki yük qaldırma gücü 32 ton olan "Kirovets" markalı kranın (kranın ümumi çəkisi 200 ton) kranaltı yollarının əsaslı təmiri </w:t>
      </w:r>
      <w:r w:rsidRPr="00A8549A">
        <w:rPr>
          <w:rFonts w:ascii="Arial" w:hAnsi="Arial" w:cs="Arial"/>
          <w:b/>
          <w:bCs/>
          <w:color w:val="000000"/>
          <w:sz w:val="24"/>
          <w:szCs w:val="24"/>
          <w:vertAlign w:val="baseline"/>
          <w:lang w:val="az-Latn-AZ" w:eastAsia="en-US"/>
        </w:rPr>
        <w:t>(ma</w:t>
      </w:r>
      <w:r w:rsidRPr="00A8549A">
        <w:rPr>
          <w:rFonts w:ascii="Arial" w:hAnsi="Arial" w:cs="Arial"/>
          <w:b/>
          <w:bCs/>
          <w:color w:val="000000"/>
          <w:sz w:val="24"/>
          <w:szCs w:val="24"/>
          <w:vertAlign w:val="baseline"/>
          <w:lang w:val="az-Latn-AZ" w:eastAsia="en-US"/>
        </w:rPr>
        <w:t xml:space="preserve">l-material və işçilik birlikdə) </w:t>
      </w:r>
      <w:r w:rsidR="008A33F2" w:rsidRPr="00A8549A">
        <w:rPr>
          <w:rFonts w:ascii="Arial" w:hAnsi="Arial" w:cs="Arial"/>
          <w:b/>
          <w:bCs/>
          <w:color w:val="000000"/>
          <w:sz w:val="24"/>
          <w:szCs w:val="24"/>
          <w:vertAlign w:val="baseline"/>
          <w:lang w:val="az-Latn-AZ" w:eastAsia="en-US"/>
        </w:rPr>
        <w:t>satınalınması</w:t>
      </w:r>
      <w:r w:rsidR="00BE59EA" w:rsidRPr="00A8549A">
        <w:rPr>
          <w:rFonts w:ascii="Arial" w:hAnsi="Arial" w:cs="Arial"/>
          <w:b/>
          <w:sz w:val="24"/>
          <w:szCs w:val="24"/>
          <w:vertAlign w:val="baseline"/>
          <w:lang w:val="az-Latn-AZ"/>
        </w:rPr>
        <w:t xml:space="preserve"> </w:t>
      </w:r>
      <w:r w:rsidR="006C1515" w:rsidRPr="00A8549A">
        <w:rPr>
          <w:rFonts w:ascii="Arial" w:hAnsi="Arial" w:cs="Arial"/>
          <w:b/>
          <w:sz w:val="24"/>
          <w:szCs w:val="24"/>
          <w:vertAlign w:val="baseline"/>
          <w:lang w:val="az-Latn-AZ"/>
        </w:rPr>
        <w:t xml:space="preserve">məqsədilə </w:t>
      </w:r>
      <w:r w:rsidR="00202D94" w:rsidRPr="00A8549A">
        <w:rPr>
          <w:rFonts w:ascii="Arial" w:hAnsi="Arial" w:cs="Arial"/>
          <w:b/>
          <w:sz w:val="24"/>
          <w:szCs w:val="24"/>
          <w:vertAlign w:val="baseline"/>
          <w:lang w:val="az-Latn-AZ"/>
        </w:rPr>
        <w:t>açıq müsabiqə elan edir:</w:t>
      </w:r>
    </w:p>
    <w:p w14:paraId="5517BB99" w14:textId="3A26C7D8"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A8549A">
        <w:rPr>
          <w:rFonts w:ascii="Arial" w:hAnsi="Arial" w:cs="Arial"/>
          <w:b/>
          <w:sz w:val="24"/>
          <w:szCs w:val="24"/>
          <w:vertAlign w:val="baseline"/>
          <w:lang w:val="az-Latn-AZ"/>
        </w:rPr>
        <w:t>131</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8549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CCF76DD"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8549A">
              <w:rPr>
                <w:rFonts w:ascii="Arial" w:hAnsi="Arial" w:cs="Arial"/>
                <w:b/>
                <w:bCs/>
                <w:sz w:val="32"/>
                <w:szCs w:val="32"/>
                <w:lang w:val="az-Latn-AZ"/>
              </w:rPr>
              <w:t>08</w:t>
            </w:r>
            <w:r w:rsidR="008A33F2">
              <w:rPr>
                <w:rFonts w:ascii="Arial" w:hAnsi="Arial" w:cs="Arial"/>
                <w:b/>
                <w:bCs/>
                <w:sz w:val="32"/>
                <w:szCs w:val="32"/>
                <w:lang w:val="az-Latn-AZ"/>
              </w:rPr>
              <w:t xml:space="preserve">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A8549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3B611A6"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A8549A">
              <w:rPr>
                <w:rFonts w:ascii="Arial" w:hAnsi="Arial" w:cs="Arial"/>
                <w:bCs/>
                <w:sz w:val="32"/>
                <w:szCs w:val="32"/>
                <w:lang w:val="az-Latn-AZ"/>
              </w:rPr>
              <w:t>150 (yüz əlli)</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A8549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A8549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9B45252"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A8549A">
              <w:rPr>
                <w:rFonts w:ascii="Arial" w:hAnsi="Arial" w:cs="Arial"/>
                <w:b/>
                <w:bCs/>
                <w:sz w:val="32"/>
                <w:szCs w:val="32"/>
                <w:lang w:val="az-Latn-AZ"/>
              </w:rPr>
              <w:t>16</w:t>
            </w:r>
            <w:r w:rsidR="0011484E" w:rsidRPr="00A5463D">
              <w:rPr>
                <w:rFonts w:ascii="Arial" w:hAnsi="Arial" w:cs="Arial"/>
                <w:b/>
                <w:bCs/>
                <w:sz w:val="32"/>
                <w:szCs w:val="32"/>
                <w:lang w:val="az-Latn-AZ"/>
              </w:rPr>
              <w:t xml:space="preserve"> </w:t>
            </w:r>
            <w:r w:rsidR="008A33F2">
              <w:rPr>
                <w:rFonts w:ascii="Arial" w:hAnsi="Arial" w:cs="Arial"/>
                <w:b/>
                <w:sz w:val="32"/>
                <w:szCs w:val="32"/>
                <w:lang w:val="az-Latn-AZ"/>
              </w:rPr>
              <w:t>Avqust</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8549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0AB80158" w14:textId="60A5578E" w:rsidR="00202D94" w:rsidRPr="00A8549A" w:rsidRDefault="0017412B" w:rsidP="00A8549A">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bookmarkStart w:id="0" w:name="_GoBack"/>
            <w:bookmarkEnd w:id="0"/>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8549A"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FBCF437"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A8549A">
              <w:rPr>
                <w:rFonts w:ascii="Arial" w:hAnsi="Arial" w:cs="Arial"/>
                <w:b/>
                <w:sz w:val="32"/>
                <w:szCs w:val="32"/>
                <w:lang w:val="az-Latn-AZ"/>
              </w:rPr>
              <w:t>17</w:t>
            </w:r>
            <w:r w:rsidR="008A33F2">
              <w:rPr>
                <w:rFonts w:ascii="Arial" w:hAnsi="Arial" w:cs="Arial"/>
                <w:b/>
                <w:sz w:val="32"/>
                <w:szCs w:val="32"/>
                <w:lang w:val="az-Latn-AZ"/>
              </w:rPr>
              <w:t xml:space="preserve"> Avqust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A8549A"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1A6EE322" w14:textId="1EF5F7E5" w:rsidR="00A8549A" w:rsidRDefault="00A8549A" w:rsidP="00A8549A">
      <w:pPr>
        <w:spacing w:line="360" w:lineRule="auto"/>
        <w:rPr>
          <w:rFonts w:ascii="Arial" w:hAnsi="Arial" w:cs="Arial"/>
          <w:b/>
          <w:sz w:val="32"/>
          <w:szCs w:val="32"/>
          <w:lang w:val="az-Latn-AZ"/>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141"/>
        <w:gridCol w:w="952"/>
        <w:gridCol w:w="972"/>
      </w:tblGrid>
      <w:tr w:rsidR="00A8549A" w:rsidRPr="003641DE" w14:paraId="6B527208" w14:textId="77777777" w:rsidTr="00A8549A">
        <w:trPr>
          <w:trHeight w:val="347"/>
        </w:trPr>
        <w:tc>
          <w:tcPr>
            <w:tcW w:w="709" w:type="dxa"/>
            <w:shd w:val="clear" w:color="auto" w:fill="auto"/>
            <w:vAlign w:val="center"/>
            <w:hideMark/>
          </w:tcPr>
          <w:p w14:paraId="68D2F6AC" w14:textId="77777777" w:rsidR="00A8549A" w:rsidRPr="003641DE" w:rsidRDefault="00A8549A" w:rsidP="005D4396">
            <w:pPr>
              <w:jc w:val="center"/>
              <w:rPr>
                <w:rFonts w:ascii="Palatino Linotype" w:hAnsi="Palatino Linotype" w:cs="Arial"/>
                <w:b/>
                <w:color w:val="000000"/>
                <w:sz w:val="20"/>
                <w:szCs w:val="20"/>
                <w:vertAlign w:val="baseline"/>
                <w:lang w:val="az-Latn-AZ"/>
              </w:rPr>
            </w:pPr>
            <w:r w:rsidRPr="003641DE">
              <w:rPr>
                <w:rFonts w:ascii="Palatino Linotype" w:hAnsi="Palatino Linotype" w:cs="Arial"/>
                <w:b/>
                <w:color w:val="000000"/>
                <w:sz w:val="20"/>
                <w:szCs w:val="20"/>
                <w:vertAlign w:val="baseline"/>
                <w:lang w:val="az-Latn-AZ"/>
              </w:rPr>
              <w:t>№</w:t>
            </w:r>
          </w:p>
        </w:tc>
        <w:tc>
          <w:tcPr>
            <w:tcW w:w="8143" w:type="dxa"/>
            <w:shd w:val="clear" w:color="auto" w:fill="auto"/>
            <w:vAlign w:val="center"/>
            <w:hideMark/>
          </w:tcPr>
          <w:p w14:paraId="004E24EA" w14:textId="77777777" w:rsidR="00A8549A" w:rsidRPr="003641DE" w:rsidRDefault="00A8549A" w:rsidP="005D4396">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İşlərin</w:t>
            </w:r>
            <w:proofErr w:type="spellEnd"/>
            <w:r w:rsidRPr="003641DE">
              <w:rPr>
                <w:rFonts w:ascii="Palatino Linotype" w:hAnsi="Palatino Linotype" w:cs="Arial"/>
                <w:b/>
                <w:color w:val="000000"/>
                <w:sz w:val="20"/>
                <w:szCs w:val="20"/>
                <w:vertAlign w:val="baseline"/>
                <w:lang w:val="az-Latn-AZ"/>
              </w:rPr>
              <w:t>(xidmətlərin)</w:t>
            </w:r>
            <w:r w:rsidRPr="003641DE">
              <w:rPr>
                <w:rFonts w:ascii="Palatino Linotype" w:hAnsi="Palatino Linotype" w:cs="Arial"/>
                <w:b/>
                <w:color w:val="000000"/>
                <w:sz w:val="20"/>
                <w:szCs w:val="20"/>
                <w:vertAlign w:val="baseline"/>
              </w:rPr>
              <w:t xml:space="preserve">  </w:t>
            </w:r>
            <w:proofErr w:type="spellStart"/>
            <w:r w:rsidRPr="003641DE">
              <w:rPr>
                <w:rFonts w:ascii="Palatino Linotype" w:hAnsi="Palatino Linotype" w:cs="Arial"/>
                <w:b/>
                <w:color w:val="000000"/>
                <w:sz w:val="20"/>
                <w:szCs w:val="20"/>
                <w:vertAlign w:val="baseline"/>
              </w:rPr>
              <w:t>adı</w:t>
            </w:r>
            <w:proofErr w:type="spellEnd"/>
          </w:p>
        </w:tc>
        <w:tc>
          <w:tcPr>
            <w:tcW w:w="952" w:type="dxa"/>
            <w:shd w:val="clear" w:color="auto" w:fill="auto"/>
            <w:vAlign w:val="center"/>
            <w:hideMark/>
          </w:tcPr>
          <w:p w14:paraId="50EAE538" w14:textId="77777777" w:rsidR="00A8549A" w:rsidRPr="003641DE" w:rsidRDefault="00A8549A" w:rsidP="005D4396">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Ölçü</w:t>
            </w:r>
            <w:proofErr w:type="spellEnd"/>
            <w:r w:rsidRPr="003641DE">
              <w:rPr>
                <w:rFonts w:ascii="Palatino Linotype" w:hAnsi="Palatino Linotype" w:cs="Arial"/>
                <w:b/>
                <w:color w:val="000000"/>
                <w:sz w:val="20"/>
                <w:szCs w:val="20"/>
                <w:vertAlign w:val="baseline"/>
              </w:rPr>
              <w:t xml:space="preserve"> </w:t>
            </w:r>
            <w:proofErr w:type="spellStart"/>
            <w:r w:rsidRPr="003641DE">
              <w:rPr>
                <w:rFonts w:ascii="Palatino Linotype" w:hAnsi="Palatino Linotype" w:cs="Arial"/>
                <w:b/>
                <w:color w:val="000000"/>
                <w:sz w:val="20"/>
                <w:szCs w:val="20"/>
                <w:vertAlign w:val="baseline"/>
              </w:rPr>
              <w:t>vahdi</w:t>
            </w:r>
            <w:proofErr w:type="spellEnd"/>
          </w:p>
        </w:tc>
        <w:tc>
          <w:tcPr>
            <w:tcW w:w="970" w:type="dxa"/>
            <w:shd w:val="clear" w:color="auto" w:fill="auto"/>
            <w:vAlign w:val="center"/>
            <w:hideMark/>
          </w:tcPr>
          <w:p w14:paraId="5E6888BC" w14:textId="77777777" w:rsidR="00A8549A" w:rsidRPr="003641DE" w:rsidRDefault="00A8549A" w:rsidP="005D4396">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Miqdarı</w:t>
            </w:r>
            <w:proofErr w:type="spellEnd"/>
          </w:p>
        </w:tc>
      </w:tr>
      <w:tr w:rsidR="00A8549A" w:rsidRPr="003641DE" w14:paraId="36475FD2" w14:textId="77777777" w:rsidTr="00A8549A">
        <w:trPr>
          <w:trHeight w:val="405"/>
        </w:trPr>
        <w:tc>
          <w:tcPr>
            <w:tcW w:w="10774" w:type="dxa"/>
            <w:gridSpan w:val="4"/>
            <w:shd w:val="clear" w:color="auto" w:fill="auto"/>
            <w:vAlign w:val="center"/>
            <w:hideMark/>
          </w:tcPr>
          <w:p w14:paraId="54ED7FA9" w14:textId="77777777" w:rsidR="00A8549A" w:rsidRPr="003641DE" w:rsidRDefault="00A8549A" w:rsidP="005D4396">
            <w:pPr>
              <w:jc w:val="center"/>
              <w:rPr>
                <w:rFonts w:ascii="Palatino Linotype" w:hAnsi="Palatino Linotype" w:cs="Arial"/>
                <w:b/>
                <w:bCs/>
                <w:color w:val="000000"/>
                <w:sz w:val="20"/>
                <w:szCs w:val="20"/>
                <w:vertAlign w:val="baseline"/>
              </w:rPr>
            </w:pPr>
            <w:r w:rsidRPr="003641DE">
              <w:rPr>
                <w:rFonts w:ascii="Palatino Linotype" w:hAnsi="Palatino Linotype" w:cs="Arial"/>
                <w:b/>
                <w:bCs/>
                <w:color w:val="000000"/>
                <w:sz w:val="20"/>
                <w:szCs w:val="20"/>
                <w:vertAlign w:val="baseline"/>
                <w:lang w:val="az-Latn-AZ"/>
              </w:rPr>
              <w:t>Sökülmə işləri</w:t>
            </w:r>
            <w:r w:rsidRPr="003641DE">
              <w:rPr>
                <w:rFonts w:ascii="Palatino Linotype" w:hAnsi="Palatino Linotype" w:cs="Arial"/>
                <w:b/>
                <w:bCs/>
                <w:color w:val="000000"/>
                <w:sz w:val="20"/>
                <w:szCs w:val="20"/>
                <w:vertAlign w:val="baseline"/>
              </w:rPr>
              <w:t xml:space="preserve"> </w:t>
            </w:r>
          </w:p>
        </w:tc>
      </w:tr>
      <w:tr w:rsidR="00A8549A" w:rsidRPr="003641DE" w14:paraId="027212FC" w14:textId="77777777" w:rsidTr="00A8549A">
        <w:trPr>
          <w:trHeight w:val="552"/>
        </w:trPr>
        <w:tc>
          <w:tcPr>
            <w:tcW w:w="709" w:type="dxa"/>
            <w:shd w:val="clear" w:color="auto" w:fill="auto"/>
            <w:vAlign w:val="center"/>
            <w:hideMark/>
          </w:tcPr>
          <w:p w14:paraId="6B33C491"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1</w:t>
            </w:r>
          </w:p>
        </w:tc>
        <w:tc>
          <w:tcPr>
            <w:tcW w:w="8143" w:type="dxa"/>
            <w:shd w:val="clear" w:color="auto" w:fill="auto"/>
            <w:vAlign w:val="bottom"/>
          </w:tcPr>
          <w:p w14:paraId="3C08E13E"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Yararsız</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metal</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kranaltı</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yolların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sökülməsi</w:t>
            </w:r>
            <w:proofErr w:type="spellEnd"/>
          </w:p>
        </w:tc>
        <w:tc>
          <w:tcPr>
            <w:tcW w:w="952" w:type="dxa"/>
            <w:shd w:val="clear" w:color="auto" w:fill="auto"/>
            <w:vAlign w:val="bottom"/>
          </w:tcPr>
          <w:p w14:paraId="3BB5D70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w:t>
            </w:r>
          </w:p>
        </w:tc>
        <w:tc>
          <w:tcPr>
            <w:tcW w:w="970" w:type="dxa"/>
            <w:shd w:val="clear" w:color="auto" w:fill="auto"/>
            <w:vAlign w:val="bottom"/>
          </w:tcPr>
          <w:p w14:paraId="4A06D04E"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164</w:t>
            </w:r>
          </w:p>
        </w:tc>
      </w:tr>
      <w:tr w:rsidR="00A8549A" w:rsidRPr="003641DE" w14:paraId="3BE5223B" w14:textId="77777777" w:rsidTr="00A8549A">
        <w:trPr>
          <w:trHeight w:val="560"/>
        </w:trPr>
        <w:tc>
          <w:tcPr>
            <w:tcW w:w="709" w:type="dxa"/>
            <w:shd w:val="clear" w:color="auto" w:fill="auto"/>
            <w:vAlign w:val="center"/>
            <w:hideMark/>
          </w:tcPr>
          <w:p w14:paraId="6D4F0E6F"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2</w:t>
            </w:r>
          </w:p>
        </w:tc>
        <w:tc>
          <w:tcPr>
            <w:tcW w:w="8143" w:type="dxa"/>
            <w:shd w:val="clear" w:color="auto" w:fill="auto"/>
            <w:vAlign w:val="bottom"/>
          </w:tcPr>
          <w:p w14:paraId="0CE99DB5"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Dəmir</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betonun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sökülməsi</w:t>
            </w:r>
            <w:proofErr w:type="spellEnd"/>
          </w:p>
        </w:tc>
        <w:tc>
          <w:tcPr>
            <w:tcW w:w="952" w:type="dxa"/>
            <w:shd w:val="clear" w:color="auto" w:fill="auto"/>
            <w:vAlign w:val="bottom"/>
          </w:tcPr>
          <w:p w14:paraId="7953EA0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m3</w:t>
            </w:r>
          </w:p>
        </w:tc>
        <w:tc>
          <w:tcPr>
            <w:tcW w:w="970" w:type="dxa"/>
            <w:shd w:val="clear" w:color="auto" w:fill="auto"/>
            <w:vAlign w:val="bottom"/>
          </w:tcPr>
          <w:p w14:paraId="23457D50"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85</w:t>
            </w:r>
          </w:p>
        </w:tc>
      </w:tr>
      <w:tr w:rsidR="00A8549A" w:rsidRPr="003641DE" w14:paraId="435842E9" w14:textId="77777777" w:rsidTr="00A8549A">
        <w:trPr>
          <w:trHeight w:val="540"/>
        </w:trPr>
        <w:tc>
          <w:tcPr>
            <w:tcW w:w="709" w:type="dxa"/>
            <w:shd w:val="clear" w:color="auto" w:fill="auto"/>
            <w:vAlign w:val="center"/>
          </w:tcPr>
          <w:p w14:paraId="605F05CD" w14:textId="77777777" w:rsidR="00A8549A" w:rsidRPr="003641DE" w:rsidRDefault="00A8549A" w:rsidP="005D4396">
            <w:pPr>
              <w:jc w:val="center"/>
              <w:rPr>
                <w:rFonts w:ascii="Palatino Linotype" w:hAnsi="Palatino Linotype" w:cs="Arial"/>
                <w:color w:val="000000"/>
                <w:sz w:val="20"/>
                <w:szCs w:val="20"/>
                <w:vertAlign w:val="baseline"/>
                <w:lang w:val="en-US"/>
              </w:rPr>
            </w:pPr>
            <w:r w:rsidRPr="003641DE">
              <w:rPr>
                <w:rFonts w:ascii="Palatino Linotype" w:hAnsi="Palatino Linotype" w:cs="Arial"/>
                <w:color w:val="000000"/>
                <w:sz w:val="20"/>
                <w:szCs w:val="20"/>
                <w:vertAlign w:val="baseline"/>
                <w:lang w:val="en-US"/>
              </w:rPr>
              <w:t>3</w:t>
            </w:r>
          </w:p>
        </w:tc>
        <w:tc>
          <w:tcPr>
            <w:tcW w:w="8143" w:type="dxa"/>
            <w:shd w:val="clear" w:color="auto" w:fill="auto"/>
            <w:vAlign w:val="bottom"/>
          </w:tcPr>
          <w:p w14:paraId="386E778B" w14:textId="77777777" w:rsidR="00A8549A" w:rsidRPr="003641DE" w:rsidRDefault="00A8549A" w:rsidP="005D4396">
            <w:pPr>
              <w:rPr>
                <w:rFonts w:ascii="Palatino Linotype" w:hAnsi="Palatino Linotype" w:cs="Calibri"/>
                <w:color w:val="000000"/>
                <w:sz w:val="20"/>
                <w:szCs w:val="20"/>
                <w:vertAlign w:val="baseline"/>
                <w:lang w:val="en-US"/>
              </w:rPr>
            </w:pPr>
            <w:proofErr w:type="spellStart"/>
            <w:r w:rsidRPr="003641DE">
              <w:rPr>
                <w:rFonts w:ascii="Palatino Linotype" w:hAnsi="Palatino Linotype" w:cs="Calibri"/>
                <w:color w:val="000000"/>
                <w:sz w:val="20"/>
                <w:szCs w:val="20"/>
                <w:vertAlign w:val="baseline"/>
                <w:lang w:val="en-US"/>
              </w:rPr>
              <w:t>Tkinti</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zibilinin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avtomaşına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yüklənməsi</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və</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daşınması</w:t>
            </w:r>
            <w:proofErr w:type="spellEnd"/>
          </w:p>
        </w:tc>
        <w:tc>
          <w:tcPr>
            <w:tcW w:w="952" w:type="dxa"/>
            <w:shd w:val="clear" w:color="auto" w:fill="auto"/>
            <w:vAlign w:val="bottom"/>
          </w:tcPr>
          <w:p w14:paraId="00ECE2D2" w14:textId="77777777" w:rsidR="00A8549A" w:rsidRPr="003641DE" w:rsidRDefault="00A8549A" w:rsidP="005D4396">
            <w:pPr>
              <w:jc w:val="center"/>
              <w:rPr>
                <w:rFonts w:ascii="Palatino Linotype" w:hAnsi="Palatino Linotype" w:cs="Calibri"/>
                <w:color w:val="000000"/>
                <w:sz w:val="20"/>
                <w:szCs w:val="20"/>
                <w:vertAlign w:val="baseline"/>
                <w:lang w:val="en-US"/>
              </w:rPr>
            </w:pPr>
            <w:proofErr w:type="spellStart"/>
            <w:r w:rsidRPr="003641DE">
              <w:rPr>
                <w:rFonts w:ascii="Palatino Linotype" w:hAnsi="Palatino Linotype" w:cs="Calibri"/>
                <w:color w:val="000000"/>
                <w:sz w:val="20"/>
                <w:szCs w:val="20"/>
                <w:vertAlign w:val="baseline"/>
              </w:rPr>
              <w:t>ton</w:t>
            </w:r>
            <w:proofErr w:type="spellEnd"/>
          </w:p>
        </w:tc>
        <w:tc>
          <w:tcPr>
            <w:tcW w:w="970" w:type="dxa"/>
            <w:shd w:val="clear" w:color="auto" w:fill="auto"/>
            <w:vAlign w:val="bottom"/>
          </w:tcPr>
          <w:p w14:paraId="1AC6452B" w14:textId="77777777" w:rsidR="00A8549A" w:rsidRPr="003641DE" w:rsidRDefault="00A8549A" w:rsidP="005D4396">
            <w:pPr>
              <w:jc w:val="center"/>
              <w:rPr>
                <w:rFonts w:ascii="Palatino Linotype" w:hAnsi="Palatino Linotype" w:cs="Calibri"/>
                <w:color w:val="000000"/>
                <w:sz w:val="20"/>
                <w:szCs w:val="20"/>
                <w:vertAlign w:val="baseline"/>
                <w:lang w:val="en-US"/>
              </w:rPr>
            </w:pPr>
            <w:r w:rsidRPr="003641DE">
              <w:rPr>
                <w:rFonts w:ascii="Palatino Linotype" w:hAnsi="Palatino Linotype" w:cs="Calibri"/>
                <w:color w:val="000000"/>
                <w:sz w:val="20"/>
                <w:szCs w:val="20"/>
                <w:vertAlign w:val="baseline"/>
              </w:rPr>
              <w:t>187</w:t>
            </w:r>
          </w:p>
        </w:tc>
      </w:tr>
      <w:tr w:rsidR="00A8549A" w:rsidRPr="003641DE" w14:paraId="5A7072FE" w14:textId="77777777" w:rsidTr="00A8549A">
        <w:trPr>
          <w:trHeight w:val="419"/>
        </w:trPr>
        <w:tc>
          <w:tcPr>
            <w:tcW w:w="10774" w:type="dxa"/>
            <w:gridSpan w:val="4"/>
            <w:shd w:val="clear" w:color="auto" w:fill="auto"/>
            <w:vAlign w:val="center"/>
          </w:tcPr>
          <w:p w14:paraId="2C0BC424" w14:textId="77777777" w:rsidR="00A8549A" w:rsidRPr="003641DE" w:rsidRDefault="00A8549A" w:rsidP="005D4396">
            <w:pPr>
              <w:jc w:val="center"/>
              <w:rPr>
                <w:rFonts w:ascii="Palatino Linotype" w:hAnsi="Palatino Linotype" w:cs="Calibri"/>
                <w:b/>
                <w:bCs/>
                <w:color w:val="000000"/>
                <w:sz w:val="20"/>
                <w:szCs w:val="20"/>
                <w:vertAlign w:val="baseline"/>
                <w:lang w:val="az-Latn-AZ"/>
              </w:rPr>
            </w:pPr>
            <w:r w:rsidRPr="003641DE">
              <w:rPr>
                <w:rFonts w:ascii="Palatino Linotype" w:hAnsi="Palatino Linotype" w:cs="Calibri"/>
                <w:b/>
                <w:bCs/>
                <w:color w:val="000000"/>
                <w:sz w:val="20"/>
                <w:szCs w:val="20"/>
                <w:vertAlign w:val="baseline"/>
                <w:lang w:val="en-US"/>
              </w:rPr>
              <w:t>T</w:t>
            </w:r>
            <w:r w:rsidRPr="003641DE">
              <w:rPr>
                <w:rFonts w:ascii="Palatino Linotype" w:hAnsi="Palatino Linotype" w:cs="Calibri"/>
                <w:b/>
                <w:bCs/>
                <w:color w:val="000000"/>
                <w:sz w:val="20"/>
                <w:szCs w:val="20"/>
                <w:vertAlign w:val="baseline"/>
                <w:lang w:val="az-Latn-AZ"/>
              </w:rPr>
              <w:t>əmir işləri</w:t>
            </w:r>
          </w:p>
        </w:tc>
      </w:tr>
      <w:tr w:rsidR="00A8549A" w:rsidRPr="003641DE" w14:paraId="3AFB2F78" w14:textId="77777777" w:rsidTr="00A8549A">
        <w:trPr>
          <w:trHeight w:val="411"/>
        </w:trPr>
        <w:tc>
          <w:tcPr>
            <w:tcW w:w="709" w:type="dxa"/>
            <w:shd w:val="clear" w:color="auto" w:fill="auto"/>
            <w:vAlign w:val="center"/>
            <w:hideMark/>
          </w:tcPr>
          <w:p w14:paraId="26F852E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4</w:t>
            </w:r>
          </w:p>
        </w:tc>
        <w:tc>
          <w:tcPr>
            <w:tcW w:w="8143" w:type="dxa"/>
            <w:shd w:val="clear" w:color="auto" w:fill="auto"/>
            <w:vAlign w:val="bottom"/>
          </w:tcPr>
          <w:p w14:paraId="1F91B047"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qazılması</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və</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avtomaşına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yüklənməsi</w:t>
            </w:r>
            <w:proofErr w:type="spellEnd"/>
          </w:p>
        </w:tc>
        <w:tc>
          <w:tcPr>
            <w:tcW w:w="952" w:type="dxa"/>
            <w:shd w:val="clear" w:color="auto" w:fill="auto"/>
            <w:vAlign w:val="bottom"/>
          </w:tcPr>
          <w:p w14:paraId="33246265"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m3</w:t>
            </w:r>
          </w:p>
        </w:tc>
        <w:tc>
          <w:tcPr>
            <w:tcW w:w="970" w:type="dxa"/>
            <w:shd w:val="clear" w:color="auto" w:fill="auto"/>
            <w:vAlign w:val="bottom"/>
          </w:tcPr>
          <w:p w14:paraId="15DF84E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380</w:t>
            </w:r>
          </w:p>
        </w:tc>
      </w:tr>
      <w:tr w:rsidR="00A8549A" w:rsidRPr="003641DE" w14:paraId="1192D73C" w14:textId="77777777" w:rsidTr="00A8549A">
        <w:trPr>
          <w:trHeight w:val="417"/>
        </w:trPr>
        <w:tc>
          <w:tcPr>
            <w:tcW w:w="709" w:type="dxa"/>
            <w:shd w:val="clear" w:color="auto" w:fill="auto"/>
            <w:vAlign w:val="center"/>
            <w:hideMark/>
          </w:tcPr>
          <w:p w14:paraId="5158F159"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5</w:t>
            </w:r>
          </w:p>
        </w:tc>
        <w:tc>
          <w:tcPr>
            <w:tcW w:w="8143" w:type="dxa"/>
            <w:shd w:val="clear" w:color="auto" w:fill="auto"/>
            <w:vAlign w:val="bottom"/>
          </w:tcPr>
          <w:p w14:paraId="5C2FCC9B"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kənara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daşınması</w:t>
            </w:r>
            <w:proofErr w:type="spellEnd"/>
          </w:p>
        </w:tc>
        <w:tc>
          <w:tcPr>
            <w:tcW w:w="952" w:type="dxa"/>
            <w:shd w:val="clear" w:color="auto" w:fill="auto"/>
            <w:vAlign w:val="bottom"/>
          </w:tcPr>
          <w:p w14:paraId="30C93804"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ton</w:t>
            </w:r>
            <w:proofErr w:type="spellEnd"/>
          </w:p>
        </w:tc>
        <w:tc>
          <w:tcPr>
            <w:tcW w:w="970" w:type="dxa"/>
            <w:shd w:val="clear" w:color="auto" w:fill="auto"/>
            <w:vAlign w:val="bottom"/>
          </w:tcPr>
          <w:p w14:paraId="3276C5E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661</w:t>
            </w:r>
          </w:p>
        </w:tc>
      </w:tr>
      <w:tr w:rsidR="00A8549A" w:rsidRPr="003641DE" w14:paraId="62BAC772" w14:textId="77777777" w:rsidTr="00A8549A">
        <w:trPr>
          <w:trHeight w:val="423"/>
        </w:trPr>
        <w:tc>
          <w:tcPr>
            <w:tcW w:w="709" w:type="dxa"/>
            <w:shd w:val="clear" w:color="auto" w:fill="auto"/>
            <w:vAlign w:val="center"/>
            <w:hideMark/>
          </w:tcPr>
          <w:p w14:paraId="4957C1A2"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6</w:t>
            </w:r>
          </w:p>
        </w:tc>
        <w:tc>
          <w:tcPr>
            <w:tcW w:w="8143" w:type="dxa"/>
            <w:shd w:val="clear" w:color="auto" w:fill="auto"/>
            <w:vAlign w:val="bottom"/>
          </w:tcPr>
          <w:p w14:paraId="46AC3D77"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Mexaniki</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üsulla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tökülən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planlaşdırılması</w:t>
            </w:r>
            <w:proofErr w:type="spellEnd"/>
          </w:p>
        </w:tc>
        <w:tc>
          <w:tcPr>
            <w:tcW w:w="952" w:type="dxa"/>
            <w:shd w:val="clear" w:color="auto" w:fill="auto"/>
            <w:vAlign w:val="bottom"/>
          </w:tcPr>
          <w:p w14:paraId="58BEE15C"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2DD86C2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1100</w:t>
            </w:r>
          </w:p>
        </w:tc>
      </w:tr>
      <w:tr w:rsidR="00A8549A" w:rsidRPr="003641DE" w14:paraId="4CDD3759" w14:textId="77777777" w:rsidTr="00A8549A">
        <w:trPr>
          <w:trHeight w:val="558"/>
        </w:trPr>
        <w:tc>
          <w:tcPr>
            <w:tcW w:w="709" w:type="dxa"/>
            <w:shd w:val="clear" w:color="auto" w:fill="auto"/>
            <w:vAlign w:val="center"/>
            <w:hideMark/>
          </w:tcPr>
          <w:p w14:paraId="32825D19"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7</w:t>
            </w:r>
          </w:p>
        </w:tc>
        <w:tc>
          <w:tcPr>
            <w:tcW w:w="8143" w:type="dxa"/>
            <w:shd w:val="clear" w:color="auto" w:fill="auto"/>
            <w:vAlign w:val="bottom"/>
          </w:tcPr>
          <w:p w14:paraId="4E3A4526"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rPr>
              <w:t>Ərazinin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kipləşdirilməsi</w:t>
            </w:r>
            <w:proofErr w:type="spellEnd"/>
          </w:p>
        </w:tc>
        <w:tc>
          <w:tcPr>
            <w:tcW w:w="952" w:type="dxa"/>
            <w:shd w:val="clear" w:color="auto" w:fill="auto"/>
            <w:vAlign w:val="bottom"/>
          </w:tcPr>
          <w:p w14:paraId="2C7B9E12"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1D6BD529"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1100</w:t>
            </w:r>
          </w:p>
        </w:tc>
      </w:tr>
      <w:tr w:rsidR="00A8549A" w:rsidRPr="003641DE" w14:paraId="7714C77A" w14:textId="77777777" w:rsidTr="00A8549A">
        <w:trPr>
          <w:trHeight w:val="693"/>
        </w:trPr>
        <w:tc>
          <w:tcPr>
            <w:tcW w:w="709" w:type="dxa"/>
            <w:shd w:val="clear" w:color="auto" w:fill="auto"/>
            <w:vAlign w:val="center"/>
            <w:hideMark/>
          </w:tcPr>
          <w:p w14:paraId="5DA126A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8</w:t>
            </w:r>
          </w:p>
        </w:tc>
        <w:tc>
          <w:tcPr>
            <w:tcW w:w="8143" w:type="dxa"/>
            <w:shd w:val="clear" w:color="auto" w:fill="auto"/>
            <w:vAlign w:val="center"/>
          </w:tcPr>
          <w:p w14:paraId="0A55906B" w14:textId="77777777" w:rsidR="00A8549A" w:rsidRPr="003641DE" w:rsidRDefault="00A8549A" w:rsidP="005D4396">
            <w:pP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Qruntun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daşınaraq</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texnika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ilə</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yayılması</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karbonat</w:t>
            </w:r>
            <w:proofErr w:type="spellEnd"/>
            <w:r w:rsidRPr="003641DE">
              <w:rPr>
                <w:rFonts w:ascii="Palatino Linotype" w:hAnsi="Palatino Linotype" w:cs="Calibri"/>
                <w:color w:val="000000"/>
                <w:sz w:val="20"/>
                <w:szCs w:val="20"/>
                <w:vertAlign w:val="baseline"/>
              </w:rPr>
              <w:t>) (</w:t>
            </w:r>
            <w:proofErr w:type="spellStart"/>
            <w:r w:rsidRPr="003641DE">
              <w:rPr>
                <w:rFonts w:ascii="Palatino Linotype" w:hAnsi="Palatino Linotype" w:cs="Calibri"/>
                <w:color w:val="000000"/>
                <w:sz w:val="20"/>
                <w:szCs w:val="20"/>
                <w:vertAlign w:val="baseline"/>
              </w:rPr>
              <w:t>karbonat</w:t>
            </w:r>
            <w:proofErr w:type="spellEnd"/>
            <w:r w:rsidRPr="003641DE">
              <w:rPr>
                <w:rFonts w:ascii="Palatino Linotype" w:hAnsi="Palatino Linotype" w:cs="Calibri"/>
                <w:color w:val="000000"/>
                <w:sz w:val="20"/>
                <w:szCs w:val="20"/>
                <w:vertAlign w:val="baseline"/>
              </w:rPr>
              <w:t xml:space="preserve"> - </w:t>
            </w:r>
            <w:proofErr w:type="spellStart"/>
            <w:r w:rsidRPr="003641DE">
              <w:rPr>
                <w:rFonts w:ascii="Palatino Linotype" w:hAnsi="Palatino Linotype" w:cs="Calibri"/>
                <w:color w:val="000000"/>
                <w:sz w:val="20"/>
                <w:szCs w:val="20"/>
                <w:vertAlign w:val="baseline"/>
              </w:rPr>
              <w:t>Sıxlığı</w:t>
            </w:r>
            <w:proofErr w:type="spellEnd"/>
            <w:r w:rsidRPr="003641DE">
              <w:rPr>
                <w:rFonts w:ascii="Palatino Linotype" w:hAnsi="Palatino Linotype" w:cs="Calibri"/>
                <w:color w:val="000000"/>
                <w:sz w:val="20"/>
                <w:szCs w:val="20"/>
                <w:vertAlign w:val="baseline"/>
              </w:rPr>
              <w:t xml:space="preserve"> 1,8t/m3) </w:t>
            </w:r>
            <w:proofErr w:type="spellStart"/>
            <w:r w:rsidRPr="003641DE">
              <w:rPr>
                <w:rFonts w:ascii="Palatino Linotype" w:hAnsi="Palatino Linotype" w:cs="Calibri"/>
                <w:color w:val="000000"/>
                <w:sz w:val="20"/>
                <w:szCs w:val="20"/>
                <w:vertAlign w:val="baseline"/>
              </w:rPr>
              <w:t>fraksiya</w:t>
            </w:r>
            <w:proofErr w:type="spellEnd"/>
            <w:r w:rsidRPr="003641DE">
              <w:rPr>
                <w:rFonts w:ascii="Palatino Linotype" w:hAnsi="Palatino Linotype" w:cs="Calibri"/>
                <w:color w:val="000000"/>
                <w:sz w:val="20"/>
                <w:szCs w:val="20"/>
                <w:vertAlign w:val="baseline"/>
              </w:rPr>
              <w:t xml:space="preserve"> -40-70mm </w:t>
            </w:r>
            <w:proofErr w:type="spellStart"/>
            <w:r w:rsidRPr="003641DE">
              <w:rPr>
                <w:rFonts w:ascii="Palatino Linotype" w:hAnsi="Palatino Linotype" w:cs="Calibri"/>
                <w:color w:val="000000"/>
                <w:sz w:val="20"/>
                <w:szCs w:val="20"/>
                <w:vertAlign w:val="baseline"/>
              </w:rPr>
              <w:t>Mal-materialla</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birlikdə</w:t>
            </w:r>
            <w:proofErr w:type="spellEnd"/>
          </w:p>
        </w:tc>
        <w:tc>
          <w:tcPr>
            <w:tcW w:w="952" w:type="dxa"/>
            <w:shd w:val="clear" w:color="auto" w:fill="auto"/>
            <w:vAlign w:val="bottom"/>
          </w:tcPr>
          <w:p w14:paraId="0F921CFC"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m3</w:t>
            </w:r>
          </w:p>
        </w:tc>
        <w:tc>
          <w:tcPr>
            <w:tcW w:w="970" w:type="dxa"/>
            <w:shd w:val="clear" w:color="auto" w:fill="auto"/>
            <w:vAlign w:val="bottom"/>
          </w:tcPr>
          <w:p w14:paraId="736EA74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120</w:t>
            </w:r>
          </w:p>
        </w:tc>
      </w:tr>
      <w:tr w:rsidR="00A8549A" w:rsidRPr="003641DE" w14:paraId="30062E19" w14:textId="77777777" w:rsidTr="00A8549A">
        <w:trPr>
          <w:trHeight w:val="1270"/>
        </w:trPr>
        <w:tc>
          <w:tcPr>
            <w:tcW w:w="709" w:type="dxa"/>
            <w:shd w:val="clear" w:color="auto" w:fill="auto"/>
            <w:vAlign w:val="center"/>
          </w:tcPr>
          <w:p w14:paraId="73358E6D"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9</w:t>
            </w:r>
          </w:p>
        </w:tc>
        <w:tc>
          <w:tcPr>
            <w:tcW w:w="8143" w:type="dxa"/>
            <w:shd w:val="clear" w:color="auto" w:fill="auto"/>
            <w:vAlign w:val="bottom"/>
          </w:tcPr>
          <w:p w14:paraId="68A5D638"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 xml:space="preserve">Polad qara borudan svaylar hazırlanaraq(svayların hər birinə ucluğuna yortacın hazırlanması) 15 m dərinliyə vurulması. Diametri 377x12 mm, uzunluğu 15 m  (128 ədəd)(dəyəri ilə birlikdə)(Svayların antipas boya ilə 2 dəfə rənglənməsi)  Qost 8732-78 </w:t>
            </w:r>
            <w:r w:rsidRPr="003641DE">
              <w:rPr>
                <w:rFonts w:ascii="Palatino Linotype" w:hAnsi="Palatino Linotype" w:cs="Calibri"/>
                <w:bCs/>
                <w:color w:val="000000"/>
                <w:sz w:val="20"/>
                <w:szCs w:val="20"/>
                <w:vertAlign w:val="baseline"/>
                <w:lang w:val="az-Latn-AZ"/>
              </w:rPr>
              <w:t>(Şovsuz) Mal-materialla birlikdə</w:t>
            </w:r>
          </w:p>
        </w:tc>
        <w:tc>
          <w:tcPr>
            <w:tcW w:w="952" w:type="dxa"/>
            <w:shd w:val="clear" w:color="auto" w:fill="auto"/>
            <w:vAlign w:val="bottom"/>
          </w:tcPr>
          <w:p w14:paraId="3D180E77" w14:textId="77777777" w:rsidR="00A8549A" w:rsidRPr="003641DE" w:rsidRDefault="00A8549A" w:rsidP="005D4396">
            <w:pP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lang w:val="az-Latn-AZ"/>
              </w:rPr>
              <w:t xml:space="preserve">   </w:t>
            </w:r>
            <w:proofErr w:type="spellStart"/>
            <w:r w:rsidRPr="003641DE">
              <w:rPr>
                <w:rFonts w:ascii="Palatino Linotype" w:hAnsi="Palatino Linotype" w:cs="Calibri"/>
                <w:color w:val="000000"/>
                <w:sz w:val="20"/>
                <w:szCs w:val="20"/>
                <w:vertAlign w:val="baseline"/>
              </w:rPr>
              <w:t>metr</w:t>
            </w:r>
            <w:proofErr w:type="spellEnd"/>
          </w:p>
        </w:tc>
        <w:tc>
          <w:tcPr>
            <w:tcW w:w="970" w:type="dxa"/>
            <w:shd w:val="clear" w:color="auto" w:fill="auto"/>
            <w:vAlign w:val="bottom"/>
          </w:tcPr>
          <w:p w14:paraId="5EEFC930"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1920</w:t>
            </w:r>
          </w:p>
        </w:tc>
      </w:tr>
      <w:tr w:rsidR="00A8549A" w:rsidRPr="003641DE" w14:paraId="5B747942" w14:textId="77777777" w:rsidTr="00A8549A">
        <w:trPr>
          <w:trHeight w:val="849"/>
        </w:trPr>
        <w:tc>
          <w:tcPr>
            <w:tcW w:w="709" w:type="dxa"/>
            <w:shd w:val="clear" w:color="auto" w:fill="auto"/>
            <w:vAlign w:val="center"/>
          </w:tcPr>
          <w:p w14:paraId="782351FD"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10</w:t>
            </w:r>
          </w:p>
        </w:tc>
        <w:tc>
          <w:tcPr>
            <w:tcW w:w="8143" w:type="dxa"/>
            <w:shd w:val="clear" w:color="auto" w:fill="auto"/>
            <w:vAlign w:val="bottom"/>
          </w:tcPr>
          <w:p w14:paraId="7E0D601A"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Qırmadaş əsasın yayılması, 20 sm  fraksiya 40-70mm, sıxılma dözümlük əmsalı 700-1000kq/sm2, ГОСТ 8267-93 Mal-materialla birlikdə</w:t>
            </w:r>
          </w:p>
        </w:tc>
        <w:tc>
          <w:tcPr>
            <w:tcW w:w="952" w:type="dxa"/>
            <w:shd w:val="clear" w:color="auto" w:fill="auto"/>
            <w:vAlign w:val="bottom"/>
          </w:tcPr>
          <w:p w14:paraId="622CB5C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6845DE77"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420</w:t>
            </w:r>
          </w:p>
        </w:tc>
      </w:tr>
      <w:tr w:rsidR="00A8549A" w:rsidRPr="003641DE" w14:paraId="73B42A7A" w14:textId="77777777" w:rsidTr="00A8549A">
        <w:trPr>
          <w:trHeight w:val="691"/>
        </w:trPr>
        <w:tc>
          <w:tcPr>
            <w:tcW w:w="709" w:type="dxa"/>
            <w:shd w:val="clear" w:color="auto" w:fill="auto"/>
            <w:vAlign w:val="center"/>
          </w:tcPr>
          <w:p w14:paraId="1E5CC6C0"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11</w:t>
            </w:r>
          </w:p>
        </w:tc>
        <w:tc>
          <w:tcPr>
            <w:tcW w:w="8143" w:type="dxa"/>
            <w:shd w:val="clear" w:color="auto" w:fill="auto"/>
            <w:vAlign w:val="bottom"/>
          </w:tcPr>
          <w:p w14:paraId="68416B32" w14:textId="77777777" w:rsidR="00A8549A" w:rsidRPr="003641DE" w:rsidRDefault="00A8549A" w:rsidP="005D4396">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color w:val="000000"/>
                <w:sz w:val="20"/>
                <w:szCs w:val="20"/>
                <w:vertAlign w:val="baseline"/>
                <w:lang w:val="en-US"/>
              </w:rPr>
              <w:t>Hamarlayıcı</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qatın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betondan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yayılması</w:t>
            </w:r>
            <w:proofErr w:type="spellEnd"/>
            <w:r w:rsidRPr="003641DE">
              <w:rPr>
                <w:rFonts w:ascii="Palatino Linotype" w:hAnsi="Palatino Linotype" w:cs="Calibri"/>
                <w:color w:val="000000"/>
                <w:sz w:val="20"/>
                <w:szCs w:val="20"/>
                <w:vertAlign w:val="baseline"/>
                <w:lang w:val="en-US"/>
              </w:rPr>
              <w:t xml:space="preserve"> , B7,5 (M100) qal.10sm </w:t>
            </w:r>
            <w:r w:rsidRPr="003641DE">
              <w:rPr>
                <w:rFonts w:ascii="Palatino Linotype" w:hAnsi="Palatino Linotype" w:cs="Calibri"/>
                <w:color w:val="000000"/>
                <w:sz w:val="20"/>
                <w:szCs w:val="20"/>
                <w:vertAlign w:val="baseline"/>
              </w:rPr>
              <w:t>ГОСТ</w:t>
            </w:r>
            <w:r w:rsidRPr="003641DE">
              <w:rPr>
                <w:rFonts w:ascii="Palatino Linotype" w:hAnsi="Palatino Linotype" w:cs="Calibri"/>
                <w:color w:val="000000"/>
                <w:sz w:val="20"/>
                <w:szCs w:val="20"/>
                <w:vertAlign w:val="baseline"/>
                <w:lang w:val="en-US"/>
              </w:rPr>
              <w:t xml:space="preserve"> 26633-2015 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30BA46E4"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753E579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340</w:t>
            </w:r>
          </w:p>
        </w:tc>
      </w:tr>
      <w:tr w:rsidR="00A8549A" w:rsidRPr="003641DE" w14:paraId="2C985AC2" w14:textId="77777777" w:rsidTr="00A8549A">
        <w:trPr>
          <w:trHeight w:val="433"/>
        </w:trPr>
        <w:tc>
          <w:tcPr>
            <w:tcW w:w="709" w:type="dxa"/>
            <w:shd w:val="clear" w:color="auto" w:fill="auto"/>
            <w:vAlign w:val="center"/>
          </w:tcPr>
          <w:p w14:paraId="61CE81AE"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12</w:t>
            </w:r>
          </w:p>
        </w:tc>
        <w:tc>
          <w:tcPr>
            <w:tcW w:w="8143" w:type="dxa"/>
            <w:shd w:val="clear" w:color="auto" w:fill="auto"/>
            <w:vAlign w:val="bottom"/>
          </w:tcPr>
          <w:p w14:paraId="4A51D7B0"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Armaturdan metal tor yığılaraq B25 sinifli betondan d/b kranaltı tirin (rostverk)  quraşdırılması(qal 50sm, eni 1,5 metr) (Armatura A-III diam.22mm - 6,65tn,18 mm- 4,6tn,8 mm - 1,46 tn ГОСТ 5781-82) ГОСТ 26633-2015 Mal-materialla birlikdə</w:t>
            </w:r>
          </w:p>
        </w:tc>
        <w:tc>
          <w:tcPr>
            <w:tcW w:w="952" w:type="dxa"/>
            <w:shd w:val="clear" w:color="auto" w:fill="auto"/>
            <w:vAlign w:val="bottom"/>
          </w:tcPr>
          <w:p w14:paraId="40CC4EDC"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pm</w:t>
            </w:r>
            <w:proofErr w:type="spellEnd"/>
          </w:p>
        </w:tc>
        <w:tc>
          <w:tcPr>
            <w:tcW w:w="970" w:type="dxa"/>
            <w:shd w:val="clear" w:color="auto" w:fill="auto"/>
            <w:vAlign w:val="bottom"/>
          </w:tcPr>
          <w:p w14:paraId="78FA122E"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210</w:t>
            </w:r>
          </w:p>
        </w:tc>
      </w:tr>
      <w:tr w:rsidR="00A8549A" w:rsidRPr="003641DE" w14:paraId="3B54B053" w14:textId="77777777" w:rsidTr="00A8549A">
        <w:trPr>
          <w:trHeight w:val="1407"/>
        </w:trPr>
        <w:tc>
          <w:tcPr>
            <w:tcW w:w="709" w:type="dxa"/>
            <w:shd w:val="clear" w:color="auto" w:fill="auto"/>
            <w:vAlign w:val="center"/>
          </w:tcPr>
          <w:p w14:paraId="6BDE9B9E"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13</w:t>
            </w:r>
          </w:p>
        </w:tc>
        <w:tc>
          <w:tcPr>
            <w:tcW w:w="8143" w:type="dxa"/>
            <w:shd w:val="clear" w:color="auto" w:fill="auto"/>
            <w:vAlign w:val="bottom"/>
          </w:tcPr>
          <w:p w14:paraId="5604DFC1"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Polad vərəqədən və armaturdan ibarət qoyma detalların hazırlanması və quraşdırılması  (Polad vərəqədən konstruksiya 16mm- 5,65 tn metal list 450x450mm, A-III sinifli armatur , diam.16 mm - 2,27 tn, 1 ədədi -62 kq ГОСТ 5781-82)   Qost 19903-74 Mal-materialla birlikdə</w:t>
            </w:r>
          </w:p>
        </w:tc>
        <w:tc>
          <w:tcPr>
            <w:tcW w:w="952" w:type="dxa"/>
            <w:shd w:val="clear" w:color="auto" w:fill="auto"/>
            <w:vAlign w:val="bottom"/>
          </w:tcPr>
          <w:p w14:paraId="1408C38F"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2F4313A0"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128</w:t>
            </w:r>
          </w:p>
        </w:tc>
      </w:tr>
      <w:tr w:rsidR="00A8549A" w:rsidRPr="003641DE" w14:paraId="264352F6" w14:textId="77777777" w:rsidTr="00A8549A">
        <w:trPr>
          <w:trHeight w:val="1114"/>
        </w:trPr>
        <w:tc>
          <w:tcPr>
            <w:tcW w:w="709" w:type="dxa"/>
            <w:shd w:val="clear" w:color="auto" w:fill="auto"/>
            <w:vAlign w:val="center"/>
          </w:tcPr>
          <w:p w14:paraId="3AFD39C4"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14</w:t>
            </w:r>
          </w:p>
        </w:tc>
        <w:tc>
          <w:tcPr>
            <w:tcW w:w="8143" w:type="dxa"/>
            <w:shd w:val="clear" w:color="auto" w:fill="auto"/>
            <w:vAlign w:val="bottom"/>
          </w:tcPr>
          <w:p w14:paraId="1F9DF756"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 xml:space="preserve">Rels bəndlərinin bərkidilməsi üçün metal məmulatlarının(armatur tora bərkidilmə - armatur </w:t>
            </w:r>
            <w:r w:rsidRPr="003641DE">
              <w:rPr>
                <w:color w:val="000000"/>
                <w:sz w:val="20"/>
                <w:szCs w:val="20"/>
                <w:vertAlign w:val="baseline"/>
                <w:lang w:val="az-Latn-AZ"/>
              </w:rPr>
              <w:t>ᴓ</w:t>
            </w:r>
            <w:r w:rsidRPr="003641DE">
              <w:rPr>
                <w:rFonts w:ascii="Palatino Linotype" w:hAnsi="Palatino Linotype" w:cs="Calibri"/>
                <w:color w:val="000000"/>
                <w:sz w:val="20"/>
                <w:szCs w:val="20"/>
                <w:vertAlign w:val="baseline"/>
                <w:lang w:val="az-Latn-AZ"/>
              </w:rPr>
              <w:t>12 - 0,7 tn) haz</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rlanmas</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 xml:space="preserve"> v</w:t>
            </w:r>
            <w:r w:rsidRPr="003641DE">
              <w:rPr>
                <w:rFonts w:ascii="Palatino Linotype" w:hAnsi="Palatino Linotype" w:cs="Palatino Linotype"/>
                <w:color w:val="000000"/>
                <w:sz w:val="20"/>
                <w:szCs w:val="20"/>
                <w:vertAlign w:val="baseline"/>
                <w:lang w:val="az-Latn-AZ"/>
              </w:rPr>
              <w:t>ə</w:t>
            </w:r>
            <w:r w:rsidRPr="003641DE">
              <w:rPr>
                <w:rFonts w:ascii="Palatino Linotype" w:hAnsi="Palatino Linotype" w:cs="Calibri"/>
                <w:color w:val="000000"/>
                <w:sz w:val="20"/>
                <w:szCs w:val="20"/>
                <w:vertAlign w:val="baseline"/>
                <w:lang w:val="az-Latn-AZ"/>
              </w:rPr>
              <w:t xml:space="preserve"> qura</w:t>
            </w:r>
            <w:r w:rsidRPr="003641DE">
              <w:rPr>
                <w:rFonts w:ascii="Palatino Linotype" w:hAnsi="Palatino Linotype" w:cs="Palatino Linotype"/>
                <w:color w:val="000000"/>
                <w:sz w:val="20"/>
                <w:szCs w:val="20"/>
                <w:vertAlign w:val="baseline"/>
                <w:lang w:val="az-Latn-AZ"/>
              </w:rPr>
              <w:t>ş</w:t>
            </w:r>
            <w:r w:rsidRPr="003641DE">
              <w:rPr>
                <w:rFonts w:ascii="Palatino Linotype" w:hAnsi="Palatino Linotype" w:cs="Calibri"/>
                <w:color w:val="000000"/>
                <w:sz w:val="20"/>
                <w:szCs w:val="20"/>
                <w:vertAlign w:val="baseline"/>
                <w:lang w:val="az-Latn-AZ"/>
              </w:rPr>
              <w:t>d</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r</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lmas</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 xml:space="preserve"> metal list 250x450mm </w:t>
            </w:r>
            <w:r w:rsidRPr="003641DE">
              <w:rPr>
                <w:rFonts w:ascii="Palatino Linotype" w:hAnsi="Palatino Linotype" w:cs="Calibri"/>
                <w:color w:val="000000"/>
                <w:sz w:val="20"/>
                <w:szCs w:val="20"/>
                <w:vertAlign w:val="baseline"/>
              </w:rPr>
              <w:t>δ</w:t>
            </w:r>
            <w:r w:rsidRPr="003641DE">
              <w:rPr>
                <w:rFonts w:ascii="Palatino Linotype" w:hAnsi="Palatino Linotype" w:cs="Calibri"/>
                <w:color w:val="000000"/>
                <w:sz w:val="20"/>
                <w:szCs w:val="20"/>
                <w:vertAlign w:val="baseline"/>
                <w:lang w:val="az-Latn-AZ"/>
              </w:rPr>
              <w:t xml:space="preserve"> 14mm Qost 19903 Qost 19903-74 Mal-materialla birlikdə</w:t>
            </w:r>
          </w:p>
        </w:tc>
        <w:tc>
          <w:tcPr>
            <w:tcW w:w="952" w:type="dxa"/>
            <w:shd w:val="clear" w:color="auto" w:fill="auto"/>
            <w:vAlign w:val="bottom"/>
          </w:tcPr>
          <w:p w14:paraId="0A265DA3"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7CE2DCF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410</w:t>
            </w:r>
          </w:p>
        </w:tc>
      </w:tr>
      <w:tr w:rsidR="00A8549A" w:rsidRPr="003641DE" w14:paraId="5195E40E" w14:textId="77777777" w:rsidTr="00A8549A">
        <w:trPr>
          <w:trHeight w:val="633"/>
        </w:trPr>
        <w:tc>
          <w:tcPr>
            <w:tcW w:w="709" w:type="dxa"/>
            <w:shd w:val="clear" w:color="auto" w:fill="auto"/>
            <w:vAlign w:val="center"/>
          </w:tcPr>
          <w:p w14:paraId="7FD2646E"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15</w:t>
            </w:r>
          </w:p>
        </w:tc>
        <w:tc>
          <w:tcPr>
            <w:tcW w:w="8143" w:type="dxa"/>
            <w:shd w:val="clear" w:color="auto" w:fill="auto"/>
            <w:vAlign w:val="bottom"/>
          </w:tcPr>
          <w:p w14:paraId="4563D196"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lang w:val="en-US"/>
              </w:rPr>
              <w:t>Rels</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bəndləri</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üçün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kardonitin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rezin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təbəqə</w:t>
            </w:r>
            <w:proofErr w:type="spellEnd"/>
            <w:r w:rsidRPr="003641DE">
              <w:rPr>
                <w:rFonts w:ascii="Palatino Linotype" w:hAnsi="Palatino Linotype" w:cs="Calibri"/>
                <w:color w:val="000000"/>
                <w:sz w:val="20"/>
                <w:szCs w:val="20"/>
                <w:vertAlign w:val="baseline"/>
                <w:lang w:val="en-US"/>
              </w:rPr>
              <w:t>)</w:t>
            </w:r>
            <w:proofErr w:type="spellStart"/>
            <w:r w:rsidRPr="003641DE">
              <w:rPr>
                <w:rFonts w:ascii="Palatino Linotype" w:hAnsi="Palatino Linotype" w:cs="Calibri"/>
                <w:color w:val="000000"/>
                <w:sz w:val="20"/>
                <w:szCs w:val="20"/>
                <w:vertAlign w:val="baseline"/>
                <w:lang w:val="en-US"/>
              </w:rPr>
              <w:t>quraşdırılması</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materialın</w:t>
            </w:r>
            <w:proofErr w:type="spellEnd"/>
            <w:r w:rsidRPr="003641DE">
              <w:rPr>
                <w:rFonts w:ascii="Palatino Linotype" w:hAnsi="Palatino Linotype" w:cs="Calibri"/>
                <w:color w:val="000000"/>
                <w:sz w:val="20"/>
                <w:szCs w:val="20"/>
                <w:vertAlign w:val="baseline"/>
                <w:lang w:val="en-US"/>
              </w:rPr>
              <w:t xml:space="preserve"> 10mm 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216C4AA0"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52779B83"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410</w:t>
            </w:r>
          </w:p>
        </w:tc>
      </w:tr>
      <w:tr w:rsidR="00A8549A" w:rsidRPr="003641DE" w14:paraId="115BD09C" w14:textId="77777777" w:rsidTr="00A8549A">
        <w:trPr>
          <w:trHeight w:val="487"/>
        </w:trPr>
        <w:tc>
          <w:tcPr>
            <w:tcW w:w="709" w:type="dxa"/>
            <w:shd w:val="clear" w:color="auto" w:fill="auto"/>
            <w:vAlign w:val="center"/>
          </w:tcPr>
          <w:p w14:paraId="7E5AC366"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16</w:t>
            </w:r>
          </w:p>
        </w:tc>
        <w:tc>
          <w:tcPr>
            <w:tcW w:w="8143" w:type="dxa"/>
            <w:shd w:val="clear" w:color="auto" w:fill="auto"/>
            <w:vAlign w:val="bottom"/>
          </w:tcPr>
          <w:p w14:paraId="7B0729D8" w14:textId="77777777" w:rsidR="00A8549A" w:rsidRPr="003641DE" w:rsidRDefault="00A8549A" w:rsidP="005D4396">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color w:val="000000"/>
                <w:sz w:val="20"/>
                <w:szCs w:val="20"/>
                <w:vertAlign w:val="baseline"/>
              </w:rPr>
              <w:t>Relslərin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quraşdırılması</w:t>
            </w:r>
            <w:proofErr w:type="spellEnd"/>
            <w:r w:rsidRPr="003641DE">
              <w:rPr>
                <w:rFonts w:ascii="Palatino Linotype" w:hAnsi="Palatino Linotype" w:cs="Calibri"/>
                <w:color w:val="000000"/>
                <w:sz w:val="20"/>
                <w:szCs w:val="20"/>
                <w:vertAlign w:val="baseline"/>
              </w:rPr>
              <w:t xml:space="preserve"> R=50 </w:t>
            </w:r>
            <w:proofErr w:type="spellStart"/>
            <w:r w:rsidRPr="003641DE">
              <w:rPr>
                <w:rFonts w:ascii="Palatino Linotype" w:hAnsi="Palatino Linotype" w:cs="Calibri"/>
                <w:color w:val="000000"/>
                <w:sz w:val="20"/>
                <w:szCs w:val="20"/>
                <w:vertAlign w:val="baseline"/>
              </w:rPr>
              <w:t>Qost</w:t>
            </w:r>
            <w:proofErr w:type="spellEnd"/>
            <w:r w:rsidRPr="003641DE">
              <w:rPr>
                <w:rFonts w:ascii="Palatino Linotype" w:hAnsi="Palatino Linotype" w:cs="Calibri"/>
                <w:color w:val="000000"/>
                <w:sz w:val="20"/>
                <w:szCs w:val="20"/>
                <w:vertAlign w:val="baseline"/>
              </w:rPr>
              <w:t xml:space="preserve"> 4121-76</w:t>
            </w:r>
          </w:p>
        </w:tc>
        <w:tc>
          <w:tcPr>
            <w:tcW w:w="952" w:type="dxa"/>
            <w:shd w:val="clear" w:color="auto" w:fill="auto"/>
            <w:vAlign w:val="bottom"/>
          </w:tcPr>
          <w:p w14:paraId="5CDD452B"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w:t>
            </w:r>
          </w:p>
        </w:tc>
        <w:tc>
          <w:tcPr>
            <w:tcW w:w="970" w:type="dxa"/>
            <w:shd w:val="clear" w:color="auto" w:fill="auto"/>
            <w:vAlign w:val="bottom"/>
          </w:tcPr>
          <w:p w14:paraId="2FB36CA5"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200</w:t>
            </w:r>
          </w:p>
        </w:tc>
      </w:tr>
      <w:tr w:rsidR="00A8549A" w:rsidRPr="003641DE" w14:paraId="7A471121" w14:textId="77777777" w:rsidTr="00A8549A">
        <w:trPr>
          <w:trHeight w:val="591"/>
        </w:trPr>
        <w:tc>
          <w:tcPr>
            <w:tcW w:w="709" w:type="dxa"/>
            <w:shd w:val="clear" w:color="auto" w:fill="auto"/>
            <w:vAlign w:val="center"/>
          </w:tcPr>
          <w:p w14:paraId="0A5E9BE9"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17</w:t>
            </w:r>
          </w:p>
        </w:tc>
        <w:tc>
          <w:tcPr>
            <w:tcW w:w="8143" w:type="dxa"/>
            <w:shd w:val="clear" w:color="auto" w:fill="auto"/>
            <w:vAlign w:val="bottom"/>
          </w:tcPr>
          <w:p w14:paraId="6A8FE5B3"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2 başlıqlı qoyma detalın quraşdırılması (resləri bir -birinə bərkidilməsi üçün) ((1 dəstdə 2 ədəd- 1 ədədi -800mm) bolt M24, Qayka M24, şayba M24) Qost 4133-54 Mal-materialla birlikdə</w:t>
            </w:r>
          </w:p>
        </w:tc>
        <w:tc>
          <w:tcPr>
            <w:tcW w:w="952" w:type="dxa"/>
            <w:shd w:val="clear" w:color="auto" w:fill="auto"/>
            <w:vAlign w:val="bottom"/>
          </w:tcPr>
          <w:p w14:paraId="2D6BFCBD"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dəst</w:t>
            </w:r>
            <w:proofErr w:type="spellEnd"/>
          </w:p>
        </w:tc>
        <w:tc>
          <w:tcPr>
            <w:tcW w:w="970" w:type="dxa"/>
            <w:shd w:val="clear" w:color="auto" w:fill="auto"/>
            <w:vAlign w:val="bottom"/>
          </w:tcPr>
          <w:p w14:paraId="22CBAA0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20</w:t>
            </w:r>
          </w:p>
        </w:tc>
      </w:tr>
      <w:tr w:rsidR="00A8549A" w:rsidRPr="003641DE" w14:paraId="277B2EF0" w14:textId="77777777" w:rsidTr="00A8549A">
        <w:trPr>
          <w:trHeight w:val="685"/>
        </w:trPr>
        <w:tc>
          <w:tcPr>
            <w:tcW w:w="709" w:type="dxa"/>
            <w:shd w:val="clear" w:color="auto" w:fill="auto"/>
            <w:vAlign w:val="center"/>
          </w:tcPr>
          <w:p w14:paraId="1369147B"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lastRenderedPageBreak/>
              <w:t>18</w:t>
            </w:r>
          </w:p>
        </w:tc>
        <w:tc>
          <w:tcPr>
            <w:tcW w:w="8143" w:type="dxa"/>
            <w:shd w:val="clear" w:color="auto" w:fill="auto"/>
            <w:vAlign w:val="bottom"/>
          </w:tcPr>
          <w:p w14:paraId="41435EF7" w14:textId="77777777" w:rsidR="00A8549A" w:rsidRPr="003641DE" w:rsidRDefault="00A8549A" w:rsidP="005D4396">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lang w:val="en-US"/>
              </w:rPr>
              <w:t>Metaldan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möhkəmlik</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rabitəsinin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quraşdırılması</w:t>
            </w:r>
            <w:proofErr w:type="spellEnd"/>
            <w:r w:rsidRPr="003641DE">
              <w:rPr>
                <w:rFonts w:ascii="Palatino Linotype" w:hAnsi="Palatino Linotype" w:cs="Calibri"/>
                <w:color w:val="000000"/>
                <w:sz w:val="20"/>
                <w:szCs w:val="20"/>
                <w:vertAlign w:val="baseline"/>
                <w:lang w:val="en-US"/>
              </w:rPr>
              <w:t xml:space="preserve"> 120x70mm       </w:t>
            </w:r>
            <w:r w:rsidRPr="003641DE">
              <w:rPr>
                <w:rFonts w:ascii="Palatino Linotype" w:hAnsi="Palatino Linotype" w:cs="Calibri"/>
                <w:color w:val="000000"/>
                <w:sz w:val="20"/>
                <w:szCs w:val="20"/>
                <w:vertAlign w:val="baseline"/>
              </w:rPr>
              <w:t>δ</w:t>
            </w:r>
            <w:r w:rsidRPr="003641DE">
              <w:rPr>
                <w:rFonts w:ascii="Palatino Linotype" w:hAnsi="Palatino Linotype" w:cs="Calibri"/>
                <w:color w:val="000000"/>
                <w:sz w:val="20"/>
                <w:szCs w:val="20"/>
                <w:vertAlign w:val="baseline"/>
                <w:lang w:val="en-US"/>
              </w:rPr>
              <w:t xml:space="preserve"> 14mm </w:t>
            </w:r>
            <w:proofErr w:type="spellStart"/>
            <w:r w:rsidRPr="003641DE">
              <w:rPr>
                <w:rFonts w:ascii="Palatino Linotype" w:hAnsi="Palatino Linotype" w:cs="Calibri"/>
                <w:color w:val="000000"/>
                <w:sz w:val="20"/>
                <w:szCs w:val="20"/>
                <w:vertAlign w:val="baseline"/>
                <w:lang w:val="en-US"/>
              </w:rPr>
              <w:t>Qost</w:t>
            </w:r>
            <w:proofErr w:type="spellEnd"/>
            <w:r w:rsidRPr="003641DE">
              <w:rPr>
                <w:rFonts w:ascii="Palatino Linotype" w:hAnsi="Palatino Linotype" w:cs="Calibri"/>
                <w:color w:val="000000"/>
                <w:sz w:val="20"/>
                <w:szCs w:val="20"/>
                <w:vertAlign w:val="baseline"/>
                <w:lang w:val="en-US"/>
              </w:rPr>
              <w:t xml:space="preserve"> 19903 -74 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509F10FB"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015B5291"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1640</w:t>
            </w:r>
          </w:p>
        </w:tc>
      </w:tr>
      <w:tr w:rsidR="00A8549A" w:rsidRPr="003641DE" w14:paraId="332A51CC" w14:textId="77777777" w:rsidTr="00A8549A">
        <w:trPr>
          <w:trHeight w:val="615"/>
        </w:trPr>
        <w:tc>
          <w:tcPr>
            <w:tcW w:w="709" w:type="dxa"/>
            <w:shd w:val="clear" w:color="auto" w:fill="auto"/>
            <w:vAlign w:val="center"/>
          </w:tcPr>
          <w:p w14:paraId="3BC471C0"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19</w:t>
            </w:r>
          </w:p>
        </w:tc>
        <w:tc>
          <w:tcPr>
            <w:tcW w:w="8143" w:type="dxa"/>
            <w:shd w:val="clear" w:color="auto" w:fill="auto"/>
            <w:vAlign w:val="bottom"/>
          </w:tcPr>
          <w:p w14:paraId="7A4C9971"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Nazik polad vərəqədən möhkəmlik rabitəsinin quraşdırılması(taxta 20x1200m - 2 ədəd, uzununa mil- 68,3 kq, eninə mil 4,8 kq - qost 2590-71, birləşdirici planka 160x10mm - 25,2 kq- qost 103-57, borucuq 45x3,5mm - 5 kq- qost 8732-70, anker 8 ədəd - 1,8 kq - qost 2590-71) 1 ədədi - 0,11tn   Qost 2590-71</w:t>
            </w:r>
          </w:p>
        </w:tc>
        <w:tc>
          <w:tcPr>
            <w:tcW w:w="952" w:type="dxa"/>
            <w:shd w:val="clear" w:color="auto" w:fill="auto"/>
            <w:vAlign w:val="bottom"/>
          </w:tcPr>
          <w:p w14:paraId="67A77F88"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1FD46B6F"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6</w:t>
            </w:r>
          </w:p>
        </w:tc>
      </w:tr>
      <w:tr w:rsidR="00A8549A" w:rsidRPr="003641DE" w14:paraId="1D2287BC" w14:textId="77777777" w:rsidTr="00A8549A">
        <w:trPr>
          <w:trHeight w:val="455"/>
        </w:trPr>
        <w:tc>
          <w:tcPr>
            <w:tcW w:w="709" w:type="dxa"/>
            <w:shd w:val="clear" w:color="auto" w:fill="auto"/>
            <w:vAlign w:val="center"/>
          </w:tcPr>
          <w:p w14:paraId="7990DC18"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20</w:t>
            </w:r>
          </w:p>
        </w:tc>
        <w:tc>
          <w:tcPr>
            <w:tcW w:w="8143" w:type="dxa"/>
            <w:shd w:val="clear" w:color="auto" w:fill="auto"/>
            <w:vAlign w:val="bottom"/>
          </w:tcPr>
          <w:p w14:paraId="45586E84" w14:textId="77777777" w:rsidR="00A8549A" w:rsidRPr="003641DE" w:rsidRDefault="00A8549A" w:rsidP="005D4396">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sz w:val="20"/>
                <w:szCs w:val="20"/>
                <w:vertAlign w:val="baseline"/>
                <w:lang w:val="en-US"/>
              </w:rPr>
              <w:t>Bitumun</w:t>
            </w:r>
            <w:proofErr w:type="spellEnd"/>
            <w:r w:rsidRPr="003641DE">
              <w:rPr>
                <w:rFonts w:ascii="Palatino Linotype" w:hAnsi="Palatino Linotype" w:cs="Calibri"/>
                <w:sz w:val="20"/>
                <w:szCs w:val="20"/>
                <w:vertAlign w:val="baseline"/>
                <w:lang w:val="en-US"/>
              </w:rPr>
              <w:t xml:space="preserve"> </w:t>
            </w:r>
            <w:proofErr w:type="spellStart"/>
            <w:r w:rsidRPr="003641DE">
              <w:rPr>
                <w:rFonts w:ascii="Palatino Linotype" w:hAnsi="Palatino Linotype" w:cs="Calibri"/>
                <w:sz w:val="20"/>
                <w:szCs w:val="20"/>
                <w:vertAlign w:val="baseline"/>
                <w:lang w:val="en-US"/>
              </w:rPr>
              <w:t>yayılması</w:t>
            </w:r>
            <w:proofErr w:type="spellEnd"/>
            <w:r w:rsidRPr="003641DE">
              <w:rPr>
                <w:rFonts w:ascii="Palatino Linotype" w:hAnsi="Palatino Linotype" w:cs="Calibri"/>
                <w:sz w:val="20"/>
                <w:szCs w:val="20"/>
                <w:vertAlign w:val="baseline"/>
                <w:lang w:val="en-US"/>
              </w:rPr>
              <w:t xml:space="preserve"> </w:t>
            </w:r>
            <w:proofErr w:type="spellStart"/>
            <w:r w:rsidRPr="003641DE">
              <w:rPr>
                <w:rFonts w:ascii="Palatino Linotype" w:hAnsi="Palatino Linotype" w:cs="Calibri"/>
                <w:sz w:val="20"/>
                <w:szCs w:val="20"/>
                <w:vertAlign w:val="baseline"/>
                <w:lang w:val="en-US"/>
              </w:rPr>
              <w:t>Bitum</w:t>
            </w:r>
            <w:proofErr w:type="spellEnd"/>
            <w:r w:rsidRPr="003641DE">
              <w:rPr>
                <w:rFonts w:ascii="Palatino Linotype" w:hAnsi="Palatino Linotype" w:cs="Calibri"/>
                <w:sz w:val="20"/>
                <w:szCs w:val="20"/>
                <w:vertAlign w:val="baseline"/>
                <w:lang w:val="en-US"/>
              </w:rPr>
              <w:t xml:space="preserve"> </w:t>
            </w:r>
            <w:r w:rsidRPr="003641DE">
              <w:rPr>
                <w:rFonts w:ascii="Palatino Linotype" w:hAnsi="Palatino Linotype" w:cs="Calibri"/>
                <w:sz w:val="20"/>
                <w:szCs w:val="20"/>
                <w:vertAlign w:val="baseline"/>
              </w:rPr>
              <w:t>БН</w:t>
            </w:r>
            <w:r w:rsidRPr="003641DE">
              <w:rPr>
                <w:rFonts w:ascii="Palatino Linotype" w:hAnsi="Palatino Linotype" w:cs="Calibri"/>
                <w:sz w:val="20"/>
                <w:szCs w:val="20"/>
                <w:vertAlign w:val="baseline"/>
                <w:lang w:val="en-US"/>
              </w:rPr>
              <w:t xml:space="preserve"> 70/30 </w:t>
            </w:r>
            <w:r w:rsidRPr="003641DE">
              <w:rPr>
                <w:rFonts w:ascii="Palatino Linotype" w:hAnsi="Palatino Linotype" w:cs="Calibri"/>
                <w:sz w:val="20"/>
                <w:szCs w:val="20"/>
                <w:vertAlign w:val="baseline"/>
              </w:rPr>
              <w:t>ГОСТ</w:t>
            </w:r>
            <w:r w:rsidRPr="003641DE">
              <w:rPr>
                <w:rFonts w:ascii="Palatino Linotype" w:hAnsi="Palatino Linotype" w:cs="Calibri"/>
                <w:sz w:val="20"/>
                <w:szCs w:val="20"/>
                <w:vertAlign w:val="baseline"/>
                <w:lang w:val="en-US"/>
              </w:rPr>
              <w:t xml:space="preserve"> 6671-76 Mal-</w:t>
            </w:r>
            <w:proofErr w:type="spellStart"/>
            <w:r w:rsidRPr="003641DE">
              <w:rPr>
                <w:rFonts w:ascii="Palatino Linotype" w:hAnsi="Palatino Linotype" w:cs="Calibri"/>
                <w:sz w:val="20"/>
                <w:szCs w:val="20"/>
                <w:vertAlign w:val="baseline"/>
                <w:lang w:val="en-US"/>
              </w:rPr>
              <w:t>materialla</w:t>
            </w:r>
            <w:proofErr w:type="spellEnd"/>
            <w:r w:rsidRPr="003641DE">
              <w:rPr>
                <w:rFonts w:ascii="Palatino Linotype" w:hAnsi="Palatino Linotype" w:cs="Calibri"/>
                <w:sz w:val="20"/>
                <w:szCs w:val="20"/>
                <w:vertAlign w:val="baseline"/>
                <w:lang w:val="en-US"/>
              </w:rPr>
              <w:t xml:space="preserve"> </w:t>
            </w:r>
            <w:proofErr w:type="spellStart"/>
            <w:r w:rsidRPr="003641DE">
              <w:rPr>
                <w:rFonts w:ascii="Palatino Linotype" w:hAnsi="Palatino Linotype" w:cs="Calibri"/>
                <w:sz w:val="20"/>
                <w:szCs w:val="20"/>
                <w:vertAlign w:val="baseline"/>
                <w:lang w:val="en-US"/>
              </w:rPr>
              <w:t>birlikdə</w:t>
            </w:r>
            <w:proofErr w:type="spellEnd"/>
          </w:p>
        </w:tc>
        <w:tc>
          <w:tcPr>
            <w:tcW w:w="952" w:type="dxa"/>
            <w:shd w:val="clear" w:color="auto" w:fill="auto"/>
            <w:vAlign w:val="bottom"/>
          </w:tcPr>
          <w:p w14:paraId="6C94AA12"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1E4D78DD"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11</w:t>
            </w:r>
          </w:p>
        </w:tc>
      </w:tr>
      <w:tr w:rsidR="00A8549A" w:rsidRPr="003641DE" w14:paraId="21359D1C" w14:textId="77777777" w:rsidTr="00A8549A">
        <w:trPr>
          <w:trHeight w:val="831"/>
        </w:trPr>
        <w:tc>
          <w:tcPr>
            <w:tcW w:w="709" w:type="dxa"/>
            <w:shd w:val="clear" w:color="auto" w:fill="auto"/>
            <w:vAlign w:val="center"/>
          </w:tcPr>
          <w:p w14:paraId="50BDFBC8"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21</w:t>
            </w:r>
          </w:p>
        </w:tc>
        <w:tc>
          <w:tcPr>
            <w:tcW w:w="8143" w:type="dxa"/>
            <w:shd w:val="clear" w:color="auto" w:fill="auto"/>
            <w:vAlign w:val="bottom"/>
          </w:tcPr>
          <w:p w14:paraId="2371023F"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Kranın son dayağının quraşdırılmas ( kosinka - 20x500x500 - 64,4 kq, planka bucaqlıq, bolt,qayka, şayba, dayaq tiri, iki başlı naklatqa 37,5 kq) (1 ədədinin çəmi çəkisi 140 kq, 1 ədədinə 0,1 m3 taxta) Qost 82-57 Mal-materialla birlikdə</w:t>
            </w:r>
          </w:p>
        </w:tc>
        <w:tc>
          <w:tcPr>
            <w:tcW w:w="952" w:type="dxa"/>
            <w:shd w:val="clear" w:color="auto" w:fill="auto"/>
            <w:vAlign w:val="bottom"/>
          </w:tcPr>
          <w:p w14:paraId="416FF584"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dəst</w:t>
            </w:r>
            <w:proofErr w:type="spellEnd"/>
          </w:p>
        </w:tc>
        <w:tc>
          <w:tcPr>
            <w:tcW w:w="970" w:type="dxa"/>
            <w:shd w:val="clear" w:color="auto" w:fill="auto"/>
            <w:vAlign w:val="bottom"/>
          </w:tcPr>
          <w:p w14:paraId="7F2A9F7E"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4</w:t>
            </w:r>
          </w:p>
        </w:tc>
      </w:tr>
      <w:tr w:rsidR="00A8549A" w:rsidRPr="003641DE" w14:paraId="78698602" w14:textId="77777777" w:rsidTr="00A8549A">
        <w:trPr>
          <w:trHeight w:val="700"/>
        </w:trPr>
        <w:tc>
          <w:tcPr>
            <w:tcW w:w="709" w:type="dxa"/>
            <w:shd w:val="clear" w:color="auto" w:fill="auto"/>
            <w:vAlign w:val="center"/>
            <w:hideMark/>
          </w:tcPr>
          <w:p w14:paraId="20D90A39"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22</w:t>
            </w:r>
          </w:p>
        </w:tc>
        <w:tc>
          <w:tcPr>
            <w:tcW w:w="8143" w:type="dxa"/>
            <w:shd w:val="clear" w:color="auto" w:fill="auto"/>
            <w:vAlign w:val="bottom"/>
          </w:tcPr>
          <w:p w14:paraId="4169F863"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5 sm qalınlığında isti asfaltbeton qarışığından örtüyün qurulması A-tipli İridənəvər ГОСТ Р 54401-2011 Mal-materialla birlikdə</w:t>
            </w:r>
          </w:p>
        </w:tc>
        <w:tc>
          <w:tcPr>
            <w:tcW w:w="952" w:type="dxa"/>
            <w:shd w:val="clear" w:color="auto" w:fill="auto"/>
            <w:vAlign w:val="bottom"/>
          </w:tcPr>
          <w:p w14:paraId="196AB2FA"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m2</w:t>
            </w:r>
          </w:p>
        </w:tc>
        <w:tc>
          <w:tcPr>
            <w:tcW w:w="970" w:type="dxa"/>
            <w:shd w:val="clear" w:color="auto" w:fill="auto"/>
            <w:vAlign w:val="bottom"/>
          </w:tcPr>
          <w:p w14:paraId="2D60DF7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1500</w:t>
            </w:r>
          </w:p>
        </w:tc>
      </w:tr>
      <w:tr w:rsidR="00A8549A" w:rsidRPr="003641DE" w14:paraId="4F607362" w14:textId="77777777" w:rsidTr="00A8549A">
        <w:trPr>
          <w:trHeight w:val="838"/>
        </w:trPr>
        <w:tc>
          <w:tcPr>
            <w:tcW w:w="709" w:type="dxa"/>
            <w:shd w:val="clear" w:color="auto" w:fill="auto"/>
            <w:vAlign w:val="center"/>
          </w:tcPr>
          <w:p w14:paraId="0346FA42"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23</w:t>
            </w:r>
          </w:p>
        </w:tc>
        <w:tc>
          <w:tcPr>
            <w:tcW w:w="8143" w:type="dxa"/>
            <w:shd w:val="clear" w:color="auto" w:fill="auto"/>
            <w:vAlign w:val="bottom"/>
          </w:tcPr>
          <w:p w14:paraId="54FB6F72"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Sinklənmiş polad dairənin В1-II-МД-16-3000 DÜST 2590-2006/9.307-89/Cт3Сп-1quraşdırılması (torpaqlanma üçün) 1 ədədi - 5,0 metr Mal-materialla birlikdə</w:t>
            </w:r>
          </w:p>
        </w:tc>
        <w:tc>
          <w:tcPr>
            <w:tcW w:w="952" w:type="dxa"/>
            <w:shd w:val="clear" w:color="auto" w:fill="auto"/>
            <w:vAlign w:val="bottom"/>
          </w:tcPr>
          <w:p w14:paraId="4CEF4E78" w14:textId="77777777" w:rsidR="00A8549A" w:rsidRPr="003641DE" w:rsidRDefault="00A8549A" w:rsidP="005D4396">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970" w:type="dxa"/>
            <w:shd w:val="clear" w:color="auto" w:fill="auto"/>
            <w:vAlign w:val="bottom"/>
          </w:tcPr>
          <w:p w14:paraId="13A22B3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3</w:t>
            </w:r>
          </w:p>
        </w:tc>
      </w:tr>
      <w:tr w:rsidR="00A8549A" w:rsidRPr="003641DE" w14:paraId="6D60359F" w14:textId="77777777" w:rsidTr="00A8549A">
        <w:trPr>
          <w:trHeight w:val="615"/>
        </w:trPr>
        <w:tc>
          <w:tcPr>
            <w:tcW w:w="709" w:type="dxa"/>
            <w:shd w:val="clear" w:color="auto" w:fill="auto"/>
            <w:vAlign w:val="center"/>
          </w:tcPr>
          <w:p w14:paraId="42375C5B" w14:textId="77777777" w:rsidR="00A8549A" w:rsidRPr="003641DE" w:rsidRDefault="00A8549A" w:rsidP="005D4396">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24</w:t>
            </w:r>
          </w:p>
        </w:tc>
        <w:tc>
          <w:tcPr>
            <w:tcW w:w="8143" w:type="dxa"/>
            <w:shd w:val="clear" w:color="auto" w:fill="auto"/>
            <w:vAlign w:val="bottom"/>
          </w:tcPr>
          <w:p w14:paraId="60DEDC28" w14:textId="77777777" w:rsidR="00A8549A" w:rsidRPr="003641DE" w:rsidRDefault="00A8549A" w:rsidP="005D4396">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4х40mm (qal.4mm, eni 40mm,polad list)polad zolağın  quraşdırılması (Torpaqlanma üçün sinklənmiş) ГОСТ 103-2006 Mal-materialla birlikdə</w:t>
            </w:r>
          </w:p>
        </w:tc>
        <w:tc>
          <w:tcPr>
            <w:tcW w:w="952" w:type="dxa"/>
            <w:shd w:val="clear" w:color="auto" w:fill="auto"/>
            <w:vAlign w:val="bottom"/>
          </w:tcPr>
          <w:p w14:paraId="60B0E736"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m</w:t>
            </w:r>
          </w:p>
        </w:tc>
        <w:tc>
          <w:tcPr>
            <w:tcW w:w="970" w:type="dxa"/>
            <w:shd w:val="clear" w:color="auto" w:fill="auto"/>
            <w:vAlign w:val="bottom"/>
          </w:tcPr>
          <w:p w14:paraId="7DA2E60B" w14:textId="77777777" w:rsidR="00A8549A" w:rsidRPr="003641DE" w:rsidRDefault="00A8549A" w:rsidP="005D4396">
            <w:pPr>
              <w:jc w:val="cente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rPr>
              <w:t>75</w:t>
            </w:r>
          </w:p>
        </w:tc>
      </w:tr>
    </w:tbl>
    <w:p w14:paraId="11EDBF5C" w14:textId="77777777" w:rsidR="00A8549A" w:rsidRDefault="00A8549A" w:rsidP="00A8549A">
      <w:pPr>
        <w:spacing w:before="240" w:after="240" w:line="276" w:lineRule="auto"/>
        <w:rPr>
          <w:rFonts w:ascii="Palatino Linotype" w:hAnsi="Palatino Linotype" w:cs="Arial"/>
          <w:color w:val="FF0000"/>
          <w:sz w:val="24"/>
          <w:szCs w:val="24"/>
          <w:vertAlign w:val="baseline"/>
          <w:lang w:val="az-Latn-AZ"/>
        </w:rPr>
      </w:pPr>
    </w:p>
    <w:p w14:paraId="48FE1A39" w14:textId="447D4F31" w:rsidR="00A8549A" w:rsidRPr="00A8549A" w:rsidRDefault="008A33F2" w:rsidP="00A8549A">
      <w:pPr>
        <w:spacing w:before="240" w:after="240" w:line="276" w:lineRule="auto"/>
        <w:jc w:val="center"/>
        <w:rPr>
          <w:rFonts w:ascii="Palatino Linotype" w:hAnsi="Palatino Linotype" w:cs="Arial"/>
          <w:color w:val="FF0000"/>
          <w:sz w:val="24"/>
          <w:szCs w:val="24"/>
          <w:vertAlign w:val="baseline"/>
          <w:lang w:val="az-Latn-AZ"/>
        </w:rPr>
      </w:pPr>
      <w:r w:rsidRPr="00CC2361">
        <w:rPr>
          <w:rFonts w:ascii="Palatino Linotype" w:hAnsi="Palatino Linotype" w:cs="Arial"/>
          <w:color w:val="FF0000"/>
          <w:sz w:val="24"/>
          <w:szCs w:val="24"/>
          <w:vertAlign w:val="baseline"/>
          <w:lang w:val="az-Latn-AZ"/>
        </w:rPr>
        <w:t>Podratçiya olan tələblər</w:t>
      </w:r>
    </w:p>
    <w:p w14:paraId="5740D845"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 xml:space="preserve">Kranaltı yolda təmir işlərinin aparılması zamanı Layihə sənədlərinin tələblərinə əməl olunmalıdır; </w:t>
      </w:r>
    </w:p>
    <w:p w14:paraId="6DB5A78E"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İstifadə olunan materialların keyfiyyət serfikatı, uyğunluq serfikatı, istehsalçı haqqında məlumat, texniki parametirlər haqqında məlumat təqdim olunmalıdır;</w:t>
      </w:r>
    </w:p>
    <w:p w14:paraId="6CE9E047"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İşlərin icra (təhvil) müddəti göstərilməlidir;</w:t>
      </w:r>
    </w:p>
    <w:p w14:paraId="634E00FF"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sz w:val="24"/>
          <w:szCs w:val="24"/>
          <w:lang w:val="az-Latn-AZ"/>
        </w:rPr>
        <w:t>Təmir işlərinin aparılması üçün  lisenziya(svay işləri)  təqdim edilməlidir;</w:t>
      </w:r>
    </w:p>
    <w:p w14:paraId="4289248F" w14:textId="77777777" w:rsidR="00A8549A" w:rsidRPr="001B4A3D"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cs="Arial"/>
          <w:sz w:val="24"/>
          <w:szCs w:val="24"/>
          <w:lang w:val="az-Latn-AZ"/>
        </w:rPr>
        <w:t>İşçilərin siyahısı və müvafiq əmək müqavilələrinin surətləri təqdim olunmalıdır;</w:t>
      </w:r>
    </w:p>
    <w:p w14:paraId="224C4756" w14:textId="77777777" w:rsidR="00A8549A" w:rsidRPr="001B4A3D" w:rsidRDefault="00A8549A" w:rsidP="00A8549A">
      <w:pPr>
        <w:pStyle w:val="ListParagraph"/>
        <w:numPr>
          <w:ilvl w:val="0"/>
          <w:numId w:val="15"/>
        </w:numPr>
        <w:spacing w:after="0" w:line="240" w:lineRule="auto"/>
        <w:jc w:val="both"/>
        <w:rPr>
          <w:rFonts w:ascii="Palatino Linotype" w:hAnsi="Palatino Linotype" w:cs="Arial"/>
          <w:sz w:val="24"/>
          <w:szCs w:val="24"/>
          <w:lang w:val="az-Latn-AZ"/>
        </w:rPr>
      </w:pPr>
      <w:r w:rsidRPr="001B4A3D">
        <w:rPr>
          <w:rFonts w:ascii="Palatino Linotype" w:hAnsi="Palatino Linotype" w:cs="Arial"/>
          <w:sz w:val="24"/>
          <w:szCs w:val="24"/>
          <w:lang w:val="az-Latn-AZ"/>
        </w:rPr>
        <w:t xml:space="preserve">İxtisaslaşmış təşkilatın müvafiq işlər üzrə müqavilələr təqdim etməlidir; </w:t>
      </w:r>
    </w:p>
    <w:p w14:paraId="6359695C" w14:textId="77777777" w:rsidR="00A8549A" w:rsidRPr="00931210" w:rsidRDefault="00A8549A" w:rsidP="00A8549A">
      <w:pPr>
        <w:pStyle w:val="ListParagraph"/>
        <w:numPr>
          <w:ilvl w:val="0"/>
          <w:numId w:val="15"/>
        </w:numPr>
        <w:spacing w:after="160" w:line="259" w:lineRule="auto"/>
        <w:jc w:val="both"/>
        <w:rPr>
          <w:rFonts w:ascii="Palatino Linotype" w:hAnsi="Palatino Linotype"/>
          <w:sz w:val="24"/>
          <w:szCs w:val="24"/>
          <w:lang w:val="az-Latn-AZ"/>
        </w:rPr>
      </w:pPr>
      <w:r w:rsidRPr="001B4A3D">
        <w:rPr>
          <w:rFonts w:ascii="Palatino Linotype" w:hAnsi="Palatino Linotype" w:cs="Arial"/>
          <w:sz w:val="24"/>
          <w:szCs w:val="24"/>
          <w:lang w:val="az-Latn-AZ"/>
        </w:rPr>
        <w:t xml:space="preserve">Tikinti işləri aparan zaman təhlükəsizlik qaydaları ASCO-nun tələbləri və tikinti norma qaydalarına uyğun yerinə yetirilməlidir; </w:t>
      </w:r>
    </w:p>
    <w:p w14:paraId="7110CAA9" w14:textId="1653D8F4" w:rsidR="002F3F41" w:rsidRDefault="002F3F41" w:rsidP="002F3F41">
      <w:pPr>
        <w:spacing w:line="360" w:lineRule="auto"/>
        <w:rPr>
          <w:rFonts w:ascii="Arial" w:hAnsi="Arial" w:cs="Arial"/>
          <w:b/>
          <w:sz w:val="32"/>
          <w:szCs w:val="32"/>
          <w:lang w:val="az-Latn-AZ"/>
        </w:rPr>
      </w:pPr>
    </w:p>
    <w:p w14:paraId="29B6CD6D" w14:textId="64F39EB2" w:rsidR="00A8549A" w:rsidRDefault="00A8549A" w:rsidP="002F3F41">
      <w:pPr>
        <w:spacing w:line="360" w:lineRule="auto"/>
        <w:rPr>
          <w:rFonts w:ascii="Arial" w:hAnsi="Arial" w:cs="Arial"/>
          <w:b/>
          <w:sz w:val="32"/>
          <w:szCs w:val="32"/>
          <w:lang w:val="az-Latn-AZ"/>
        </w:rPr>
      </w:pPr>
    </w:p>
    <w:p w14:paraId="711BF32B" w14:textId="584CB706" w:rsidR="00A8549A" w:rsidRDefault="00A8549A" w:rsidP="002F3F41">
      <w:pPr>
        <w:spacing w:line="360" w:lineRule="auto"/>
        <w:rPr>
          <w:rFonts w:ascii="Arial" w:hAnsi="Arial" w:cs="Arial"/>
          <w:b/>
          <w:sz w:val="32"/>
          <w:szCs w:val="32"/>
          <w:lang w:val="az-Latn-AZ"/>
        </w:rPr>
      </w:pPr>
    </w:p>
    <w:p w14:paraId="12164B82" w14:textId="7C5B6408" w:rsidR="00A8549A" w:rsidRDefault="00A8549A" w:rsidP="002F3F41">
      <w:pPr>
        <w:spacing w:line="360" w:lineRule="auto"/>
        <w:rPr>
          <w:rFonts w:ascii="Arial" w:hAnsi="Arial" w:cs="Arial"/>
          <w:b/>
          <w:sz w:val="32"/>
          <w:szCs w:val="32"/>
          <w:lang w:val="az-Latn-AZ"/>
        </w:rPr>
      </w:pPr>
    </w:p>
    <w:p w14:paraId="591994BF" w14:textId="77777777" w:rsidR="00A8549A" w:rsidRDefault="00A8549A"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7D62DF0"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A8549A">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2977F4E1" w:rsidR="00200180" w:rsidRPr="00A8549A" w:rsidRDefault="00A8549A" w:rsidP="00A8549A">
      <w:pPr>
        <w:tabs>
          <w:tab w:val="left" w:pos="261"/>
        </w:tabs>
        <w:jc w:val="center"/>
        <w:rPr>
          <w:rFonts w:ascii="Arial" w:hAnsi="Arial" w:cs="Arial"/>
          <w:b/>
          <w:sz w:val="32"/>
          <w:szCs w:val="32"/>
          <w:vertAlign w:val="baseline"/>
          <w:lang w:val="az-Latn-AZ"/>
        </w:rPr>
      </w:pPr>
      <w:r>
        <w:rPr>
          <w:rFonts w:ascii="Arial" w:hAnsi="Arial" w:cs="Arial"/>
          <w:b/>
          <w:sz w:val="32"/>
          <w:szCs w:val="32"/>
          <w:lang w:val="az-Latn-AZ"/>
        </w:rPr>
        <w:lastRenderedPageBreak/>
        <w:t>Cavid Eminov</w:t>
      </w:r>
    </w:p>
    <w:p w14:paraId="7FD1CC5B" w14:textId="45A590E7" w:rsidR="00200180" w:rsidRPr="00202D94" w:rsidRDefault="00A8549A" w:rsidP="00200180">
      <w:pPr>
        <w:jc w:val="center"/>
        <w:rPr>
          <w:rFonts w:ascii="Arial" w:hAnsi="Arial" w:cs="Arial"/>
          <w:b/>
          <w:sz w:val="32"/>
          <w:szCs w:val="32"/>
          <w:lang w:val="az-Latn-AZ"/>
        </w:rPr>
      </w:pPr>
      <w:r>
        <w:rPr>
          <w:rFonts w:ascii="Arial" w:hAnsi="Arial" w:cs="Arial"/>
          <w:b/>
          <w:sz w:val="32"/>
          <w:szCs w:val="32"/>
          <w:lang w:val="az-Latn-AZ"/>
        </w:rPr>
        <w:t xml:space="preserve">Tel: </w:t>
      </w:r>
      <w:r>
        <w:rPr>
          <w:rFonts w:ascii="Arial" w:hAnsi="Arial" w:cs="Arial"/>
          <w:b/>
          <w:sz w:val="32"/>
          <w:szCs w:val="32"/>
          <w:lang w:val="az-Latn-AZ"/>
        </w:rPr>
        <w:t>+99450 274 02 51</w:t>
      </w:r>
    </w:p>
    <w:p w14:paraId="2E99C76E" w14:textId="2AF47F9B" w:rsidR="00200180" w:rsidRPr="00202D94" w:rsidRDefault="00200180" w:rsidP="00A8549A">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A8549A">
        <w:fldChar w:fldCharType="begin"/>
      </w:r>
      <w:r w:rsidR="00A8549A" w:rsidRPr="00A8549A">
        <w:rPr>
          <w:lang w:val="en-US"/>
        </w:rPr>
        <w:instrText xml:space="preserve"> HYPERLINK "mailto:cavid.eminov@asco.az" </w:instrText>
      </w:r>
      <w:r w:rsidR="00A8549A">
        <w:fldChar w:fldCharType="separate"/>
      </w:r>
      <w:r w:rsidR="00A8549A">
        <w:rPr>
          <w:rStyle w:val="Hyperlink"/>
          <w:rFonts w:ascii="Arial" w:hAnsi="Arial" w:cs="Arial"/>
          <w:sz w:val="32"/>
          <w:szCs w:val="32"/>
          <w:lang w:val="az-Latn-AZ"/>
        </w:rPr>
        <w:t>cavid.eminov@asco.az</w:t>
      </w:r>
      <w:r w:rsidR="00A8549A">
        <w:rPr>
          <w:rStyle w:val="Hyperlink"/>
          <w:rFonts w:ascii="Arial" w:hAnsi="Arial" w:cs="Arial"/>
          <w:sz w:val="32"/>
          <w:szCs w:val="32"/>
          <w:lang w:val="az-Latn-AZ"/>
        </w:rPr>
        <w:fldChar w:fldCharType="end"/>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8A33F2"/>
    <w:rsid w:val="00940B67"/>
    <w:rsid w:val="00952EA4"/>
    <w:rsid w:val="00A40963"/>
    <w:rsid w:val="00A5463D"/>
    <w:rsid w:val="00A715EC"/>
    <w:rsid w:val="00A72CB3"/>
    <w:rsid w:val="00A8549A"/>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7</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147</cp:revision>
  <cp:lastPrinted>2020-10-14T11:42:00Z</cp:lastPrinted>
  <dcterms:created xsi:type="dcterms:W3CDTF">2020-10-14T10:16:00Z</dcterms:created>
  <dcterms:modified xsi:type="dcterms:W3CDTF">2022-08-01T13:28:00Z</dcterms:modified>
</cp:coreProperties>
</file>