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627CDC">
        <w:rPr>
          <w:rFonts w:ascii="Arial" w:eastAsia="Arial" w:hAnsi="Arial" w:cs="Arial"/>
          <w:b/>
          <w:sz w:val="24"/>
          <w:szCs w:val="24"/>
          <w:vertAlign w:val="baseline"/>
          <w:lang w:val="en-US"/>
        </w:rPr>
        <w: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spare parts required for the vessels owned by</w:t>
      </w:r>
      <w:r w:rsidR="00ED5252" w:rsidRPr="00DA2DD8">
        <w:rPr>
          <w:rFonts w:ascii="Arial" w:eastAsia="Arial" w:hAnsi="Arial" w:cs="Arial"/>
          <w:b/>
          <w:sz w:val="24"/>
          <w:szCs w:val="24"/>
          <w:vertAlign w:val="baseline"/>
          <w:lang w:val="en-US"/>
        </w:rPr>
        <w:t xml:space="preserve"> ASCO</w:t>
      </w:r>
      <w:bookmarkStart w:id="0" w:name="_GoBack"/>
      <w:bookmarkEnd w:id="0"/>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36560B">
        <w:rPr>
          <w:rFonts w:ascii="Arial" w:eastAsia="Arial" w:hAnsi="Arial" w:cs="Arial"/>
          <w:b/>
          <w:sz w:val="22"/>
          <w:szCs w:val="22"/>
          <w:vertAlign w:val="baseline"/>
          <w:lang w:val="en-US"/>
        </w:rPr>
        <w:t>77</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627CDC"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36560B">
              <w:rPr>
                <w:rFonts w:ascii="Arial" w:eastAsia="Arial" w:hAnsi="Arial" w:cs="Arial"/>
                <w:b/>
                <w:sz w:val="20"/>
                <w:szCs w:val="22"/>
                <w:vertAlign w:val="baseline"/>
                <w:lang w:val="en-US"/>
              </w:rPr>
              <w:t>October 25</w:t>
            </w:r>
            <w:r w:rsidR="00375F92" w:rsidRPr="009739F0">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627CDC"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36560B">
              <w:rPr>
                <w:rFonts w:ascii="Arial" w:eastAsia="Arial" w:hAnsi="Arial" w:cs="Arial"/>
                <w:sz w:val="20"/>
                <w:szCs w:val="22"/>
                <w:vertAlign w:val="baseline"/>
                <w:lang w:val="en-US"/>
              </w:rPr>
              <w:t>AZN 50 (fifty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627CDC">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627CDC"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627CDC"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94407F">
              <w:rPr>
                <w:rFonts w:ascii="Arial" w:eastAsia="Arial" w:hAnsi="Arial" w:cs="Arial"/>
                <w:b/>
                <w:sz w:val="20"/>
                <w:szCs w:val="22"/>
                <w:vertAlign w:val="baseline"/>
                <w:lang w:val="en-US"/>
              </w:rPr>
              <w:t>November 3</w:t>
            </w:r>
            <w:r w:rsidR="0094407F" w:rsidRPr="0094407F">
              <w:rPr>
                <w:rFonts w:ascii="Arial" w:eastAsia="Arial" w:hAnsi="Arial" w:cs="Arial"/>
                <w:b/>
                <w:sz w:val="20"/>
                <w:szCs w:val="22"/>
                <w:lang w:val="en-US"/>
              </w:rPr>
              <w:t>rd</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627CDC"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r w:rsidR="00733AA5">
              <w:fldChar w:fldCharType="begin"/>
            </w:r>
            <w:r w:rsidR="00733AA5" w:rsidRPr="00627CDC">
              <w:rPr>
                <w:lang w:val="en-US"/>
              </w:rPr>
              <w:instrText xml:space="preserve"> HYPERLINK "mailto:Murad.z.Mammadov@asco.az" </w:instrText>
            </w:r>
            <w:r w:rsidR="00733AA5">
              <w:fldChar w:fldCharType="separate"/>
            </w:r>
            <w:r w:rsidRPr="009739F0">
              <w:rPr>
                <w:rFonts w:ascii="Arial" w:eastAsia="Arial" w:hAnsi="Arial" w:cs="Arial"/>
                <w:sz w:val="20"/>
                <w:szCs w:val="22"/>
                <w:vertAlign w:val="baseline"/>
                <w:lang w:val="en-US"/>
              </w:rPr>
              <w:t>Murad.z.Mammadov@asco.az</w:t>
            </w:r>
            <w:r w:rsidR="00733AA5">
              <w:rPr>
                <w:rFonts w:ascii="Arial" w:eastAsia="Arial" w:hAnsi="Arial" w:cs="Arial"/>
                <w:sz w:val="20"/>
                <w:szCs w:val="22"/>
                <w:vertAlign w:val="baseline"/>
                <w:lang w:val="en-US"/>
              </w:rPr>
              <w:fldChar w:fldCharType="end"/>
            </w:r>
            <w:r w:rsidRPr="009739F0">
              <w:rPr>
                <w:rFonts w:ascii="Arial" w:eastAsia="Arial" w:hAnsi="Arial" w:cs="Arial"/>
                <w:sz w:val="20"/>
                <w:szCs w:val="22"/>
                <w:vertAlign w:val="baseline"/>
                <w:lang w:val="en-US"/>
              </w:rPr>
              <w:t xml:space="preserve">, </w:t>
            </w:r>
            <w:r w:rsidR="00733AA5">
              <w:fldChar w:fldCharType="begin"/>
            </w:r>
            <w:r w:rsidR="00733AA5" w:rsidRPr="00627CDC">
              <w:rPr>
                <w:lang w:val="en-US"/>
              </w:rPr>
              <w:instrText xml:space="preserve"> HYPERLINK "mailto:tender@asco.az" </w:instrText>
            </w:r>
            <w:r w:rsidR="00733AA5">
              <w:fldChar w:fldCharType="separate"/>
            </w:r>
            <w:r w:rsidRPr="009739F0">
              <w:rPr>
                <w:rFonts w:ascii="Arial" w:eastAsia="Arial" w:hAnsi="Arial" w:cs="Arial"/>
                <w:sz w:val="20"/>
                <w:szCs w:val="22"/>
                <w:vertAlign w:val="baseline"/>
                <w:lang w:val="en-US"/>
              </w:rPr>
              <w:t>tender@asco.az</w:t>
            </w:r>
            <w:r w:rsidR="00733AA5">
              <w:rPr>
                <w:rFonts w:ascii="Arial" w:eastAsia="Arial" w:hAnsi="Arial" w:cs="Arial"/>
                <w:sz w:val="20"/>
                <w:szCs w:val="22"/>
                <w:vertAlign w:val="baseline"/>
                <w:lang w:val="en-US"/>
              </w:rPr>
              <w:fldChar w:fldCharType="end"/>
            </w:r>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627CDC"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94407F">
              <w:rPr>
                <w:rFonts w:ascii="Arial" w:eastAsia="Arial" w:hAnsi="Arial" w:cs="Arial"/>
                <w:b/>
                <w:sz w:val="20"/>
                <w:szCs w:val="22"/>
                <w:vertAlign w:val="baseline"/>
                <w:lang w:val="en-US"/>
              </w:rPr>
              <w:t>November 4</w:t>
            </w:r>
            <w:r w:rsidR="0094407F" w:rsidRPr="0094407F">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9F0" w:rsidP="007F6D7D">
            <w:pPr>
              <w:tabs>
                <w:tab w:val="left" w:pos="261"/>
              </w:tabs>
              <w:spacing w:before="120" w:after="120"/>
              <w:ind w:left="119"/>
              <w:jc w:val="both"/>
              <w:rPr>
                <w:rFonts w:ascii="Arial" w:hAnsi="Arial" w:cs="Arial"/>
                <w:sz w:val="20"/>
                <w:szCs w:val="22"/>
                <w:vertAlign w:val="baseline"/>
                <w:lang w:val="az-Latn-AZ"/>
              </w:rPr>
            </w:pPr>
            <w:r w:rsidRPr="009739F0">
              <w:rPr>
                <w:rFonts w:ascii="Arial" w:hAnsi="Arial" w:cs="Arial"/>
                <w:sz w:val="20"/>
                <w:szCs w:val="22"/>
                <w:vertAlign w:val="baseline"/>
                <w:lang w:val="az-Latn-AZ"/>
              </w:rPr>
              <w:t>Those who wish to participate in the opening of the envelopes must submit the document confirming their participation (relevant power of attorney issued by the participating legal or natural person) and their identity cards to the Purchasing Organization at least half an hour before the date of the competition.</w:t>
            </w:r>
          </w:p>
        </w:tc>
      </w:tr>
      <w:tr w:rsidR="0032567D" w:rsidRPr="00627CDC" w:rsidTr="009739F0">
        <w:trPr>
          <w:trHeight w:val="13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627CDC"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199" w:type="dxa"/>
        <w:tblInd w:w="-1281" w:type="dxa"/>
        <w:tblLook w:val="04A0" w:firstRow="1" w:lastRow="0" w:firstColumn="1" w:lastColumn="0" w:noHBand="0" w:noVBand="1"/>
      </w:tblPr>
      <w:tblGrid>
        <w:gridCol w:w="438"/>
        <w:gridCol w:w="3338"/>
        <w:gridCol w:w="2872"/>
        <w:gridCol w:w="1613"/>
        <w:gridCol w:w="1249"/>
        <w:gridCol w:w="1689"/>
      </w:tblGrid>
      <w:tr w:rsidR="0094407F" w:rsidRPr="009C16B0" w:rsidTr="00A760C3">
        <w:trPr>
          <w:trHeight w:hRule="exact" w:val="506"/>
        </w:trPr>
        <w:tc>
          <w:tcPr>
            <w:tcW w:w="438" w:type="dxa"/>
            <w:tcBorders>
              <w:top w:val="single" w:sz="4" w:space="0" w:color="auto"/>
              <w:left w:val="single" w:sz="4" w:space="0" w:color="auto"/>
              <w:bottom w:val="single" w:sz="4" w:space="0" w:color="auto"/>
              <w:right w:val="single" w:sz="4" w:space="0" w:color="auto"/>
            </w:tcBorders>
            <w:vAlign w:val="center"/>
            <w:hideMark/>
          </w:tcPr>
          <w:p w:rsidR="0094407F" w:rsidRPr="009C16B0" w:rsidRDefault="0094407F" w:rsidP="00A760C3">
            <w:pPr>
              <w:pStyle w:val="NoSpacing"/>
              <w:jc w:val="center"/>
              <w:rPr>
                <w:rFonts w:ascii="Palatino Linotype" w:hAnsi="Palatino Linotype"/>
                <w:b/>
                <w:bCs/>
                <w:sz w:val="18"/>
                <w:szCs w:val="18"/>
                <w:lang w:val="az-Latn-AZ"/>
              </w:rPr>
            </w:pPr>
            <w:r w:rsidRPr="009C16B0">
              <w:rPr>
                <w:rFonts w:ascii="Palatino Linotype" w:hAnsi="Palatino Linotype"/>
                <w:b/>
                <w:bCs/>
                <w:sz w:val="18"/>
                <w:szCs w:val="18"/>
                <w:lang w:val="az-Latn-AZ"/>
              </w:rPr>
              <w:lastRenderedPageBreak/>
              <w:t>№</w:t>
            </w:r>
          </w:p>
        </w:tc>
        <w:tc>
          <w:tcPr>
            <w:tcW w:w="6210" w:type="dxa"/>
            <w:gridSpan w:val="2"/>
            <w:tcBorders>
              <w:top w:val="single" w:sz="4" w:space="0" w:color="auto"/>
              <w:left w:val="nil"/>
              <w:bottom w:val="single" w:sz="4" w:space="0" w:color="auto"/>
              <w:right w:val="single" w:sz="4" w:space="0" w:color="auto"/>
            </w:tcBorders>
            <w:vAlign w:val="center"/>
            <w:hideMark/>
          </w:tcPr>
          <w:p w:rsidR="0094407F" w:rsidRPr="009C16B0" w:rsidRDefault="0094407F" w:rsidP="00A760C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613" w:type="dxa"/>
            <w:tcBorders>
              <w:top w:val="single" w:sz="4" w:space="0" w:color="auto"/>
              <w:left w:val="nil"/>
              <w:bottom w:val="single" w:sz="4" w:space="0" w:color="auto"/>
              <w:right w:val="single" w:sz="4" w:space="0" w:color="auto"/>
            </w:tcBorders>
            <w:vAlign w:val="center"/>
          </w:tcPr>
          <w:p w:rsidR="0094407F" w:rsidRPr="009C16B0" w:rsidRDefault="0094407F" w:rsidP="00A760C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49" w:type="dxa"/>
            <w:tcBorders>
              <w:top w:val="single" w:sz="4" w:space="0" w:color="auto"/>
              <w:left w:val="nil"/>
              <w:bottom w:val="single" w:sz="4" w:space="0" w:color="auto"/>
              <w:right w:val="single" w:sz="4" w:space="0" w:color="auto"/>
            </w:tcBorders>
            <w:vAlign w:val="center"/>
          </w:tcPr>
          <w:p w:rsidR="0094407F" w:rsidRPr="009C16B0" w:rsidRDefault="0094407F" w:rsidP="00A760C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689" w:type="dxa"/>
            <w:tcBorders>
              <w:top w:val="single" w:sz="4" w:space="0" w:color="auto"/>
              <w:left w:val="nil"/>
              <w:bottom w:val="single" w:sz="4" w:space="0" w:color="auto"/>
              <w:right w:val="single" w:sz="4" w:space="0" w:color="auto"/>
            </w:tcBorders>
          </w:tcPr>
          <w:p w:rsidR="0094407F" w:rsidRPr="009C16B0" w:rsidRDefault="0094407F" w:rsidP="00A760C3">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94407F" w:rsidRPr="0094407F" w:rsidTr="0094407F">
        <w:trPr>
          <w:trHeight w:hRule="exact" w:val="356"/>
        </w:trPr>
        <w:tc>
          <w:tcPr>
            <w:tcW w:w="11199" w:type="dxa"/>
            <w:gridSpan w:val="6"/>
            <w:tcBorders>
              <w:top w:val="single" w:sz="4" w:space="0" w:color="auto"/>
              <w:left w:val="single" w:sz="4" w:space="0" w:color="auto"/>
              <w:bottom w:val="single" w:sz="4" w:space="0" w:color="auto"/>
              <w:right w:val="single" w:sz="4" w:space="0" w:color="auto"/>
            </w:tcBorders>
            <w:vAlign w:val="center"/>
          </w:tcPr>
          <w:p w:rsidR="0094407F" w:rsidRPr="0094407F" w:rsidRDefault="0094407F" w:rsidP="00A760C3">
            <w:pPr>
              <w:pStyle w:val="NoSpacing"/>
              <w:rPr>
                <w:rFonts w:ascii="Palatino Linotype" w:hAnsi="Palatino Linotype"/>
                <w:b/>
                <w:bCs/>
                <w:szCs w:val="18"/>
                <w:lang w:val="az-Latn-AZ"/>
              </w:rPr>
            </w:pPr>
            <w:r w:rsidRPr="0052771B">
              <w:rPr>
                <w:rFonts w:ascii="Palatino Linotype" w:hAnsi="Palatino Linotype"/>
                <w:b/>
                <w:bCs/>
                <w:szCs w:val="18"/>
                <w:lang w:val="az-Latn-AZ"/>
              </w:rPr>
              <w:t>Gə</w:t>
            </w:r>
            <w:r>
              <w:rPr>
                <w:rFonts w:ascii="Palatino Linotype" w:hAnsi="Palatino Linotype"/>
                <w:b/>
                <w:bCs/>
                <w:szCs w:val="18"/>
                <w:lang w:val="az-Latn-AZ"/>
              </w:rPr>
              <w:t>mi adı/Vessel name: “Dədə Qorqud”, “Koroğlu” / ”Dede Gorgud”, “Koroglu”</w:t>
            </w:r>
          </w:p>
        </w:tc>
      </w:tr>
      <w:tr w:rsidR="0094407F" w:rsidRPr="00627CDC" w:rsidTr="0094407F">
        <w:trPr>
          <w:trHeight w:hRule="exact" w:val="418"/>
        </w:trPr>
        <w:tc>
          <w:tcPr>
            <w:tcW w:w="11199" w:type="dxa"/>
            <w:gridSpan w:val="6"/>
            <w:tcBorders>
              <w:top w:val="single" w:sz="4" w:space="0" w:color="auto"/>
              <w:left w:val="single" w:sz="4" w:space="0" w:color="auto"/>
              <w:bottom w:val="single" w:sz="4" w:space="0" w:color="auto"/>
              <w:right w:val="single" w:sz="4" w:space="0" w:color="auto"/>
            </w:tcBorders>
            <w:vAlign w:val="center"/>
          </w:tcPr>
          <w:p w:rsidR="0094407F" w:rsidRPr="00F1160E" w:rsidRDefault="0094407F" w:rsidP="00A760C3">
            <w:pPr>
              <w:pStyle w:val="NoSpacing"/>
              <w:rPr>
                <w:rFonts w:ascii="Palatino Linotype" w:hAnsi="Palatino Linotype"/>
                <w:b/>
                <w:bCs/>
                <w:szCs w:val="18"/>
                <w:lang w:val="en-US"/>
              </w:rPr>
            </w:pPr>
            <w:r>
              <w:rPr>
                <w:rFonts w:ascii="Palatino Linotype" w:hAnsi="Palatino Linotype" w:cs="Arial"/>
                <w:b/>
                <w:szCs w:val="20"/>
                <w:lang w:val="az-Latn-AZ"/>
              </w:rPr>
              <w:t>Köməkçi</w:t>
            </w:r>
            <w:r w:rsidRPr="00C914FB">
              <w:rPr>
                <w:rFonts w:ascii="Palatino Linotype" w:hAnsi="Palatino Linotype" w:cs="Arial"/>
                <w:b/>
                <w:szCs w:val="20"/>
                <w:lang w:val="az-Latn-AZ"/>
              </w:rPr>
              <w:t xml:space="preserve"> mühərrik</w:t>
            </w:r>
            <w:r>
              <w:rPr>
                <w:rFonts w:ascii="Palatino Linotype" w:hAnsi="Palatino Linotype" w:cs="Arial"/>
                <w:b/>
                <w:szCs w:val="20"/>
                <w:lang w:val="az-Latn-AZ"/>
              </w:rPr>
              <w:t xml:space="preserve">/aux engine: </w:t>
            </w:r>
            <w:r w:rsidRPr="00F1160E">
              <w:rPr>
                <w:rFonts w:ascii="Palatino Linotype" w:hAnsi="Palatino Linotype" w:cs="Arial"/>
                <w:b/>
                <w:szCs w:val="20"/>
                <w:lang w:val="az-Latn-AZ"/>
              </w:rPr>
              <w:t>MAN D2840LE301</w:t>
            </w:r>
            <w:r>
              <w:rPr>
                <w:rFonts w:ascii="Palatino Linotype" w:hAnsi="Palatino Linotype" w:cs="Arial"/>
                <w:b/>
                <w:szCs w:val="20"/>
                <w:lang w:val="az-Latn-AZ"/>
              </w:rPr>
              <w:t xml:space="preserve"> </w:t>
            </w:r>
          </w:p>
        </w:tc>
      </w:tr>
      <w:tr w:rsidR="0094407F" w:rsidRPr="009C16B0" w:rsidTr="00A760C3">
        <w:trPr>
          <w:trHeight w:hRule="exact" w:val="316"/>
        </w:trPr>
        <w:tc>
          <w:tcPr>
            <w:tcW w:w="438" w:type="dxa"/>
            <w:tcBorders>
              <w:top w:val="single" w:sz="4" w:space="0" w:color="auto"/>
              <w:left w:val="single" w:sz="4" w:space="0" w:color="auto"/>
              <w:bottom w:val="single" w:sz="4" w:space="0" w:color="auto"/>
              <w:right w:val="single" w:sz="4" w:space="0" w:color="auto"/>
            </w:tcBorders>
            <w:vAlign w:val="center"/>
          </w:tcPr>
          <w:p w:rsidR="0094407F" w:rsidRPr="009C16B0" w:rsidRDefault="0094407F" w:rsidP="00A760C3">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1</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Dəniz</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nasosu</w:t>
            </w:r>
            <w:proofErr w:type="spellEnd"/>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SEA-WATER PUMP</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51.06500-7046</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4</w:t>
            </w:r>
          </w:p>
        </w:tc>
      </w:tr>
      <w:tr w:rsidR="0094407F" w:rsidRPr="009C16B0" w:rsidTr="0094407F">
        <w:trPr>
          <w:trHeight w:hRule="exact" w:val="257"/>
        </w:trPr>
        <w:tc>
          <w:tcPr>
            <w:tcW w:w="438" w:type="dxa"/>
            <w:tcBorders>
              <w:top w:val="single" w:sz="4" w:space="0" w:color="auto"/>
              <w:left w:val="single" w:sz="4" w:space="0" w:color="auto"/>
              <w:bottom w:val="single" w:sz="4" w:space="0" w:color="auto"/>
              <w:right w:val="single" w:sz="4" w:space="0" w:color="auto"/>
            </w:tcBorders>
            <w:vAlign w:val="center"/>
          </w:tcPr>
          <w:p w:rsidR="0094407F" w:rsidRPr="009C16B0" w:rsidRDefault="0094407F" w:rsidP="00A760C3">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2</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soyuducusu</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HEAT EXCHANGER ASSY</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51.06100-7018</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2</w:t>
            </w:r>
          </w:p>
        </w:tc>
      </w:tr>
      <w:tr w:rsidR="0094407F" w:rsidRPr="009C16B0" w:rsidTr="0094407F">
        <w:trPr>
          <w:trHeight w:hRule="exact" w:val="334"/>
        </w:trPr>
        <w:tc>
          <w:tcPr>
            <w:tcW w:w="438" w:type="dxa"/>
            <w:tcBorders>
              <w:top w:val="single" w:sz="4" w:space="0" w:color="auto"/>
              <w:left w:val="single" w:sz="4" w:space="0" w:color="auto"/>
              <w:bottom w:val="single" w:sz="4" w:space="0" w:color="auto"/>
              <w:right w:val="single" w:sz="4" w:space="0" w:color="auto"/>
            </w:tcBorders>
            <w:vAlign w:val="center"/>
          </w:tcPr>
          <w:p w:rsidR="0094407F" w:rsidRPr="009C16B0" w:rsidRDefault="0094407F" w:rsidP="00A760C3">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3</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soyuducusu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seksiyası</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TUBE BUNDLE</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51.06109-0042</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2</w:t>
            </w:r>
          </w:p>
        </w:tc>
      </w:tr>
      <w:tr w:rsidR="0094407F" w:rsidRPr="009C16B0" w:rsidTr="00A760C3">
        <w:trPr>
          <w:trHeight w:hRule="exact" w:val="327"/>
        </w:trPr>
        <w:tc>
          <w:tcPr>
            <w:tcW w:w="438" w:type="dxa"/>
            <w:tcBorders>
              <w:top w:val="single" w:sz="4" w:space="0" w:color="auto"/>
              <w:left w:val="single" w:sz="4" w:space="0" w:color="auto"/>
              <w:bottom w:val="single" w:sz="4" w:space="0" w:color="auto"/>
              <w:right w:val="single" w:sz="4" w:space="0" w:color="auto"/>
            </w:tcBorders>
            <w:vAlign w:val="center"/>
          </w:tcPr>
          <w:p w:rsidR="0094407F" w:rsidRPr="009C16B0" w:rsidRDefault="0094407F" w:rsidP="00A760C3">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4</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Termostat</w:t>
            </w:r>
            <w:proofErr w:type="spellEnd"/>
            <w:r w:rsidRPr="00F1160E">
              <w:rPr>
                <w:rFonts w:ascii="Palatino Linotype" w:hAnsi="Palatino Linotype" w:cs="Calibri"/>
                <w:color w:val="000000"/>
                <w:sz w:val="18"/>
                <w:szCs w:val="20"/>
                <w:vertAlign w:val="baseline"/>
              </w:rPr>
              <w:t xml:space="preserve"> </w:t>
            </w:r>
            <w:r w:rsidRPr="00F1160E">
              <w:rPr>
                <w:rFonts w:ascii="Palatino Linotype" w:hAnsi="Palatino Linotype" w:cs="Calibri"/>
                <w:color w:val="000000"/>
                <w:sz w:val="18"/>
                <w:szCs w:val="20"/>
                <w:vertAlign w:val="baseline"/>
                <w:lang w:val="az-Latn-AZ"/>
              </w:rPr>
              <w:t>soyuducu</w:t>
            </w:r>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COOLANT THERMOSTAT</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51.06402-0084</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18</w:t>
            </w:r>
          </w:p>
        </w:tc>
      </w:tr>
      <w:tr w:rsidR="0094407F" w:rsidRPr="009C16B0" w:rsidTr="0094407F">
        <w:trPr>
          <w:trHeight w:hRule="exact" w:val="328"/>
        </w:trPr>
        <w:tc>
          <w:tcPr>
            <w:tcW w:w="438" w:type="dxa"/>
            <w:tcBorders>
              <w:top w:val="single" w:sz="4" w:space="0" w:color="auto"/>
              <w:left w:val="single" w:sz="4" w:space="0" w:color="auto"/>
              <w:bottom w:val="single" w:sz="4" w:space="0" w:color="auto"/>
              <w:right w:val="single" w:sz="4" w:space="0" w:color="auto"/>
            </w:tcBorders>
            <w:vAlign w:val="center"/>
          </w:tcPr>
          <w:p w:rsidR="0094407F" w:rsidRPr="009C16B0" w:rsidRDefault="0094407F" w:rsidP="00A760C3">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5</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Yağ separatoru/süzgəc</w:t>
            </w:r>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OIL SEPERATOR</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51.01804-7032</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6</w:t>
            </w:r>
          </w:p>
        </w:tc>
      </w:tr>
      <w:tr w:rsidR="0094407F" w:rsidRPr="009C16B0" w:rsidTr="00A760C3">
        <w:trPr>
          <w:trHeight w:hRule="exact" w:val="511"/>
        </w:trPr>
        <w:tc>
          <w:tcPr>
            <w:tcW w:w="438" w:type="dxa"/>
            <w:tcBorders>
              <w:top w:val="single" w:sz="4" w:space="0" w:color="auto"/>
              <w:left w:val="single" w:sz="4" w:space="0" w:color="auto"/>
              <w:bottom w:val="single" w:sz="4" w:space="0" w:color="auto"/>
              <w:right w:val="single" w:sz="4" w:space="0" w:color="auto"/>
            </w:tcBorders>
            <w:vAlign w:val="center"/>
          </w:tcPr>
          <w:p w:rsidR="0094407F" w:rsidRPr="009C16B0" w:rsidRDefault="0094407F" w:rsidP="00A760C3">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6</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Çıxış kollektorunun araqatı</w:t>
            </w:r>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GASKET EXHAUST MANIFOLDS</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51.08901-0099</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r w:rsidR="0094407F" w:rsidRPr="009C16B0" w:rsidTr="00A760C3">
        <w:trPr>
          <w:trHeight w:hRule="exact" w:val="278"/>
        </w:trPr>
        <w:tc>
          <w:tcPr>
            <w:tcW w:w="438" w:type="dxa"/>
            <w:tcBorders>
              <w:top w:val="single" w:sz="4" w:space="0" w:color="auto"/>
              <w:left w:val="single" w:sz="4" w:space="0" w:color="auto"/>
              <w:bottom w:val="single" w:sz="4" w:space="0" w:color="auto"/>
              <w:right w:val="single" w:sz="4" w:space="0" w:color="auto"/>
            </w:tcBorders>
            <w:vAlign w:val="center"/>
          </w:tcPr>
          <w:p w:rsidR="0094407F" w:rsidRDefault="0094407F" w:rsidP="00A760C3">
            <w:pPr>
              <w:pStyle w:val="NoSpacing"/>
              <w:rPr>
                <w:rFonts w:ascii="Palatino Linotype" w:hAnsi="Palatino Linotype" w:cs="Arial"/>
                <w:b/>
                <w:sz w:val="20"/>
                <w:szCs w:val="20"/>
              </w:rPr>
            </w:pPr>
            <w:r>
              <w:rPr>
                <w:rFonts w:ascii="Palatino Linotype" w:hAnsi="Palatino Linotype" w:cs="Arial"/>
                <w:b/>
                <w:sz w:val="20"/>
                <w:szCs w:val="20"/>
              </w:rPr>
              <w:t>7</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 xml:space="preserve">Silindr </w:t>
            </w:r>
            <w:proofErr w:type="spellStart"/>
            <w:r w:rsidRPr="00F1160E">
              <w:rPr>
                <w:rFonts w:ascii="Palatino Linotype" w:hAnsi="Palatino Linotype" w:cs="Calibri"/>
                <w:color w:val="000000"/>
                <w:sz w:val="18"/>
                <w:szCs w:val="20"/>
                <w:vertAlign w:val="baseline"/>
              </w:rPr>
              <w:t>qapaqaltı</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araqat</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en-US"/>
              </w:rPr>
            </w:pPr>
            <w:r w:rsidRPr="00F1160E">
              <w:rPr>
                <w:rFonts w:ascii="Palatino Linotype" w:hAnsi="Palatino Linotype" w:cs="Arial"/>
                <w:sz w:val="18"/>
                <w:szCs w:val="20"/>
                <w:vertAlign w:val="baseline"/>
              </w:rPr>
              <w:t>CYLINDER HEAD GASKET</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en-US"/>
              </w:rPr>
            </w:pPr>
            <w:r w:rsidRPr="009C16B0">
              <w:rPr>
                <w:rFonts w:ascii="Palatino Linotype" w:hAnsi="Palatino Linotype" w:cs="Arial"/>
                <w:sz w:val="18"/>
                <w:szCs w:val="20"/>
                <w:vertAlign w:val="baseline"/>
              </w:rPr>
              <w:t>51.03901-0338</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r w:rsidR="0094407F" w:rsidRPr="009C16B0" w:rsidTr="00A760C3">
        <w:trPr>
          <w:trHeight w:hRule="exact" w:val="282"/>
        </w:trPr>
        <w:tc>
          <w:tcPr>
            <w:tcW w:w="438" w:type="dxa"/>
            <w:tcBorders>
              <w:top w:val="single" w:sz="4" w:space="0" w:color="auto"/>
              <w:left w:val="single" w:sz="4" w:space="0" w:color="auto"/>
              <w:bottom w:val="single" w:sz="4" w:space="0" w:color="auto"/>
              <w:right w:val="single" w:sz="4" w:space="0" w:color="auto"/>
            </w:tcBorders>
            <w:vAlign w:val="center"/>
          </w:tcPr>
          <w:p w:rsidR="0094407F" w:rsidRDefault="0094407F" w:rsidP="00A760C3">
            <w:pPr>
              <w:pStyle w:val="NoSpacing"/>
              <w:rPr>
                <w:rFonts w:ascii="Palatino Linotype" w:hAnsi="Palatino Linotype" w:cs="Arial"/>
                <w:b/>
                <w:sz w:val="20"/>
                <w:szCs w:val="20"/>
              </w:rPr>
            </w:pPr>
            <w:r>
              <w:rPr>
                <w:rFonts w:ascii="Palatino Linotype" w:hAnsi="Palatino Linotype" w:cs="Arial"/>
                <w:b/>
                <w:sz w:val="20"/>
                <w:szCs w:val="20"/>
              </w:rPr>
              <w:t>8</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en-US"/>
              </w:rPr>
            </w:pPr>
            <w:proofErr w:type="spellStart"/>
            <w:r w:rsidRPr="00F1160E">
              <w:rPr>
                <w:rFonts w:ascii="Palatino Linotype" w:hAnsi="Palatino Linotype" w:cs="Calibri"/>
                <w:color w:val="000000"/>
                <w:sz w:val="18"/>
                <w:szCs w:val="20"/>
                <w:vertAlign w:val="baseline"/>
              </w:rPr>
              <w:t>Silindr</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qapağının</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araqatı</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en-US"/>
              </w:rPr>
            </w:pPr>
            <w:r w:rsidRPr="00F1160E">
              <w:rPr>
                <w:rFonts w:ascii="Palatino Linotype" w:hAnsi="Palatino Linotype" w:cs="Arial"/>
                <w:sz w:val="18"/>
                <w:szCs w:val="20"/>
                <w:vertAlign w:val="baseline"/>
              </w:rPr>
              <w:t>CYLINDER COVER GASKET</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en-US"/>
              </w:rPr>
            </w:pPr>
            <w:r w:rsidRPr="009C16B0">
              <w:rPr>
                <w:rFonts w:ascii="Palatino Linotype" w:hAnsi="Palatino Linotype" w:cs="Arial"/>
                <w:sz w:val="18"/>
                <w:szCs w:val="20"/>
                <w:vertAlign w:val="baseline"/>
              </w:rPr>
              <w:t>51.03905-0135</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r w:rsidR="0094407F" w:rsidRPr="009C16B0" w:rsidTr="00A760C3">
        <w:trPr>
          <w:trHeight w:hRule="exact" w:val="286"/>
        </w:trPr>
        <w:tc>
          <w:tcPr>
            <w:tcW w:w="438" w:type="dxa"/>
            <w:tcBorders>
              <w:top w:val="single" w:sz="4" w:space="0" w:color="auto"/>
              <w:left w:val="single" w:sz="4" w:space="0" w:color="auto"/>
              <w:bottom w:val="single" w:sz="4" w:space="0" w:color="auto"/>
              <w:right w:val="single" w:sz="4" w:space="0" w:color="auto"/>
            </w:tcBorders>
            <w:vAlign w:val="center"/>
          </w:tcPr>
          <w:p w:rsidR="0094407F" w:rsidRDefault="0094407F" w:rsidP="00A760C3">
            <w:pPr>
              <w:pStyle w:val="NoSpacing"/>
              <w:rPr>
                <w:rFonts w:ascii="Palatino Linotype" w:hAnsi="Palatino Linotype" w:cs="Arial"/>
                <w:b/>
                <w:sz w:val="20"/>
                <w:szCs w:val="20"/>
              </w:rPr>
            </w:pPr>
            <w:r>
              <w:rPr>
                <w:rFonts w:ascii="Palatino Linotype" w:hAnsi="Palatino Linotype" w:cs="Arial"/>
                <w:b/>
                <w:sz w:val="20"/>
                <w:szCs w:val="20"/>
              </w:rPr>
              <w:t>9</w:t>
            </w:r>
          </w:p>
        </w:tc>
        <w:tc>
          <w:tcPr>
            <w:tcW w:w="3338"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Giriş kollektorunun araqatı</w:t>
            </w:r>
          </w:p>
        </w:tc>
        <w:tc>
          <w:tcPr>
            <w:tcW w:w="2872" w:type="dxa"/>
            <w:tcBorders>
              <w:top w:val="nil"/>
              <w:left w:val="single" w:sz="4" w:space="0" w:color="auto"/>
              <w:bottom w:val="single" w:sz="4" w:space="0" w:color="auto"/>
              <w:right w:val="single" w:sz="4" w:space="0" w:color="auto"/>
            </w:tcBorders>
            <w:shd w:val="clear" w:color="auto" w:fill="auto"/>
            <w:vAlign w:val="center"/>
          </w:tcPr>
          <w:p w:rsidR="0094407F" w:rsidRPr="00F1160E" w:rsidRDefault="0094407F" w:rsidP="00A760C3">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GASKET INTAKE MANIFOLDS</w:t>
            </w:r>
          </w:p>
        </w:tc>
        <w:tc>
          <w:tcPr>
            <w:tcW w:w="1613"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20"/>
                <w:vertAlign w:val="baseline"/>
                <w:lang w:val="en-US"/>
              </w:rPr>
            </w:pPr>
            <w:r w:rsidRPr="009C16B0">
              <w:rPr>
                <w:rFonts w:ascii="Palatino Linotype" w:hAnsi="Palatino Linotype" w:cs="Arial"/>
                <w:sz w:val="18"/>
                <w:szCs w:val="20"/>
                <w:vertAlign w:val="baseline"/>
              </w:rPr>
              <w:t>51.08902-0161</w:t>
            </w:r>
          </w:p>
        </w:tc>
        <w:tc>
          <w:tcPr>
            <w:tcW w:w="1249" w:type="dxa"/>
            <w:tcBorders>
              <w:top w:val="single" w:sz="4" w:space="0" w:color="auto"/>
              <w:left w:val="single" w:sz="4" w:space="0" w:color="auto"/>
              <w:bottom w:val="single" w:sz="4" w:space="0" w:color="auto"/>
              <w:right w:val="single" w:sz="4" w:space="0" w:color="auto"/>
            </w:tcBorders>
          </w:tcPr>
          <w:p w:rsidR="0094407F" w:rsidRPr="00567CC8" w:rsidRDefault="0094407F" w:rsidP="00A760C3">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94407F" w:rsidRPr="009C16B0" w:rsidRDefault="0094407F" w:rsidP="00A760C3">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bl>
    <w:p w:rsidR="00717C9F" w:rsidRPr="00ED5252" w:rsidRDefault="00717C9F" w:rsidP="007F6D7D">
      <w:pPr>
        <w:rPr>
          <w:rFonts w:ascii="Arial" w:hAnsi="Arial" w:cs="Arial"/>
          <w:b/>
          <w:sz w:val="22"/>
          <w:szCs w:val="22"/>
          <w:lang w:val="az-Latn-AZ"/>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1C2DDC">
        <w:rPr>
          <w:rFonts w:ascii="Arial" w:eastAsia="Arial" w:hAnsi="Arial" w:cs="Arial"/>
          <w:b/>
          <w:sz w:val="22"/>
          <w:szCs w:val="22"/>
          <w:vertAlign w:val="baseline"/>
          <w:lang w:val="en-US"/>
        </w:rPr>
        <w:t>Zahid Atayev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r w:rsidR="001C2DDC">
        <w:rPr>
          <w:rFonts w:ascii="Arial" w:eastAsia="Arial" w:hAnsi="Arial" w:cs="Arial"/>
          <w:b/>
          <w:bCs/>
          <w:sz w:val="22"/>
          <w:szCs w:val="22"/>
          <w:vertAlign w:val="baseline"/>
          <w:lang w:val="en-US"/>
        </w:rPr>
        <w:t xml:space="preserve"> / 2183</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1C2DDC" w:rsidRPr="001C2DDC">
        <w:rPr>
          <w:rFonts w:ascii="Arial" w:hAnsi="Arial" w:cs="Arial"/>
          <w:b/>
          <w:sz w:val="32"/>
          <w:szCs w:val="32"/>
          <w:shd w:val="clear" w:color="auto" w:fill="FAFAFA"/>
          <w:lang w:val="az-Latn-AZ"/>
        </w:rPr>
        <w:t xml:space="preserve"> </w:t>
      </w:r>
      <w:hyperlink r:id="rId8" w:history="1">
        <w:r w:rsidR="001C2DDC" w:rsidRPr="001A3E0C">
          <w:rPr>
            <w:rStyle w:val="Hyperlink"/>
            <w:rFonts w:ascii="Arial" w:hAnsi="Arial" w:cs="Arial"/>
            <w:b/>
            <w:sz w:val="32"/>
            <w:szCs w:val="32"/>
            <w:shd w:val="clear" w:color="auto" w:fill="FAFAFA"/>
            <w:lang w:val="az-Latn-AZ"/>
          </w:rPr>
          <w:t>zahid.atayev@asco.az</w:t>
        </w:r>
      </w:hyperlink>
      <w:r w:rsidR="001C2DDC">
        <w:rPr>
          <w:rFonts w:ascii="Arial" w:hAnsi="Arial" w:cs="Arial"/>
          <w:b/>
          <w:sz w:val="32"/>
          <w:szCs w:val="32"/>
          <w:shd w:val="clear" w:color="auto" w:fill="FAFAFA"/>
          <w:lang w:val="az-Latn-AZ"/>
        </w:rPr>
        <w:t xml:space="preserve"> </w:t>
      </w: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A5" w:rsidRDefault="00733AA5" w:rsidP="005053B3">
      <w:r>
        <w:separator/>
      </w:r>
    </w:p>
  </w:endnote>
  <w:endnote w:type="continuationSeparator" w:id="0">
    <w:p w:rsidR="00733AA5" w:rsidRDefault="00733AA5"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A5" w:rsidRDefault="00733AA5" w:rsidP="005053B3">
      <w:r>
        <w:separator/>
      </w:r>
    </w:p>
  </w:footnote>
  <w:footnote w:type="continuationSeparator" w:id="0">
    <w:p w:rsidR="00733AA5" w:rsidRDefault="00733AA5"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32567D"/>
    <w:rsid w:val="0036560B"/>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36DB4"/>
    <w:rsid w:val="005436F7"/>
    <w:rsid w:val="00584453"/>
    <w:rsid w:val="005D0597"/>
    <w:rsid w:val="005F6E90"/>
    <w:rsid w:val="00613117"/>
    <w:rsid w:val="00627CDC"/>
    <w:rsid w:val="00631B6D"/>
    <w:rsid w:val="0063653C"/>
    <w:rsid w:val="0066018C"/>
    <w:rsid w:val="00675330"/>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932A09"/>
    <w:rsid w:val="00940B67"/>
    <w:rsid w:val="0094407F"/>
    <w:rsid w:val="009739F0"/>
    <w:rsid w:val="00A23CC5"/>
    <w:rsid w:val="00A35ED2"/>
    <w:rsid w:val="00A634CE"/>
    <w:rsid w:val="00A86A1B"/>
    <w:rsid w:val="00AD45C1"/>
    <w:rsid w:val="00AD74DD"/>
    <w:rsid w:val="00B35EC0"/>
    <w:rsid w:val="00B42EC4"/>
    <w:rsid w:val="00B74669"/>
    <w:rsid w:val="00B87417"/>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CD9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id.atayev@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2022-10-13T15:16:00Z</dcterms:modified>
</cp:coreProperties>
</file>