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F7" w:rsidRPr="00913BF7" w:rsidRDefault="00913BF7" w:rsidP="00913B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13BF7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913BF7" w:rsidRDefault="00913BF7" w:rsidP="00913BF7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913BF7">
        <w:rPr>
          <w:rFonts w:ascii="Arial" w:hAnsi="Arial" w:cs="Arial"/>
          <w:b/>
          <w:color w:val="000000"/>
          <w:sz w:val="24"/>
          <w:szCs w:val="24"/>
          <w:lang w:val="az-Latn-AZ"/>
        </w:rPr>
        <w:t>№AM-2</w:t>
      </w:r>
      <w:r w:rsidRPr="00913BF7"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Pr="00913BF7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nömrəli 2</w:t>
      </w:r>
      <w:r w:rsidRPr="00913BF7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913BF7">
        <w:rPr>
          <w:rFonts w:ascii="Arial" w:hAnsi="Arial" w:cs="Arial"/>
          <w:b/>
          <w:sz w:val="24"/>
          <w:szCs w:val="24"/>
          <w:lang w:val="az-Latn-AZ" w:eastAsia="ru-RU"/>
        </w:rPr>
        <w:t>.12.2022</w:t>
      </w:r>
      <w:r w:rsidRPr="00913BF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913BF7">
        <w:rPr>
          <w:rFonts w:ascii="Arial" w:hAnsi="Arial" w:cs="Arial"/>
          <w:b/>
          <w:bCs/>
          <w:sz w:val="24"/>
          <w:szCs w:val="24"/>
          <w:lang w:val="az-Latn-AZ"/>
        </w:rPr>
        <w:t xml:space="preserve">ASCO-nun gəmilərinə çoxfunksiyalı qurğuların </w:t>
      </w:r>
      <w:r w:rsidRPr="00913BF7">
        <w:rPr>
          <w:rFonts w:ascii="Arial" w:hAnsi="Arial" w:cs="Arial"/>
          <w:b/>
          <w:sz w:val="24"/>
          <w:szCs w:val="24"/>
          <w:lang w:val="az-Latn-AZ" w:eastAsia="en-GB"/>
        </w:rPr>
        <w:t xml:space="preserve">(AM213/2022) satınalınması </w:t>
      </w:r>
    </w:p>
    <w:p w:rsidR="00913BF7" w:rsidRPr="00913BF7" w:rsidRDefault="00913BF7" w:rsidP="00913B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13BF7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913BF7" w:rsidRPr="00056D64" w:rsidRDefault="00913BF7" w:rsidP="00913B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13BF7" w:rsidRPr="00913BF7" w:rsidTr="00B23144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3BF7" w:rsidRPr="00056D64" w:rsidRDefault="00913BF7" w:rsidP="00B2314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13BF7" w:rsidRPr="00B40177" w:rsidRDefault="00913BF7" w:rsidP="00B2314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913BF7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ASCO-nun gəmilərinə çoxfunksiyalı qurğuların </w:t>
            </w:r>
            <w:r w:rsidRPr="00913BF7">
              <w:rPr>
                <w:rFonts w:ascii="Arial" w:hAnsi="Arial" w:cs="Arial"/>
                <w:b/>
                <w:sz w:val="24"/>
                <w:szCs w:val="24"/>
                <w:lang w:val="az-Latn-AZ" w:eastAsia="en-GB"/>
              </w:rPr>
              <w:t>(AM213/2022) satınalınması</w:t>
            </w:r>
          </w:p>
        </w:tc>
      </w:tr>
      <w:tr w:rsidR="00913BF7" w:rsidRPr="00331A7D" w:rsidTr="00B23144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3BF7" w:rsidRPr="00056D64" w:rsidRDefault="00913BF7" w:rsidP="00B2314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 w:colFirst="1" w:colLast="1"/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913BF7" w:rsidRPr="00913BF7" w:rsidRDefault="00913BF7" w:rsidP="00B2314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913B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Xeropc MMC</w:t>
            </w:r>
          </w:p>
        </w:tc>
      </w:tr>
      <w:tr w:rsidR="00913BF7" w:rsidRPr="00056D64" w:rsidTr="00B23144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3BF7" w:rsidRPr="00056D64" w:rsidRDefault="00913BF7" w:rsidP="00B2314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13BF7" w:rsidRPr="00913BF7" w:rsidRDefault="00913BF7" w:rsidP="00B2314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913BF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23 825 AZN</w:t>
            </w:r>
          </w:p>
        </w:tc>
      </w:tr>
      <w:tr w:rsidR="00913BF7" w:rsidRPr="00056D64" w:rsidTr="00B23144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3BF7" w:rsidRPr="00056D64" w:rsidRDefault="00913BF7" w:rsidP="00B2314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13BF7" w:rsidRPr="00913BF7" w:rsidRDefault="00913BF7" w:rsidP="00B2314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913BF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1-60 gün</w:t>
            </w:r>
          </w:p>
        </w:tc>
      </w:tr>
      <w:bookmarkEnd w:id="0"/>
    </w:tbl>
    <w:p w:rsidR="00913BF7" w:rsidRPr="00056D64" w:rsidRDefault="00913BF7" w:rsidP="00913BF7">
      <w:pPr>
        <w:rPr>
          <w:rFonts w:ascii="Arial" w:hAnsi="Arial" w:cs="Arial"/>
          <w:sz w:val="24"/>
          <w:szCs w:val="24"/>
        </w:rPr>
      </w:pPr>
    </w:p>
    <w:p w:rsidR="009D0A31" w:rsidRDefault="009D0A31"/>
    <w:sectPr w:rsidR="009D0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913BF7"/>
    <w:rsid w:val="009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393C"/>
  <w15:chartTrackingRefBased/>
  <w15:docId w15:val="{B4973CD2-D567-4A4C-A16D-EAAC78B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2023-01-25T14:00:00Z</dcterms:created>
  <dcterms:modified xsi:type="dcterms:W3CDTF">2023-01-25T14:03:00Z</dcterms:modified>
</cp:coreProperties>
</file>