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15AD5"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76D66635"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1A1BEE60"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C949ABD"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2C01118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472412CD" wp14:editId="4DF22AF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400A9C8C" w14:textId="77777777" w:rsidR="00AE5082" w:rsidRPr="00E2513D" w:rsidRDefault="00AE5082" w:rsidP="00AE5082">
      <w:pPr>
        <w:spacing w:after="0" w:line="240" w:lineRule="auto"/>
        <w:jc w:val="center"/>
        <w:rPr>
          <w:rFonts w:ascii="Arial" w:hAnsi="Arial" w:cs="Arial"/>
          <w:b/>
          <w:sz w:val="16"/>
          <w:szCs w:val="16"/>
          <w:lang w:val="az-Latn-AZ" w:eastAsia="ru-RU"/>
        </w:rPr>
      </w:pPr>
    </w:p>
    <w:p w14:paraId="72247049" w14:textId="151CEBD0" w:rsidR="00AE5082" w:rsidRPr="007555CA" w:rsidRDefault="00EB36FA" w:rsidP="007555CA">
      <w:pPr>
        <w:pStyle w:val="NoSpacing"/>
        <w:jc w:val="both"/>
        <w:rPr>
          <w:rFonts w:ascii="Arial" w:hAnsi="Arial" w:cs="Arial"/>
          <w:b/>
          <w:sz w:val="24"/>
          <w:szCs w:val="24"/>
          <w:lang w:val="az-Latn-AZ"/>
        </w:rPr>
      </w:pPr>
      <w:r w:rsidRPr="007555CA">
        <w:rPr>
          <w:rFonts w:ascii="Arial" w:hAnsi="Arial" w:cs="Arial"/>
          <w:b/>
          <w:sz w:val="24"/>
          <w:szCs w:val="24"/>
          <w:lang w:val="az-Latn-AZ" w:eastAsia="ru-RU"/>
        </w:rPr>
        <w:t>“Azərbaycan Xəzər Dəniz Gəmiçiliyi” Qapalı Səhmdar Cəmiyyəti Struktur idarələrə tələ</w:t>
      </w:r>
      <w:r w:rsidR="00394F5D" w:rsidRPr="007555CA">
        <w:rPr>
          <w:rFonts w:ascii="Arial" w:hAnsi="Arial" w:cs="Arial"/>
          <w:b/>
          <w:sz w:val="24"/>
          <w:szCs w:val="24"/>
          <w:lang w:val="az-Latn-AZ" w:eastAsia="ru-RU"/>
        </w:rPr>
        <w:t xml:space="preserve">b olunan </w:t>
      </w:r>
      <w:r w:rsidR="007555CA" w:rsidRPr="007555CA">
        <w:rPr>
          <w:rFonts w:ascii="Arial" w:hAnsi="Arial" w:cs="Arial"/>
          <w:b/>
          <w:lang w:val="az-Latn-AZ"/>
        </w:rPr>
        <w:t xml:space="preserve">olunan </w:t>
      </w:r>
      <w:r w:rsidR="0022213A" w:rsidRPr="0022213A">
        <w:rPr>
          <w:rFonts w:ascii="Arial" w:hAnsi="Arial" w:cs="Arial"/>
          <w:b/>
          <w:lang w:val="az-Latn-AZ"/>
        </w:rPr>
        <w:t>istilik qazanxanalarına və sistemlərinə illik texniki xidmətin</w:t>
      </w:r>
      <w:r w:rsidR="000D220B">
        <w:rPr>
          <w:rFonts w:ascii="Arial" w:hAnsi="Arial" w:cs="Arial"/>
          <w:b/>
          <w:lang w:val="az-Latn-AZ"/>
        </w:rPr>
        <w:t xml:space="preserve"> </w:t>
      </w:r>
      <w:r w:rsidR="000D220B">
        <w:rPr>
          <w:rFonts w:ascii="Arial" w:hAnsi="Arial" w:cs="Arial"/>
          <w:b/>
          <w:lang w:val="az-Latn-AZ"/>
        </w:rPr>
        <w:t>satınalınması</w:t>
      </w:r>
      <w:r w:rsidR="00C77C98">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14:paraId="7AF4A105" w14:textId="0B07BADE"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22213A">
        <w:rPr>
          <w:rFonts w:ascii="Arial" w:hAnsi="Arial" w:cs="Arial"/>
          <w:b/>
          <w:sz w:val="24"/>
          <w:szCs w:val="24"/>
          <w:lang w:val="az-Latn-AZ" w:eastAsia="ru-RU"/>
        </w:rPr>
        <w:t>AM153</w:t>
      </w:r>
      <w:r w:rsidR="00D939D4">
        <w:rPr>
          <w:rFonts w:ascii="Arial" w:hAnsi="Arial" w:cs="Arial"/>
          <w:b/>
          <w:sz w:val="24"/>
          <w:szCs w:val="24"/>
          <w:lang w:val="az-Latn-AZ" w:eastAsia="ru-RU"/>
        </w:rPr>
        <w:t>/2023</w:t>
      </w:r>
    </w:p>
    <w:p w14:paraId="15D22A70"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22213A" w14:paraId="563D3913"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AB2DAA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7A7A71C8"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466C0C4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3A20CF8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17C70514"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91A943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BB5453F"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142E4301"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DCD2AEB" w14:textId="120C3FA3"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3352F2">
              <w:rPr>
                <w:rFonts w:ascii="Arial" w:hAnsi="Arial" w:cs="Arial"/>
                <w:b/>
                <w:sz w:val="20"/>
                <w:szCs w:val="20"/>
                <w:lang w:val="az-Latn-AZ" w:eastAsia="ru-RU"/>
              </w:rPr>
              <w:t xml:space="preserve"> </w:t>
            </w:r>
            <w:r w:rsidR="0022213A">
              <w:rPr>
                <w:rFonts w:ascii="Arial" w:hAnsi="Arial" w:cs="Arial"/>
                <w:b/>
                <w:sz w:val="20"/>
                <w:szCs w:val="20"/>
                <w:highlight w:val="yellow"/>
                <w:lang w:val="az-Latn-AZ" w:eastAsia="ru-RU"/>
              </w:rPr>
              <w:t>26</w:t>
            </w:r>
            <w:r w:rsidR="00A14491">
              <w:rPr>
                <w:rFonts w:ascii="Arial" w:hAnsi="Arial" w:cs="Arial"/>
                <w:b/>
                <w:sz w:val="20"/>
                <w:szCs w:val="20"/>
                <w:highlight w:val="yellow"/>
                <w:lang w:val="az-Latn-AZ" w:eastAsia="ru-RU"/>
              </w:rPr>
              <w:t xml:space="preserve"> dekabr</w:t>
            </w:r>
            <w:r w:rsidR="00C77C98" w:rsidRPr="00C77C98">
              <w:rPr>
                <w:rFonts w:ascii="Arial" w:hAnsi="Arial" w:cs="Arial"/>
                <w:b/>
                <w:sz w:val="20"/>
                <w:szCs w:val="20"/>
                <w:highlight w:val="yellow"/>
                <w:lang w:val="az-Latn-AZ" w:eastAsia="ru-RU"/>
              </w:rPr>
              <w:t xml:space="preserve"> </w:t>
            </w:r>
            <w:r w:rsidR="00D939D4">
              <w:rPr>
                <w:rFonts w:ascii="Arial" w:hAnsi="Arial" w:cs="Arial"/>
                <w:b/>
                <w:sz w:val="20"/>
                <w:szCs w:val="20"/>
                <w:highlight w:val="yellow"/>
                <w:lang w:val="az-Latn-AZ" w:eastAsia="ru-RU"/>
              </w:rPr>
              <w:t>2023</w:t>
            </w:r>
            <w:r w:rsidRPr="00C77C98">
              <w:rPr>
                <w:rFonts w:ascii="Arial" w:hAnsi="Arial" w:cs="Arial"/>
                <w:b/>
                <w:sz w:val="20"/>
                <w:szCs w:val="20"/>
                <w:highlight w:val="yellow"/>
                <w:lang w:val="az-Latn-AZ" w:eastAsia="ru-RU"/>
              </w:rPr>
              <w:t>-ci il</w:t>
            </w:r>
            <w:r w:rsidRPr="00EB4E07">
              <w:rPr>
                <w:rFonts w:ascii="Arial" w:hAnsi="Arial" w:cs="Arial"/>
                <w:b/>
                <w:sz w:val="20"/>
                <w:szCs w:val="20"/>
                <w:lang w:val="az-Latn-AZ" w:eastAsia="ru-RU"/>
              </w:rPr>
              <w:t>,</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52F463FE"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04ACF353"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79FF67C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22213A" w14:paraId="3B0852E0"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5C36A7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4D7310A"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3E812B1E"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7C5FF99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08F7BC1A" w14:textId="474C1142"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7651C3">
              <w:rPr>
                <w:rFonts w:ascii="Arial" w:hAnsi="Arial" w:cs="Arial"/>
                <w:b/>
                <w:sz w:val="20"/>
                <w:szCs w:val="20"/>
                <w:lang w:val="az-Latn-AZ" w:eastAsia="ru-RU"/>
              </w:rPr>
              <w:t>5</w:t>
            </w:r>
            <w:r w:rsidR="00C77C98">
              <w:rPr>
                <w:rFonts w:ascii="Arial" w:hAnsi="Arial" w:cs="Arial"/>
                <w:b/>
                <w:sz w:val="20"/>
                <w:szCs w:val="20"/>
                <w:lang w:val="az-Latn-AZ" w:eastAsia="ru-RU"/>
              </w:rPr>
              <w:t>0</w:t>
            </w:r>
            <w:r w:rsidR="0056747C">
              <w:rPr>
                <w:rFonts w:ascii="Arial" w:hAnsi="Arial" w:cs="Arial"/>
                <w:b/>
                <w:sz w:val="20"/>
                <w:szCs w:val="20"/>
                <w:lang w:val="az-Latn-AZ" w:eastAsia="ru-RU"/>
              </w:rPr>
              <w:t xml:space="preserve"> </w:t>
            </w:r>
            <w:r w:rsidR="003D0DD7">
              <w:rPr>
                <w:rFonts w:ascii="Arial" w:hAnsi="Arial" w:cs="Arial"/>
                <w:b/>
                <w:sz w:val="20"/>
                <w:szCs w:val="20"/>
                <w:lang w:val="az-Latn-AZ" w:eastAsia="ru-RU"/>
              </w:rPr>
              <w:t>(</w:t>
            </w:r>
            <w:r w:rsidR="00C77C98">
              <w:rPr>
                <w:rFonts w:ascii="Arial" w:hAnsi="Arial" w:cs="Arial"/>
                <w:b/>
                <w:sz w:val="20"/>
                <w:szCs w:val="20"/>
                <w:lang w:val="az-Latn-AZ" w:eastAsia="ru-RU"/>
              </w:rPr>
              <w:t>əlli</w:t>
            </w:r>
            <w:r w:rsidR="00AC7AA2">
              <w:rPr>
                <w:rFonts w:ascii="Arial" w:hAnsi="Arial" w:cs="Arial"/>
                <w:b/>
                <w:sz w:val="20"/>
                <w:szCs w:val="20"/>
                <w:lang w:val="az-Latn-AZ" w:eastAsia="ru-RU"/>
              </w:rPr>
              <w:t>) Azn</w:t>
            </w:r>
            <w:r w:rsidR="00A52307" w:rsidRPr="00EE2FA3">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22F7F09D"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1CD66F3C"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69760D1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7F4C1B4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0E1F3D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275464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BB0F8F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DE4D43F"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25BE92D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1B12F55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415A611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34BBDC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4BBCFA0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2BD18E6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214FE7E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1181038E"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1D72289E"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F8CFA8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E750C8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0B6E62F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24D6B7D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5C5718A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459BA4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514CEA9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0ECFD1A3"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5AA1196"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8718A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36D17C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D9512AE"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7AFA524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70329EE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10686D7"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26FC33E"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24A1F2E6"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3F01F11"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2EAF6581"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D5DFEE"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3CFC6DAD"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22213A" w14:paraId="62B58840"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9602AB9"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953E2C3"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722F075D"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113A61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7B319F2"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CF70604" w14:textId="77777777" w:rsidR="00AE5082" w:rsidRPr="00E5549F"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w:t>
            </w:r>
            <w:r w:rsidRPr="00E5549F">
              <w:rPr>
                <w:rFonts w:ascii="Arial" w:eastAsia="MS Mincho" w:hAnsi="Arial" w:cs="Arial"/>
                <w:sz w:val="20"/>
                <w:szCs w:val="20"/>
                <w:lang w:val="az-Latn-AZ" w:eastAsia="ru-RU"/>
              </w:rPr>
              <w:t xml:space="preserve">barədə </w:t>
            </w:r>
            <w:r w:rsidR="00C243D3" w:rsidRPr="00E5549F">
              <w:rPr>
                <w:rFonts w:ascii="Arial" w:eastAsia="MS Mincho" w:hAnsi="Arial" w:cs="Arial"/>
                <w:sz w:val="20"/>
                <w:szCs w:val="20"/>
                <w:lang w:val="az-Latn-AZ" w:eastAsia="ru-RU"/>
              </w:rPr>
              <w:t>Ə</w:t>
            </w:r>
            <w:r w:rsidRPr="00E5549F">
              <w:rPr>
                <w:rFonts w:ascii="Arial" w:eastAsia="MS Mincho" w:hAnsi="Arial" w:cs="Arial"/>
                <w:sz w:val="20"/>
                <w:szCs w:val="20"/>
                <w:lang w:val="az-Latn-AZ" w:eastAsia="ru-RU"/>
              </w:rPr>
              <w:t>laqələ</w:t>
            </w:r>
            <w:r w:rsidR="00C243D3" w:rsidRPr="00E5549F">
              <w:rPr>
                <w:rFonts w:ascii="Arial" w:eastAsia="MS Mincho" w:hAnsi="Arial" w:cs="Arial"/>
                <w:sz w:val="20"/>
                <w:szCs w:val="20"/>
                <w:lang w:val="az-Latn-AZ" w:eastAsia="ru-RU"/>
              </w:rPr>
              <w:t>ndirici Ş</w:t>
            </w:r>
            <w:r w:rsidRPr="00E5549F">
              <w:rPr>
                <w:rFonts w:ascii="Arial" w:eastAsia="MS Mincho" w:hAnsi="Arial" w:cs="Arial"/>
                <w:sz w:val="20"/>
                <w:szCs w:val="20"/>
                <w:lang w:val="az-Latn-AZ" w:eastAsia="ru-RU"/>
              </w:rPr>
              <w:t>əxs</w:t>
            </w:r>
            <w:r w:rsidR="00C243D3" w:rsidRPr="00E5549F">
              <w:rPr>
                <w:rFonts w:ascii="Arial" w:eastAsia="MS Mincho" w:hAnsi="Arial" w:cs="Arial"/>
                <w:sz w:val="20"/>
                <w:szCs w:val="20"/>
                <w:lang w:val="az-Latn-AZ" w:eastAsia="ru-RU"/>
              </w:rPr>
              <w:t xml:space="preserve"> vasitəsilə</w:t>
            </w:r>
            <w:r w:rsidRPr="00E5549F">
              <w:rPr>
                <w:rFonts w:ascii="Arial" w:eastAsia="MS Mincho" w:hAnsi="Arial" w:cs="Arial"/>
                <w:sz w:val="20"/>
                <w:szCs w:val="20"/>
                <w:lang w:val="az-Latn-AZ" w:eastAsia="ru-RU"/>
              </w:rPr>
              <w:t xml:space="preserve"> əvvəlcədən </w:t>
            </w:r>
            <w:r w:rsidR="00C243D3" w:rsidRPr="00E5549F">
              <w:rPr>
                <w:rFonts w:ascii="Arial" w:eastAsia="MS Mincho" w:hAnsi="Arial" w:cs="Arial"/>
                <w:sz w:val="20"/>
                <w:szCs w:val="20"/>
                <w:lang w:val="az-Latn-AZ" w:eastAsia="ru-RU"/>
              </w:rPr>
              <w:t xml:space="preserve">ASCO-ya </w:t>
            </w:r>
            <w:r w:rsidRPr="00E5549F">
              <w:rPr>
                <w:rFonts w:ascii="Arial" w:eastAsia="MS Mincho" w:hAnsi="Arial" w:cs="Arial"/>
                <w:sz w:val="20"/>
                <w:szCs w:val="20"/>
                <w:lang w:val="az-Latn-AZ" w:eastAsia="ru-RU"/>
              </w:rPr>
              <w:t xml:space="preserve">sorğu verməlidir və razılıq əldə etməlidir. </w:t>
            </w:r>
          </w:p>
          <w:p w14:paraId="2BAED4FF" w14:textId="77777777" w:rsidR="00AE5082" w:rsidRPr="00E5549F"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5549F">
              <w:rPr>
                <w:rFonts w:ascii="Arial" w:hAnsi="Arial" w:cs="Arial"/>
                <w:sz w:val="20"/>
                <w:szCs w:val="20"/>
                <w:lang w:val="az-Latn-AZ" w:eastAsia="ru-RU"/>
              </w:rPr>
              <w:t>Müqavilənin yerinə yetirilməsi təminatı satınalma müqaviləsinin qiymətinin 5 (beş) %-i məbləğində tələb olunur.</w:t>
            </w:r>
          </w:p>
          <w:p w14:paraId="6D2DF2C1" w14:textId="7BD12F8E" w:rsidR="00AE5082" w:rsidRPr="00E5549F" w:rsidRDefault="00AE5082" w:rsidP="00E2513D">
            <w:pPr>
              <w:numPr>
                <w:ilvl w:val="0"/>
                <w:numId w:val="3"/>
              </w:numPr>
              <w:autoSpaceDE w:val="0"/>
              <w:autoSpaceDN w:val="0"/>
              <w:adjustRightInd w:val="0"/>
              <w:spacing w:after="0" w:line="240" w:lineRule="auto"/>
              <w:rPr>
                <w:rFonts w:ascii="Arial" w:hAnsi="Arial" w:cs="Arial"/>
                <w:sz w:val="24"/>
                <w:szCs w:val="24"/>
                <w:lang w:val="az-Latn-AZ" w:eastAsia="ru-RU"/>
              </w:rPr>
            </w:pPr>
            <w:r w:rsidRPr="00E5549F">
              <w:rPr>
                <w:rFonts w:ascii="Arial" w:eastAsia="MS Mincho" w:hAnsi="Arial" w:cs="Arial"/>
                <w:sz w:val="20"/>
                <w:szCs w:val="20"/>
                <w:lang w:val="az-Latn-AZ" w:eastAsia="ru-RU"/>
              </w:rPr>
              <w:t>Hazırki satınalma əməliyyatı üzrə</w:t>
            </w:r>
            <w:r w:rsidR="00443961" w:rsidRPr="00E5549F">
              <w:rPr>
                <w:rFonts w:ascii="Arial" w:eastAsia="MS Mincho" w:hAnsi="Arial" w:cs="Arial"/>
                <w:sz w:val="20"/>
                <w:szCs w:val="20"/>
                <w:lang w:val="az-Latn-AZ" w:eastAsia="ru-RU"/>
              </w:rPr>
              <w:t xml:space="preserve"> Satınalan T</w:t>
            </w:r>
            <w:r w:rsidRPr="00E5549F">
              <w:rPr>
                <w:rFonts w:ascii="Arial" w:eastAsia="MS Mincho" w:hAnsi="Arial" w:cs="Arial"/>
                <w:sz w:val="20"/>
                <w:szCs w:val="20"/>
                <w:lang w:val="az-Latn-AZ" w:eastAsia="ru-RU"/>
              </w:rPr>
              <w:t xml:space="preserve">əşkilat tərəfindən </w:t>
            </w:r>
            <w:r w:rsidR="00F73D8E" w:rsidRPr="00E5549F">
              <w:rPr>
                <w:rFonts w:ascii="Arial" w:eastAsia="MS Mincho" w:hAnsi="Arial" w:cs="Arial"/>
                <w:sz w:val="20"/>
                <w:szCs w:val="20"/>
                <w:lang w:val="az-Latn-AZ" w:eastAsia="ru-RU"/>
              </w:rPr>
              <w:t xml:space="preserve">yalnız </w:t>
            </w:r>
            <w:r w:rsidR="00E5549F" w:rsidRPr="00E5549F">
              <w:rPr>
                <w:rFonts w:ascii="Arial" w:eastAsia="MS Mincho" w:hAnsi="Arial" w:cs="Arial"/>
                <w:sz w:val="20"/>
                <w:szCs w:val="20"/>
                <w:lang w:val="az-Latn-AZ" w:eastAsia="ru-RU"/>
              </w:rPr>
              <w:t>xidmətləri</w:t>
            </w:r>
            <w:r w:rsidR="00F73D8E" w:rsidRPr="00E5549F">
              <w:rPr>
                <w:rFonts w:ascii="Arial" w:eastAsia="MS Mincho" w:hAnsi="Arial" w:cs="Arial"/>
                <w:sz w:val="20"/>
                <w:szCs w:val="20"/>
                <w:lang w:val="az-Latn-AZ" w:eastAsia="ru-RU"/>
              </w:rPr>
              <w:t xml:space="preserve"> təhvil </w:t>
            </w:r>
            <w:r w:rsidR="00E5549F" w:rsidRPr="00E5549F">
              <w:rPr>
                <w:rFonts w:ascii="Arial" w:eastAsia="MS Mincho" w:hAnsi="Arial" w:cs="Arial"/>
                <w:sz w:val="20"/>
                <w:szCs w:val="20"/>
                <w:lang w:val="az-Latn-AZ" w:eastAsia="ru-RU"/>
              </w:rPr>
              <w:t xml:space="preserve">təslim aktı </w:t>
            </w:r>
            <w:r w:rsidR="00F73D8E" w:rsidRPr="00E5549F">
              <w:rPr>
                <w:rFonts w:ascii="Arial" w:eastAsia="MS Mincho" w:hAnsi="Arial" w:cs="Arial"/>
                <w:sz w:val="20"/>
                <w:szCs w:val="20"/>
                <w:lang w:val="az-Latn-AZ" w:eastAsia="ru-RU"/>
              </w:rPr>
              <w:t>verilməsindən sonra</w:t>
            </w:r>
            <w:r w:rsidRPr="00E5549F">
              <w:rPr>
                <w:rFonts w:ascii="Arial" w:eastAsia="MS Mincho" w:hAnsi="Arial" w:cs="Arial"/>
                <w:sz w:val="20"/>
                <w:szCs w:val="20"/>
                <w:lang w:val="az-Latn-AZ" w:eastAsia="ru-RU"/>
              </w:rPr>
              <w:t xml:space="preserve"> ödənişinin yerinə yetirilməsi nəzərdə tutulur</w:t>
            </w:r>
            <w:r w:rsidR="00F73D8E" w:rsidRPr="00E5549F">
              <w:rPr>
                <w:rFonts w:ascii="Arial" w:eastAsia="MS Mincho" w:hAnsi="Arial" w:cs="Arial"/>
                <w:sz w:val="20"/>
                <w:szCs w:val="20"/>
                <w:lang w:val="az-Latn-AZ" w:eastAsia="ru-RU"/>
              </w:rPr>
              <w:t>, avans ödəniş nəzərdə tutulmamışdır.</w:t>
            </w:r>
          </w:p>
          <w:p w14:paraId="447BF6BD" w14:textId="77777777" w:rsidR="00A52307" w:rsidRPr="00E30035" w:rsidRDefault="00A52307" w:rsidP="00E5549F">
            <w:pPr>
              <w:tabs>
                <w:tab w:val="left" w:pos="261"/>
              </w:tabs>
              <w:spacing w:before="120" w:after="120" w:line="240" w:lineRule="auto"/>
              <w:ind w:left="119"/>
              <w:jc w:val="both"/>
              <w:rPr>
                <w:rFonts w:ascii="Arial" w:hAnsi="Arial" w:cs="Arial"/>
                <w:color w:val="FF0000"/>
                <w:sz w:val="24"/>
                <w:szCs w:val="24"/>
                <w:lang w:val="az-Latn-AZ" w:eastAsia="ru-RU"/>
              </w:rPr>
            </w:pPr>
          </w:p>
        </w:tc>
      </w:tr>
      <w:tr w:rsidR="00443961" w:rsidRPr="0022213A" w14:paraId="58270A1C"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938E60D"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DE62A7"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C7B8A04" w14:textId="22195905"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22213A">
              <w:rPr>
                <w:rFonts w:ascii="Arial" w:hAnsi="Arial" w:cs="Arial"/>
                <w:b/>
                <w:bCs/>
                <w:sz w:val="20"/>
                <w:szCs w:val="20"/>
                <w:highlight w:val="yellow"/>
                <w:lang w:val="az-Latn-AZ" w:eastAsia="ru-RU"/>
              </w:rPr>
              <w:t>09</w:t>
            </w:r>
            <w:r w:rsidR="00563C5D" w:rsidRPr="00C77C98">
              <w:rPr>
                <w:rFonts w:ascii="Arial" w:hAnsi="Arial" w:cs="Arial"/>
                <w:b/>
                <w:bCs/>
                <w:sz w:val="20"/>
                <w:szCs w:val="20"/>
                <w:highlight w:val="yellow"/>
                <w:lang w:val="az-Latn-AZ" w:eastAsia="ru-RU"/>
              </w:rPr>
              <w:t xml:space="preserve"> </w:t>
            </w:r>
            <w:r w:rsidR="0022213A">
              <w:rPr>
                <w:rFonts w:ascii="Arial" w:hAnsi="Arial" w:cs="Arial"/>
                <w:b/>
                <w:bCs/>
                <w:sz w:val="20"/>
                <w:szCs w:val="20"/>
                <w:highlight w:val="yellow"/>
                <w:lang w:val="az-Latn-AZ" w:eastAsia="ru-RU"/>
              </w:rPr>
              <w:t>yanvar</w:t>
            </w:r>
            <w:r w:rsidR="007555CA" w:rsidRPr="00C77C98">
              <w:rPr>
                <w:rFonts w:ascii="Arial" w:hAnsi="Arial" w:cs="Arial"/>
                <w:b/>
                <w:bCs/>
                <w:sz w:val="20"/>
                <w:szCs w:val="20"/>
                <w:highlight w:val="yellow"/>
                <w:lang w:val="az-Latn-AZ" w:eastAsia="ru-RU"/>
              </w:rPr>
              <w:t xml:space="preserve"> </w:t>
            </w:r>
            <w:r w:rsidR="0022213A">
              <w:rPr>
                <w:rFonts w:ascii="Arial" w:hAnsi="Arial" w:cs="Arial"/>
                <w:b/>
                <w:bCs/>
                <w:sz w:val="20"/>
                <w:szCs w:val="20"/>
                <w:highlight w:val="yellow"/>
                <w:lang w:val="az-Latn-AZ" w:eastAsia="ru-RU"/>
              </w:rPr>
              <w:t>2024</w:t>
            </w:r>
            <w:r w:rsidR="000F79B8" w:rsidRPr="00C77C98">
              <w:rPr>
                <w:rFonts w:ascii="Arial" w:hAnsi="Arial" w:cs="Arial"/>
                <w:b/>
                <w:bCs/>
                <w:sz w:val="20"/>
                <w:szCs w:val="20"/>
                <w:highlight w:val="yellow"/>
                <w:lang w:val="az-Latn-AZ" w:eastAsia="ru-RU"/>
              </w:rPr>
              <w:t>-ci</w:t>
            </w:r>
            <w:r w:rsidRPr="00C77C98">
              <w:rPr>
                <w:rFonts w:ascii="Arial" w:hAnsi="Arial" w:cs="Arial"/>
                <w:b/>
                <w:bCs/>
                <w:sz w:val="20"/>
                <w:szCs w:val="20"/>
                <w:highlight w:val="yellow"/>
                <w:lang w:val="az-Latn-AZ" w:eastAsia="ru-RU"/>
              </w:rPr>
              <w:t xml:space="preserve"> il,</w:t>
            </w:r>
            <w:r w:rsidRPr="00C77C98">
              <w:rPr>
                <w:rFonts w:ascii="Arial" w:hAnsi="Arial" w:cs="Arial"/>
                <w:sz w:val="20"/>
                <w:szCs w:val="20"/>
                <w:highlight w:val="yellow"/>
                <w:lang w:val="az-Latn-AZ" w:eastAsia="ru-RU"/>
              </w:rPr>
              <w:t xml:space="preserve"> Bakı vaxtı ilə saat </w:t>
            </w:r>
            <w:r w:rsidR="00A14491">
              <w:rPr>
                <w:rFonts w:ascii="Arial" w:hAnsi="Arial" w:cs="Arial"/>
                <w:b/>
                <w:sz w:val="20"/>
                <w:szCs w:val="20"/>
                <w:highlight w:val="yellow"/>
                <w:lang w:val="az-Latn-AZ" w:eastAsia="ru-RU"/>
              </w:rPr>
              <w:t>17</w:t>
            </w:r>
            <w:r w:rsidR="00932D9D" w:rsidRPr="00C77C98">
              <w:rPr>
                <w:rFonts w:ascii="Arial" w:hAnsi="Arial" w:cs="Arial"/>
                <w:b/>
                <w:sz w:val="20"/>
                <w:szCs w:val="20"/>
                <w:highlight w:val="yellow"/>
                <w:lang w:val="az-Latn-AZ" w:eastAsia="ru-RU"/>
              </w:rPr>
              <w:t>:</w:t>
            </w:r>
            <w:r w:rsidRPr="00C77C98">
              <w:rPr>
                <w:rFonts w:ascii="Arial" w:hAnsi="Arial" w:cs="Arial"/>
                <w:b/>
                <w:sz w:val="20"/>
                <w:szCs w:val="20"/>
                <w:highlight w:val="yellow"/>
                <w:lang w:val="az-Latn-AZ" w:eastAsia="ru-RU"/>
              </w:rPr>
              <w:t>00-a</w:t>
            </w:r>
            <w:r w:rsidRPr="00C77C98">
              <w:rPr>
                <w:rFonts w:ascii="Arial" w:hAnsi="Arial" w:cs="Arial"/>
                <w:sz w:val="20"/>
                <w:szCs w:val="20"/>
                <w:highlight w:val="yellow"/>
                <w:lang w:val="az-Latn-AZ" w:eastAsia="ru-RU"/>
              </w:rPr>
              <w:t xml:space="preserve"> qədər</w:t>
            </w:r>
            <w:r>
              <w:rPr>
                <w:rFonts w:ascii="Arial" w:hAnsi="Arial" w:cs="Arial"/>
                <w:sz w:val="20"/>
                <w:szCs w:val="20"/>
                <w:lang w:val="az-Latn-AZ" w:eastAsia="ru-RU"/>
              </w:rPr>
              <w:t xml:space="preserve"> ASCO-ya təqdim etməlidirlər.</w:t>
            </w:r>
          </w:p>
          <w:p w14:paraId="0A6AA422"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38275650"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22213A" w14:paraId="18AB863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CBBC6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AAFF0FC"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4ABCFEFD" w14:textId="77777777"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4F8F0B19"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3DA99A18" w14:textId="28A672A2" w:rsidR="00443961" w:rsidRPr="00443961" w:rsidRDefault="001B0549"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Şəhriyar Quliyev</w:t>
            </w:r>
          </w:p>
          <w:p w14:paraId="2E8966A8" w14:textId="43DA83D3"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ASCO-n</w:t>
            </w:r>
            <w:r w:rsidR="00A14491">
              <w:rPr>
                <w:rFonts w:ascii="Arial" w:hAnsi="Arial" w:cs="Arial"/>
                <w:sz w:val="20"/>
                <w:szCs w:val="20"/>
                <w:lang w:val="az-Latn-AZ" w:eastAsia="ru-RU"/>
              </w:rPr>
              <w:t xml:space="preserve">un Satınalmalar Departameninin </w:t>
            </w:r>
          </w:p>
          <w:p w14:paraId="68340FFF" w14:textId="23661653"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w:t>
            </w:r>
            <w:r w:rsidR="00791B8F">
              <w:rPr>
                <w:rFonts w:ascii="Arial" w:hAnsi="Arial" w:cs="Arial"/>
                <w:b/>
                <w:sz w:val="20"/>
                <w:szCs w:val="20"/>
                <w:lang w:val="az-Latn-AZ"/>
              </w:rPr>
              <w:t>5 444 36 37</w:t>
            </w:r>
          </w:p>
          <w:p w14:paraId="3056A917" w14:textId="02E28B6A"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lastRenderedPageBreak/>
              <w:t>Elektron ünvan</w:t>
            </w:r>
            <w:r w:rsidRPr="00791B8F">
              <w:rPr>
                <w:rFonts w:ascii="Arial" w:hAnsi="Arial" w:cs="Arial"/>
                <w:color w:val="000000" w:themeColor="text1"/>
                <w:sz w:val="20"/>
                <w:szCs w:val="20"/>
                <w:highlight w:val="lightGray"/>
                <w:lang w:val="az-Latn-AZ"/>
              </w:rPr>
              <w:t>:</w:t>
            </w:r>
            <w:r w:rsidR="001A678A" w:rsidRPr="00791B8F">
              <w:rPr>
                <w:rFonts w:ascii="Arial" w:hAnsi="Arial" w:cs="Arial"/>
                <w:color w:val="000000" w:themeColor="text1"/>
                <w:sz w:val="20"/>
                <w:szCs w:val="20"/>
                <w:highlight w:val="lightGray"/>
                <w:lang w:val="az-Latn-AZ"/>
              </w:rPr>
              <w:t xml:space="preserve"> </w:t>
            </w:r>
            <w:hyperlink r:id="rId6" w:tgtFrame="_top" w:history="1">
              <w:r w:rsidR="00791B8F" w:rsidRPr="00791B8F">
                <w:rPr>
                  <w:rStyle w:val="Hyperlink"/>
                  <w:rFonts w:ascii="Roboto" w:hAnsi="Roboto"/>
                  <w:spacing w:val="3"/>
                  <w:sz w:val="20"/>
                  <w:szCs w:val="20"/>
                  <w:highlight w:val="lightGray"/>
                  <w:shd w:val="clear" w:color="auto" w:fill="FFFFFF"/>
                  <w:lang w:val="en-US"/>
                </w:rPr>
                <w:t>shahriyar.quliyev@asco.az</w:t>
              </w:r>
            </w:hyperlink>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hyperlink r:id="rId7" w:history="1">
              <w:r w:rsidR="00067611" w:rsidRPr="00B95154">
                <w:rPr>
                  <w:rStyle w:val="Hyperlink"/>
                  <w:rFonts w:ascii="Arial" w:hAnsi="Arial" w:cs="Arial"/>
                  <w:sz w:val="20"/>
                  <w:szCs w:val="20"/>
                  <w:lang w:val="az-Latn-AZ"/>
                </w:rPr>
                <w:t>tender@asco.az</w:t>
              </w:r>
            </w:hyperlink>
          </w:p>
          <w:p w14:paraId="699F293D"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19FDFEF3"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02A786F" w14:textId="2EAEE34F"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w:t>
            </w:r>
            <w:r w:rsidR="00C77C98">
              <w:rPr>
                <w:rFonts w:ascii="Arial" w:hAnsi="Arial" w:cs="Arial"/>
                <w:color w:val="000000" w:themeColor="text1"/>
                <w:sz w:val="20"/>
                <w:szCs w:val="20"/>
                <w:highlight w:val="lightGray"/>
                <w:lang w:val="az-Latn-AZ"/>
              </w:rPr>
              <w:t>053</w:t>
            </w:r>
            <w:r w:rsidR="00A52307">
              <w:rPr>
                <w:rFonts w:ascii="Arial" w:hAnsi="Arial" w:cs="Arial"/>
                <w:color w:val="000000" w:themeColor="text1"/>
                <w:sz w:val="20"/>
                <w:szCs w:val="20"/>
                <w:highlight w:val="lightGray"/>
                <w:lang w:val="az-Latn-AZ"/>
              </w:rPr>
              <w:t>)</w:t>
            </w:r>
          </w:p>
          <w:p w14:paraId="385B1118"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4369E7">
              <w:fldChar w:fldCharType="begin"/>
            </w:r>
            <w:r w:rsidR="004369E7" w:rsidRPr="004369E7">
              <w:rPr>
                <w:lang w:val="en-US"/>
              </w:rPr>
              <w:instrText xml:space="preserve"> HYPERLINK "mailto:tender@asco.az" </w:instrText>
            </w:r>
            <w:r w:rsidR="004369E7">
              <w:fldChar w:fldCharType="separate"/>
            </w:r>
            <w:r w:rsidR="00A52307" w:rsidRPr="001A678A">
              <w:rPr>
                <w:rStyle w:val="Hyperlink"/>
                <w:rFonts w:ascii="Arial" w:hAnsi="Arial" w:cs="Arial"/>
                <w:sz w:val="20"/>
                <w:szCs w:val="20"/>
                <w:lang w:val="az-Latn-AZ"/>
              </w:rPr>
              <w:t>tender@asco.az</w:t>
            </w:r>
            <w:r w:rsidR="004369E7">
              <w:rPr>
                <w:rStyle w:val="Hyperlink"/>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22213A" w14:paraId="68995A03"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496E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71A981C"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424A2CDC" w14:textId="351319B6"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22213A">
              <w:rPr>
                <w:rFonts w:ascii="Arial" w:hAnsi="Arial" w:cs="Arial"/>
                <w:b/>
                <w:sz w:val="20"/>
                <w:szCs w:val="20"/>
                <w:highlight w:val="yellow"/>
                <w:lang w:val="az-Latn-AZ" w:eastAsia="ru-RU"/>
              </w:rPr>
              <w:t>10</w:t>
            </w:r>
            <w:r w:rsidR="007555CA" w:rsidRPr="007C4859">
              <w:rPr>
                <w:rFonts w:ascii="Arial" w:hAnsi="Arial" w:cs="Arial"/>
                <w:b/>
                <w:sz w:val="20"/>
                <w:szCs w:val="20"/>
                <w:highlight w:val="yellow"/>
                <w:lang w:val="az-Latn-AZ" w:eastAsia="ru-RU"/>
              </w:rPr>
              <w:t xml:space="preserve"> </w:t>
            </w:r>
            <w:r w:rsidR="0022213A">
              <w:rPr>
                <w:rFonts w:ascii="Arial" w:hAnsi="Arial" w:cs="Arial"/>
                <w:b/>
                <w:sz w:val="20"/>
                <w:szCs w:val="20"/>
                <w:highlight w:val="yellow"/>
                <w:lang w:val="az-Latn-AZ" w:eastAsia="ru-RU"/>
              </w:rPr>
              <w:t>yanvar</w:t>
            </w:r>
            <w:r w:rsidR="00563C5D" w:rsidRPr="007C4859">
              <w:rPr>
                <w:rFonts w:ascii="Arial" w:hAnsi="Arial" w:cs="Arial"/>
                <w:b/>
                <w:sz w:val="20"/>
                <w:szCs w:val="20"/>
                <w:highlight w:val="yellow"/>
                <w:lang w:val="az-Latn-AZ" w:eastAsia="ru-RU"/>
              </w:rPr>
              <w:t xml:space="preserve"> </w:t>
            </w:r>
            <w:r w:rsidRPr="007C4859">
              <w:rPr>
                <w:rFonts w:ascii="Arial" w:hAnsi="Arial" w:cs="Arial"/>
                <w:b/>
                <w:sz w:val="20"/>
                <w:szCs w:val="20"/>
                <w:highlight w:val="yellow"/>
                <w:lang w:val="az-Latn-AZ" w:eastAsia="ru-RU"/>
              </w:rPr>
              <w:t>20</w:t>
            </w:r>
            <w:r w:rsidR="0022213A">
              <w:rPr>
                <w:rFonts w:ascii="Arial" w:hAnsi="Arial" w:cs="Arial"/>
                <w:b/>
                <w:sz w:val="20"/>
                <w:szCs w:val="20"/>
                <w:highlight w:val="yellow"/>
                <w:lang w:val="az-Latn-AZ" w:eastAsia="ru-RU"/>
              </w:rPr>
              <w:t>24</w:t>
            </w:r>
            <w:r w:rsidRPr="007C4859">
              <w:rPr>
                <w:rFonts w:ascii="Arial" w:hAnsi="Arial" w:cs="Arial"/>
                <w:b/>
                <w:sz w:val="20"/>
                <w:szCs w:val="20"/>
                <w:highlight w:val="yellow"/>
                <w:lang w:val="az-Latn-AZ" w:eastAsia="ru-RU"/>
              </w:rPr>
              <w:t>-c</w:t>
            </w:r>
            <w:r w:rsidR="003C0C06" w:rsidRPr="007C4859">
              <w:rPr>
                <w:rFonts w:ascii="Arial" w:hAnsi="Arial" w:cs="Arial"/>
                <w:b/>
                <w:sz w:val="20"/>
                <w:szCs w:val="20"/>
                <w:highlight w:val="yellow"/>
                <w:lang w:val="az-Latn-AZ" w:eastAsia="ru-RU"/>
              </w:rPr>
              <w:t>i</w:t>
            </w:r>
            <w:r w:rsidRPr="007C4859">
              <w:rPr>
                <w:rFonts w:ascii="Arial" w:hAnsi="Arial" w:cs="Arial"/>
                <w:b/>
                <w:sz w:val="20"/>
                <w:szCs w:val="20"/>
                <w:highlight w:val="yellow"/>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32A7C0B9"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22213A" w14:paraId="1798F56A"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E1F19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A0F152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5FAA5DB1"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5D92CD0"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620BB2C8"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75D6833C" w14:textId="77777777" w:rsidR="00AE5082" w:rsidRPr="00712393" w:rsidRDefault="00AE5082" w:rsidP="00AE5082">
      <w:pPr>
        <w:rPr>
          <w:rFonts w:ascii="Arial" w:hAnsi="Arial" w:cs="Arial"/>
          <w:lang w:val="az-Latn-AZ"/>
        </w:rPr>
      </w:pPr>
    </w:p>
    <w:p w14:paraId="41759A2B" w14:textId="77777777" w:rsidR="002B013F" w:rsidRPr="00712393" w:rsidRDefault="002B013F" w:rsidP="00AE5082">
      <w:pPr>
        <w:rPr>
          <w:lang w:val="az-Latn-AZ"/>
        </w:rPr>
      </w:pPr>
    </w:p>
    <w:p w14:paraId="57A849BF" w14:textId="77777777" w:rsidR="00993E0B" w:rsidRPr="00712393" w:rsidRDefault="00993E0B" w:rsidP="00AE5082">
      <w:pPr>
        <w:rPr>
          <w:lang w:val="az-Latn-AZ"/>
        </w:rPr>
      </w:pPr>
    </w:p>
    <w:p w14:paraId="6E221454" w14:textId="7EA3FD34" w:rsidR="00993E0B" w:rsidRDefault="00993E0B" w:rsidP="00AE5082">
      <w:pPr>
        <w:rPr>
          <w:lang w:val="az-Latn-AZ"/>
        </w:rPr>
      </w:pPr>
    </w:p>
    <w:p w14:paraId="7435A21B" w14:textId="4898ED81" w:rsidR="00801D82" w:rsidRDefault="00801D82" w:rsidP="00AE5082">
      <w:pPr>
        <w:rPr>
          <w:lang w:val="az-Latn-AZ"/>
        </w:rPr>
      </w:pPr>
    </w:p>
    <w:p w14:paraId="2DDC45E8" w14:textId="7672992A" w:rsidR="00801D82" w:rsidRDefault="00801D82" w:rsidP="00AE5082">
      <w:pPr>
        <w:rPr>
          <w:lang w:val="az-Latn-AZ"/>
        </w:rPr>
      </w:pPr>
    </w:p>
    <w:p w14:paraId="256ACFD4" w14:textId="0DB3BD54" w:rsidR="00801D82" w:rsidRDefault="00801D82" w:rsidP="00AE5082">
      <w:pPr>
        <w:rPr>
          <w:lang w:val="az-Latn-AZ"/>
        </w:rPr>
      </w:pPr>
    </w:p>
    <w:p w14:paraId="4372F3AA" w14:textId="2BFAAAC8" w:rsidR="00801D82" w:rsidRDefault="00801D82" w:rsidP="00AE5082">
      <w:pPr>
        <w:rPr>
          <w:lang w:val="az-Latn-AZ"/>
        </w:rPr>
      </w:pPr>
    </w:p>
    <w:p w14:paraId="4A769552" w14:textId="424B3C63" w:rsidR="00801D82" w:rsidRDefault="00801D82" w:rsidP="00AE5082">
      <w:pPr>
        <w:rPr>
          <w:lang w:val="az-Latn-AZ"/>
        </w:rPr>
      </w:pPr>
    </w:p>
    <w:p w14:paraId="5B587462" w14:textId="6B75CC4F" w:rsidR="00801D82" w:rsidRDefault="00801D82" w:rsidP="00AE5082">
      <w:pPr>
        <w:rPr>
          <w:lang w:val="az-Latn-AZ"/>
        </w:rPr>
      </w:pPr>
    </w:p>
    <w:p w14:paraId="212BE471" w14:textId="2BE792B3" w:rsidR="00801D82" w:rsidRDefault="00801D82" w:rsidP="00AE5082">
      <w:pPr>
        <w:rPr>
          <w:lang w:val="az-Latn-AZ"/>
        </w:rPr>
      </w:pPr>
    </w:p>
    <w:p w14:paraId="6DF3BA16" w14:textId="3A36CEC3" w:rsidR="00801D82" w:rsidRDefault="00801D82" w:rsidP="00AE5082">
      <w:pPr>
        <w:rPr>
          <w:lang w:val="az-Latn-AZ"/>
        </w:rPr>
      </w:pPr>
    </w:p>
    <w:p w14:paraId="63A6D08D" w14:textId="119B9687" w:rsidR="00801D82" w:rsidRDefault="00801D82" w:rsidP="00AE5082">
      <w:pPr>
        <w:rPr>
          <w:lang w:val="az-Latn-AZ"/>
        </w:rPr>
      </w:pPr>
    </w:p>
    <w:p w14:paraId="18EA82B3" w14:textId="77A4D5B4" w:rsidR="00801D82" w:rsidRDefault="00801D82" w:rsidP="00AE5082">
      <w:pPr>
        <w:rPr>
          <w:lang w:val="az-Latn-AZ"/>
        </w:rPr>
      </w:pPr>
    </w:p>
    <w:p w14:paraId="09A761F1" w14:textId="7564FE4A" w:rsidR="00801D82" w:rsidRDefault="00801D82" w:rsidP="00AE5082">
      <w:pPr>
        <w:rPr>
          <w:lang w:val="az-Latn-AZ"/>
        </w:rPr>
      </w:pPr>
    </w:p>
    <w:p w14:paraId="3E7C4F60" w14:textId="41FDDE55" w:rsidR="00801D82" w:rsidRDefault="00801D82" w:rsidP="00AE5082">
      <w:pPr>
        <w:rPr>
          <w:lang w:val="az-Latn-AZ"/>
        </w:rPr>
      </w:pPr>
    </w:p>
    <w:p w14:paraId="43472F28" w14:textId="1CE8E7ED" w:rsidR="00801D82" w:rsidRDefault="00801D82" w:rsidP="00AE5082">
      <w:pPr>
        <w:rPr>
          <w:lang w:val="az-Latn-AZ"/>
        </w:rPr>
      </w:pPr>
    </w:p>
    <w:p w14:paraId="2E163322" w14:textId="24B4767F" w:rsidR="00801D82" w:rsidRDefault="00801D82" w:rsidP="00AE5082">
      <w:pPr>
        <w:rPr>
          <w:lang w:val="az-Latn-AZ"/>
        </w:rPr>
      </w:pPr>
    </w:p>
    <w:p w14:paraId="45099A42" w14:textId="1C6FAD6C" w:rsidR="00801D82" w:rsidRPr="00712393" w:rsidRDefault="00801D82" w:rsidP="00AE5082">
      <w:pPr>
        <w:rPr>
          <w:lang w:val="az-Latn-AZ"/>
        </w:rPr>
      </w:pPr>
    </w:p>
    <w:p w14:paraId="174D1F9C" w14:textId="6853BB60" w:rsidR="00993E0B" w:rsidRDefault="00E5549F" w:rsidP="00E5549F">
      <w:pPr>
        <w:spacing w:after="0" w:line="360" w:lineRule="auto"/>
        <w:rPr>
          <w:rFonts w:ascii="Arial" w:hAnsi="Arial" w:cs="Arial"/>
          <w:b/>
          <w:sz w:val="24"/>
          <w:szCs w:val="24"/>
          <w:lang w:val="az-Latn-AZ"/>
        </w:rPr>
      </w:pPr>
      <w:r>
        <w:rPr>
          <w:lang w:val="az-Latn-AZ"/>
        </w:rPr>
        <w:lastRenderedPageBreak/>
        <w:t xml:space="preserve">                                                       </w:t>
      </w:r>
      <w:r w:rsidR="00993E0B">
        <w:rPr>
          <w:rFonts w:ascii="Arial" w:hAnsi="Arial" w:cs="Arial"/>
          <w:b/>
          <w:sz w:val="24"/>
          <w:szCs w:val="24"/>
          <w:lang w:val="az-Latn-AZ"/>
        </w:rPr>
        <w:t>(</w:t>
      </w:r>
      <w:r w:rsidR="00993E0B">
        <w:rPr>
          <w:rFonts w:ascii="Arial" w:hAnsi="Arial" w:cs="Arial"/>
          <w:b/>
          <w:color w:val="FF0000"/>
          <w:sz w:val="24"/>
          <w:szCs w:val="24"/>
          <w:lang w:val="az-Latn-AZ"/>
        </w:rPr>
        <w:t>İddiaçı iştirakçının blankında</w:t>
      </w:r>
      <w:r w:rsidR="00993E0B">
        <w:rPr>
          <w:rFonts w:ascii="Arial" w:hAnsi="Arial" w:cs="Arial"/>
          <w:b/>
          <w:sz w:val="24"/>
          <w:szCs w:val="24"/>
          <w:lang w:val="az-Latn-AZ"/>
        </w:rPr>
        <w:t>)</w:t>
      </w:r>
    </w:p>
    <w:p w14:paraId="04C260A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30032E0E"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050A8FD4" w14:textId="77777777" w:rsidR="00993E0B" w:rsidRDefault="00993E0B" w:rsidP="00993E0B">
      <w:pPr>
        <w:spacing w:after="0" w:line="360" w:lineRule="auto"/>
        <w:rPr>
          <w:rFonts w:ascii="Arial" w:hAnsi="Arial" w:cs="Arial"/>
          <w:b/>
          <w:sz w:val="24"/>
          <w:szCs w:val="24"/>
          <w:lang w:val="az-Latn-AZ"/>
        </w:rPr>
      </w:pPr>
    </w:p>
    <w:p w14:paraId="013C6919"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5989696"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9D5BC4E" w14:textId="77777777" w:rsidR="00993E0B" w:rsidRDefault="00993E0B" w:rsidP="00993E0B">
      <w:pPr>
        <w:spacing w:after="0" w:line="240" w:lineRule="auto"/>
        <w:rPr>
          <w:rFonts w:ascii="Arial" w:hAnsi="Arial" w:cs="Arial"/>
          <w:bCs/>
          <w:i/>
          <w:sz w:val="24"/>
          <w:szCs w:val="24"/>
          <w:lang w:val="az-Latn-AZ" w:eastAsia="ru-RU"/>
        </w:rPr>
      </w:pPr>
    </w:p>
    <w:p w14:paraId="27A5CA12"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E45E4F1"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7A6CA134" w14:textId="77777777" w:rsidR="00993E0B" w:rsidRDefault="00993E0B" w:rsidP="00993E0B">
      <w:pPr>
        <w:spacing w:after="0" w:line="240" w:lineRule="auto"/>
        <w:jc w:val="both"/>
        <w:rPr>
          <w:rFonts w:ascii="Arial" w:hAnsi="Arial" w:cs="Arial"/>
          <w:bCs/>
          <w:sz w:val="24"/>
          <w:szCs w:val="24"/>
          <w:lang w:val="az-Latn-AZ" w:eastAsia="ru-RU"/>
        </w:rPr>
      </w:pPr>
    </w:p>
    <w:p w14:paraId="347135D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762A32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4BCDD24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32085CA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5D69C34" w14:textId="77777777" w:rsidR="00993E0B" w:rsidRDefault="00993E0B" w:rsidP="00993E0B">
      <w:pPr>
        <w:spacing w:after="0"/>
        <w:jc w:val="both"/>
        <w:rPr>
          <w:rFonts w:ascii="Arial" w:hAnsi="Arial" w:cs="Arial"/>
          <w:sz w:val="24"/>
          <w:szCs w:val="24"/>
          <w:lang w:val="az-Latn-AZ"/>
        </w:rPr>
      </w:pPr>
    </w:p>
    <w:p w14:paraId="15333935" w14:textId="4383F396"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6926503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DE01D07"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19C68796"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04C4AA6" w14:textId="77777777" w:rsidR="00993E0B" w:rsidRDefault="00993E0B" w:rsidP="00993E0B">
      <w:pPr>
        <w:spacing w:after="0" w:line="360" w:lineRule="auto"/>
        <w:rPr>
          <w:rFonts w:ascii="Arial" w:hAnsi="Arial" w:cs="Arial"/>
          <w:b/>
          <w:sz w:val="24"/>
          <w:szCs w:val="24"/>
          <w:lang w:val="az-Latn-AZ"/>
        </w:rPr>
      </w:pPr>
    </w:p>
    <w:p w14:paraId="746480E2" w14:textId="77777777" w:rsidR="00C776A6" w:rsidRDefault="00C776A6" w:rsidP="00993E0B">
      <w:pPr>
        <w:spacing w:after="0" w:line="360" w:lineRule="auto"/>
        <w:rPr>
          <w:rFonts w:ascii="Arial" w:hAnsi="Arial" w:cs="Arial"/>
          <w:b/>
          <w:sz w:val="24"/>
          <w:szCs w:val="24"/>
          <w:lang w:val="az-Latn-AZ"/>
        </w:rPr>
      </w:pPr>
    </w:p>
    <w:p w14:paraId="3294DEA9" w14:textId="77777777" w:rsidR="00801D82" w:rsidRDefault="00801D82" w:rsidP="00993E0B">
      <w:pPr>
        <w:spacing w:after="0" w:line="360" w:lineRule="auto"/>
        <w:rPr>
          <w:rFonts w:ascii="Arial" w:hAnsi="Arial" w:cs="Arial"/>
          <w:b/>
          <w:sz w:val="24"/>
          <w:szCs w:val="24"/>
          <w:lang w:val="az-Latn-AZ"/>
        </w:rPr>
      </w:pPr>
    </w:p>
    <w:p w14:paraId="39D8B53F" w14:textId="3A24D890"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9ADFDF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2F3C80A" w14:textId="77777777" w:rsidR="00993E0B" w:rsidRDefault="00993E0B" w:rsidP="00993E0B">
      <w:pPr>
        <w:spacing w:after="0" w:line="240" w:lineRule="auto"/>
        <w:contextualSpacing/>
        <w:rPr>
          <w:rFonts w:ascii="Arial" w:hAnsi="Arial" w:cs="Arial"/>
          <w:i/>
          <w:sz w:val="24"/>
          <w:szCs w:val="24"/>
          <w:lang w:val="az-Latn-AZ"/>
        </w:rPr>
      </w:pPr>
    </w:p>
    <w:p w14:paraId="4D4DF808" w14:textId="77777777" w:rsidR="00993E0B" w:rsidRDefault="00993E0B" w:rsidP="00993E0B">
      <w:pPr>
        <w:spacing w:after="0" w:line="240" w:lineRule="auto"/>
        <w:contextualSpacing/>
        <w:rPr>
          <w:rFonts w:ascii="Arial" w:hAnsi="Arial" w:cs="Arial"/>
          <w:i/>
          <w:sz w:val="24"/>
          <w:szCs w:val="24"/>
          <w:lang w:val="az-Latn-AZ"/>
        </w:rPr>
      </w:pPr>
    </w:p>
    <w:p w14:paraId="433120E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C8EBA7"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0D05516B"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201130F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E913FD0"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38E29AB9" w14:textId="4DEDB02F" w:rsidR="00801D82" w:rsidRPr="00A14491"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00A14491">
        <w:rPr>
          <w:rFonts w:ascii="Arial" w:hAnsi="Arial" w:cs="Arial"/>
          <w:b/>
          <w:sz w:val="16"/>
          <w:szCs w:val="16"/>
          <w:lang w:val="az-Latn-AZ" w:eastAsia="ru-RU"/>
        </w:rPr>
        <w:t>M.Y</w:t>
      </w:r>
    </w:p>
    <w:p w14:paraId="5777CED8" w14:textId="77777777" w:rsidR="00801D82" w:rsidRDefault="00801D82" w:rsidP="00993E0B">
      <w:pPr>
        <w:rPr>
          <w:rFonts w:ascii="Arial" w:hAnsi="Arial" w:cs="Arial"/>
          <w:sz w:val="24"/>
          <w:szCs w:val="24"/>
          <w:lang w:val="az-Latn-AZ"/>
        </w:rPr>
      </w:pPr>
    </w:p>
    <w:tbl>
      <w:tblPr>
        <w:tblStyle w:val="TableGrid"/>
        <w:tblW w:w="0" w:type="auto"/>
        <w:tblLayout w:type="fixed"/>
        <w:tblLook w:val="04A0" w:firstRow="1" w:lastRow="0" w:firstColumn="1" w:lastColumn="0" w:noHBand="0" w:noVBand="1"/>
      </w:tblPr>
      <w:tblGrid>
        <w:gridCol w:w="645"/>
        <w:gridCol w:w="1655"/>
        <w:gridCol w:w="2373"/>
        <w:gridCol w:w="2410"/>
        <w:gridCol w:w="1051"/>
        <w:gridCol w:w="1211"/>
      </w:tblGrid>
      <w:tr w:rsidR="0022213A" w:rsidRPr="00327ABB" w14:paraId="0A819DE5" w14:textId="77777777" w:rsidTr="00F837D7">
        <w:trPr>
          <w:trHeight w:val="907"/>
        </w:trPr>
        <w:tc>
          <w:tcPr>
            <w:tcW w:w="645" w:type="dxa"/>
            <w:vAlign w:val="center"/>
          </w:tcPr>
          <w:p w14:paraId="188D8666" w14:textId="77777777" w:rsidR="0022213A" w:rsidRPr="00327ABB" w:rsidRDefault="0022213A" w:rsidP="00F837D7">
            <w:pPr>
              <w:jc w:val="center"/>
              <w:rPr>
                <w:rFonts w:ascii="Arial" w:hAnsi="Arial" w:cs="Arial"/>
                <w:sz w:val="24"/>
                <w:szCs w:val="24"/>
                <w:lang w:val="az-Latn-AZ"/>
              </w:rPr>
            </w:pPr>
            <w:r w:rsidRPr="00327ABB">
              <w:rPr>
                <w:rFonts w:ascii="Arial" w:hAnsi="Arial" w:cs="Arial"/>
                <w:sz w:val="24"/>
                <w:szCs w:val="24"/>
                <w:lang w:val="az-Latn-AZ"/>
              </w:rPr>
              <w:t>S.s</w:t>
            </w:r>
          </w:p>
        </w:tc>
        <w:tc>
          <w:tcPr>
            <w:tcW w:w="1655" w:type="dxa"/>
            <w:vAlign w:val="center"/>
          </w:tcPr>
          <w:p w14:paraId="0869A357" w14:textId="77777777" w:rsidR="0022213A" w:rsidRPr="00327ABB" w:rsidRDefault="0022213A" w:rsidP="00F837D7">
            <w:pPr>
              <w:rPr>
                <w:rFonts w:ascii="Arial" w:hAnsi="Arial" w:cs="Arial"/>
                <w:sz w:val="24"/>
                <w:szCs w:val="24"/>
                <w:lang w:val="az-Latn-AZ"/>
              </w:rPr>
            </w:pPr>
            <w:r w:rsidRPr="00327ABB">
              <w:rPr>
                <w:rFonts w:ascii="Arial" w:hAnsi="Arial" w:cs="Arial"/>
                <w:sz w:val="24"/>
                <w:szCs w:val="24"/>
                <w:lang w:val="az-Latn-AZ"/>
              </w:rPr>
              <w:t>Avadanlığın adı</w:t>
            </w:r>
          </w:p>
        </w:tc>
        <w:tc>
          <w:tcPr>
            <w:tcW w:w="2373" w:type="dxa"/>
            <w:vAlign w:val="center"/>
          </w:tcPr>
          <w:p w14:paraId="57AC017E" w14:textId="77777777" w:rsidR="0022213A" w:rsidRPr="00327ABB" w:rsidRDefault="0022213A" w:rsidP="00F837D7">
            <w:pPr>
              <w:rPr>
                <w:rFonts w:ascii="Arial" w:hAnsi="Arial" w:cs="Arial"/>
                <w:sz w:val="24"/>
                <w:szCs w:val="24"/>
                <w:lang w:val="az-Latn-AZ"/>
              </w:rPr>
            </w:pPr>
            <w:r>
              <w:rPr>
                <w:rFonts w:ascii="Arial" w:hAnsi="Arial" w:cs="Arial"/>
                <w:sz w:val="24"/>
                <w:szCs w:val="24"/>
                <w:lang w:val="az-Latn-AZ"/>
              </w:rPr>
              <w:t>Quraşdırıldığı yer</w:t>
            </w:r>
          </w:p>
        </w:tc>
        <w:tc>
          <w:tcPr>
            <w:tcW w:w="2410" w:type="dxa"/>
            <w:vAlign w:val="center"/>
          </w:tcPr>
          <w:p w14:paraId="7CC22426" w14:textId="77777777" w:rsidR="0022213A" w:rsidRPr="00327ABB" w:rsidRDefault="0022213A" w:rsidP="00F837D7">
            <w:pPr>
              <w:jc w:val="center"/>
              <w:rPr>
                <w:rFonts w:ascii="Arial" w:hAnsi="Arial" w:cs="Arial"/>
                <w:sz w:val="24"/>
                <w:szCs w:val="24"/>
                <w:lang w:val="az-Latn-AZ"/>
              </w:rPr>
            </w:pPr>
            <w:r>
              <w:rPr>
                <w:rFonts w:ascii="Arial" w:hAnsi="Arial" w:cs="Arial"/>
                <w:sz w:val="24"/>
                <w:szCs w:val="24"/>
                <w:lang w:val="az-Latn-AZ"/>
              </w:rPr>
              <w:t>Markası</w:t>
            </w:r>
          </w:p>
        </w:tc>
        <w:tc>
          <w:tcPr>
            <w:tcW w:w="1051" w:type="dxa"/>
            <w:vAlign w:val="center"/>
          </w:tcPr>
          <w:p w14:paraId="3EF1BCCB" w14:textId="77777777" w:rsidR="0022213A" w:rsidRPr="00327ABB" w:rsidRDefault="0022213A" w:rsidP="00F837D7">
            <w:pPr>
              <w:jc w:val="center"/>
              <w:rPr>
                <w:rFonts w:ascii="Arial" w:hAnsi="Arial" w:cs="Arial"/>
                <w:sz w:val="24"/>
                <w:szCs w:val="24"/>
                <w:lang w:val="az-Latn-AZ"/>
              </w:rPr>
            </w:pPr>
            <w:r>
              <w:rPr>
                <w:rFonts w:ascii="Arial" w:hAnsi="Arial" w:cs="Arial"/>
                <w:sz w:val="24"/>
                <w:szCs w:val="24"/>
                <w:lang w:val="az-Latn-AZ"/>
              </w:rPr>
              <w:t>Gücü</w:t>
            </w:r>
          </w:p>
        </w:tc>
        <w:tc>
          <w:tcPr>
            <w:tcW w:w="1211" w:type="dxa"/>
            <w:vAlign w:val="center"/>
          </w:tcPr>
          <w:p w14:paraId="5AE47C4E" w14:textId="77777777" w:rsidR="0022213A" w:rsidRPr="00327ABB" w:rsidRDefault="0022213A" w:rsidP="00F837D7">
            <w:pPr>
              <w:jc w:val="center"/>
              <w:rPr>
                <w:rFonts w:ascii="Arial" w:hAnsi="Arial" w:cs="Arial"/>
                <w:sz w:val="24"/>
                <w:szCs w:val="24"/>
                <w:lang w:val="az-Latn-AZ"/>
              </w:rPr>
            </w:pPr>
            <w:r>
              <w:rPr>
                <w:rFonts w:ascii="Arial" w:hAnsi="Arial" w:cs="Arial"/>
                <w:sz w:val="24"/>
                <w:szCs w:val="24"/>
                <w:lang w:val="az-Latn-AZ"/>
              </w:rPr>
              <w:t>Sayı (ədəd)</w:t>
            </w:r>
          </w:p>
        </w:tc>
      </w:tr>
      <w:tr w:rsidR="0022213A" w:rsidRPr="00327ABB" w14:paraId="0C5A49F3" w14:textId="77777777" w:rsidTr="00F837D7">
        <w:trPr>
          <w:trHeight w:val="593"/>
        </w:trPr>
        <w:tc>
          <w:tcPr>
            <w:tcW w:w="9345" w:type="dxa"/>
            <w:gridSpan w:val="6"/>
            <w:vAlign w:val="center"/>
          </w:tcPr>
          <w:p w14:paraId="299320B3" w14:textId="77777777" w:rsidR="0022213A" w:rsidRPr="00984DFE" w:rsidRDefault="0022213A" w:rsidP="00F837D7">
            <w:pPr>
              <w:jc w:val="center"/>
              <w:rPr>
                <w:rFonts w:ascii="Arial" w:hAnsi="Arial" w:cs="Arial"/>
                <w:b/>
                <w:sz w:val="24"/>
                <w:szCs w:val="24"/>
                <w:lang w:val="az-Latn-AZ"/>
              </w:rPr>
            </w:pPr>
            <w:r w:rsidRPr="00984DFE">
              <w:rPr>
                <w:rFonts w:ascii="Arial" w:hAnsi="Arial" w:cs="Arial"/>
                <w:b/>
                <w:sz w:val="24"/>
                <w:szCs w:val="24"/>
                <w:lang w:val="az-Latn-AZ"/>
              </w:rPr>
              <w:t>DND</w:t>
            </w:r>
          </w:p>
        </w:tc>
      </w:tr>
      <w:tr w:rsidR="0022213A" w:rsidRPr="00327ABB" w14:paraId="17C05680" w14:textId="77777777" w:rsidTr="00F837D7">
        <w:tc>
          <w:tcPr>
            <w:tcW w:w="645" w:type="dxa"/>
            <w:vAlign w:val="center"/>
          </w:tcPr>
          <w:p w14:paraId="7ED3975C" w14:textId="77777777" w:rsidR="0022213A" w:rsidRPr="00327ABB" w:rsidRDefault="0022213A" w:rsidP="00F837D7">
            <w:pPr>
              <w:jc w:val="center"/>
              <w:rPr>
                <w:rFonts w:ascii="Arial" w:hAnsi="Arial" w:cs="Arial"/>
                <w:sz w:val="24"/>
                <w:szCs w:val="24"/>
                <w:lang w:val="az-Latn-AZ"/>
              </w:rPr>
            </w:pPr>
            <w:r>
              <w:rPr>
                <w:rFonts w:ascii="Arial" w:hAnsi="Arial" w:cs="Arial"/>
                <w:sz w:val="24"/>
                <w:szCs w:val="24"/>
                <w:lang w:val="az-Latn-AZ"/>
              </w:rPr>
              <w:t>1</w:t>
            </w:r>
          </w:p>
        </w:tc>
        <w:tc>
          <w:tcPr>
            <w:tcW w:w="1655" w:type="dxa"/>
            <w:vAlign w:val="center"/>
          </w:tcPr>
          <w:p w14:paraId="1662AB72" w14:textId="77777777" w:rsidR="0022213A" w:rsidRPr="00327ABB" w:rsidRDefault="0022213A" w:rsidP="00F837D7">
            <w:pPr>
              <w:rPr>
                <w:rFonts w:ascii="Arial" w:hAnsi="Arial" w:cs="Arial"/>
                <w:sz w:val="24"/>
                <w:szCs w:val="24"/>
                <w:lang w:val="az-Latn-AZ"/>
              </w:rPr>
            </w:pPr>
            <w:r>
              <w:rPr>
                <w:rFonts w:ascii="Arial" w:hAnsi="Arial" w:cs="Arial"/>
                <w:sz w:val="24"/>
                <w:szCs w:val="24"/>
                <w:lang w:val="az-Latn-AZ"/>
              </w:rPr>
              <w:t>İstilik qazanxanası</w:t>
            </w:r>
          </w:p>
        </w:tc>
        <w:tc>
          <w:tcPr>
            <w:tcW w:w="2373" w:type="dxa"/>
            <w:vAlign w:val="center"/>
          </w:tcPr>
          <w:p w14:paraId="6257F42D" w14:textId="77777777" w:rsidR="0022213A" w:rsidRDefault="0022213A" w:rsidP="00F837D7">
            <w:pPr>
              <w:rPr>
                <w:rFonts w:ascii="Arial" w:hAnsi="Arial" w:cs="Arial"/>
                <w:sz w:val="24"/>
                <w:szCs w:val="24"/>
                <w:lang w:val="az-Latn-AZ"/>
              </w:rPr>
            </w:pPr>
            <w:r>
              <w:rPr>
                <w:rFonts w:ascii="Arial" w:hAnsi="Arial" w:cs="Arial"/>
                <w:sz w:val="24"/>
                <w:szCs w:val="24"/>
                <w:lang w:val="az-Latn-AZ"/>
              </w:rPr>
              <w:t>DND</w:t>
            </w:r>
          </w:p>
          <w:p w14:paraId="633F524A" w14:textId="77777777" w:rsidR="0022213A" w:rsidRPr="00327ABB" w:rsidRDefault="0022213A" w:rsidP="00F837D7">
            <w:pPr>
              <w:rPr>
                <w:rFonts w:ascii="Arial" w:hAnsi="Arial" w:cs="Arial"/>
                <w:sz w:val="24"/>
                <w:szCs w:val="24"/>
                <w:lang w:val="az-Latn-AZ"/>
              </w:rPr>
            </w:pPr>
            <w:r>
              <w:rPr>
                <w:rFonts w:ascii="Arial" w:hAnsi="Arial" w:cs="Arial"/>
                <w:sz w:val="24"/>
                <w:szCs w:val="24"/>
                <w:lang w:val="az-Latn-AZ"/>
              </w:rPr>
              <w:t>Zığ şossesi 2236</w:t>
            </w:r>
          </w:p>
        </w:tc>
        <w:tc>
          <w:tcPr>
            <w:tcW w:w="2410" w:type="dxa"/>
            <w:vAlign w:val="center"/>
          </w:tcPr>
          <w:p w14:paraId="0F44C8F6" w14:textId="77777777" w:rsidR="0022213A" w:rsidRDefault="0022213A" w:rsidP="00F837D7">
            <w:pPr>
              <w:rPr>
                <w:rFonts w:ascii="Arial" w:hAnsi="Arial" w:cs="Arial"/>
                <w:sz w:val="24"/>
                <w:szCs w:val="24"/>
                <w:lang w:val="az-Latn-AZ"/>
              </w:rPr>
            </w:pPr>
            <w:r>
              <w:rPr>
                <w:rFonts w:ascii="Arial" w:hAnsi="Arial" w:cs="Arial"/>
                <w:sz w:val="24"/>
                <w:szCs w:val="24"/>
                <w:lang w:val="az-Latn-AZ"/>
              </w:rPr>
              <w:t>Baymak</w:t>
            </w:r>
          </w:p>
          <w:p w14:paraId="5CDE444E" w14:textId="77777777" w:rsidR="0022213A" w:rsidRDefault="0022213A" w:rsidP="00F837D7">
            <w:pPr>
              <w:rPr>
                <w:rFonts w:ascii="Arial" w:hAnsi="Arial" w:cs="Arial"/>
                <w:sz w:val="24"/>
                <w:szCs w:val="24"/>
                <w:lang w:val="az-Latn-AZ"/>
              </w:rPr>
            </w:pPr>
            <w:r>
              <w:rPr>
                <w:rFonts w:ascii="Arial" w:hAnsi="Arial" w:cs="Arial"/>
                <w:sz w:val="24"/>
                <w:szCs w:val="24"/>
                <w:lang w:val="az-Latn-AZ"/>
              </w:rPr>
              <w:t>N°</w:t>
            </w:r>
          </w:p>
          <w:p w14:paraId="55EF545A" w14:textId="77777777" w:rsidR="0022213A" w:rsidRPr="00327ABB" w:rsidRDefault="0022213A" w:rsidP="00F837D7">
            <w:pPr>
              <w:rPr>
                <w:rFonts w:ascii="Arial" w:hAnsi="Arial" w:cs="Arial"/>
                <w:sz w:val="24"/>
                <w:szCs w:val="24"/>
                <w:lang w:val="az-Latn-AZ"/>
              </w:rPr>
            </w:pPr>
            <w:r>
              <w:rPr>
                <w:rFonts w:ascii="Arial" w:hAnsi="Arial" w:cs="Arial"/>
                <w:sz w:val="24"/>
                <w:szCs w:val="24"/>
                <w:lang w:val="az-Latn-AZ"/>
              </w:rPr>
              <w:t>06190405070900006; 4.5 bar</w:t>
            </w:r>
          </w:p>
        </w:tc>
        <w:tc>
          <w:tcPr>
            <w:tcW w:w="1051" w:type="dxa"/>
            <w:vAlign w:val="center"/>
          </w:tcPr>
          <w:p w14:paraId="5983EFBD" w14:textId="77777777" w:rsidR="0022213A" w:rsidRPr="00327ABB" w:rsidRDefault="0022213A" w:rsidP="00F837D7">
            <w:pPr>
              <w:jc w:val="center"/>
              <w:rPr>
                <w:rFonts w:ascii="Arial" w:hAnsi="Arial" w:cs="Arial"/>
                <w:sz w:val="24"/>
                <w:szCs w:val="24"/>
                <w:lang w:val="az-Latn-AZ"/>
              </w:rPr>
            </w:pPr>
            <w:r>
              <w:rPr>
                <w:rFonts w:ascii="Arial" w:hAnsi="Arial" w:cs="Arial"/>
                <w:sz w:val="24"/>
                <w:szCs w:val="24"/>
                <w:lang w:val="az-Latn-AZ"/>
              </w:rPr>
              <w:t>206kVt</w:t>
            </w:r>
          </w:p>
        </w:tc>
        <w:tc>
          <w:tcPr>
            <w:tcW w:w="1211" w:type="dxa"/>
            <w:vAlign w:val="center"/>
          </w:tcPr>
          <w:p w14:paraId="359106D8" w14:textId="77777777" w:rsidR="0022213A" w:rsidRPr="00327ABB" w:rsidRDefault="0022213A" w:rsidP="00F837D7">
            <w:pPr>
              <w:jc w:val="center"/>
              <w:rPr>
                <w:rFonts w:ascii="Arial" w:hAnsi="Arial" w:cs="Arial"/>
                <w:sz w:val="24"/>
                <w:szCs w:val="24"/>
                <w:lang w:val="az-Latn-AZ"/>
              </w:rPr>
            </w:pPr>
            <w:r>
              <w:rPr>
                <w:rFonts w:ascii="Arial" w:hAnsi="Arial" w:cs="Arial"/>
                <w:sz w:val="24"/>
                <w:szCs w:val="24"/>
                <w:lang w:val="az-Latn-AZ"/>
              </w:rPr>
              <w:t>2</w:t>
            </w:r>
          </w:p>
        </w:tc>
      </w:tr>
      <w:tr w:rsidR="0022213A" w:rsidRPr="00327ABB" w14:paraId="26D0A676" w14:textId="77777777" w:rsidTr="00F837D7">
        <w:tc>
          <w:tcPr>
            <w:tcW w:w="645" w:type="dxa"/>
            <w:vAlign w:val="center"/>
          </w:tcPr>
          <w:p w14:paraId="48C331A9" w14:textId="77777777" w:rsidR="0022213A" w:rsidRPr="00327ABB" w:rsidRDefault="0022213A" w:rsidP="00F837D7">
            <w:pPr>
              <w:jc w:val="center"/>
              <w:rPr>
                <w:rFonts w:ascii="Arial" w:hAnsi="Arial" w:cs="Arial"/>
                <w:sz w:val="24"/>
                <w:szCs w:val="24"/>
                <w:lang w:val="az-Latn-AZ"/>
              </w:rPr>
            </w:pPr>
            <w:r>
              <w:rPr>
                <w:rFonts w:ascii="Arial" w:hAnsi="Arial" w:cs="Arial"/>
                <w:sz w:val="24"/>
                <w:szCs w:val="24"/>
                <w:lang w:val="az-Latn-AZ"/>
              </w:rPr>
              <w:t>2</w:t>
            </w:r>
          </w:p>
        </w:tc>
        <w:tc>
          <w:tcPr>
            <w:tcW w:w="1655" w:type="dxa"/>
            <w:vAlign w:val="center"/>
          </w:tcPr>
          <w:p w14:paraId="0354ECFA" w14:textId="77777777" w:rsidR="0022213A" w:rsidRPr="00327ABB" w:rsidRDefault="0022213A" w:rsidP="00F837D7">
            <w:pPr>
              <w:rPr>
                <w:rFonts w:ascii="Arial" w:hAnsi="Arial" w:cs="Arial"/>
                <w:sz w:val="24"/>
                <w:szCs w:val="24"/>
                <w:lang w:val="az-Latn-AZ"/>
              </w:rPr>
            </w:pPr>
            <w:r>
              <w:rPr>
                <w:rFonts w:ascii="Arial" w:hAnsi="Arial" w:cs="Arial"/>
                <w:sz w:val="24"/>
                <w:szCs w:val="24"/>
                <w:lang w:val="az-Latn-AZ"/>
              </w:rPr>
              <w:t>İstilik qazanxanası</w:t>
            </w:r>
          </w:p>
        </w:tc>
        <w:tc>
          <w:tcPr>
            <w:tcW w:w="2373" w:type="dxa"/>
            <w:vAlign w:val="center"/>
          </w:tcPr>
          <w:p w14:paraId="6C13D85B" w14:textId="77777777" w:rsidR="0022213A" w:rsidRDefault="0022213A" w:rsidP="00F837D7">
            <w:pPr>
              <w:rPr>
                <w:rFonts w:ascii="Arial" w:hAnsi="Arial" w:cs="Arial"/>
                <w:sz w:val="24"/>
                <w:szCs w:val="24"/>
                <w:lang w:val="az-Latn-AZ"/>
              </w:rPr>
            </w:pPr>
            <w:r>
              <w:rPr>
                <w:rFonts w:ascii="Arial" w:hAnsi="Arial" w:cs="Arial"/>
                <w:sz w:val="24"/>
                <w:szCs w:val="24"/>
                <w:lang w:val="az-Latn-AZ"/>
              </w:rPr>
              <w:t>DND</w:t>
            </w:r>
          </w:p>
          <w:p w14:paraId="50601B56" w14:textId="77777777" w:rsidR="0022213A" w:rsidRPr="00327ABB" w:rsidRDefault="0022213A" w:rsidP="00F837D7">
            <w:pPr>
              <w:rPr>
                <w:rFonts w:ascii="Arial" w:hAnsi="Arial" w:cs="Arial"/>
                <w:sz w:val="24"/>
                <w:szCs w:val="24"/>
                <w:lang w:val="az-Latn-AZ"/>
              </w:rPr>
            </w:pPr>
            <w:r>
              <w:rPr>
                <w:rFonts w:ascii="Arial" w:hAnsi="Arial" w:cs="Arial"/>
                <w:sz w:val="24"/>
                <w:szCs w:val="24"/>
                <w:lang w:val="az-Latn-AZ"/>
              </w:rPr>
              <w:t>Zığ şossesi 2236</w:t>
            </w:r>
          </w:p>
        </w:tc>
        <w:tc>
          <w:tcPr>
            <w:tcW w:w="2410" w:type="dxa"/>
            <w:vAlign w:val="center"/>
          </w:tcPr>
          <w:p w14:paraId="1205A1F7" w14:textId="77777777" w:rsidR="0022213A" w:rsidRDefault="0022213A" w:rsidP="00F837D7">
            <w:pPr>
              <w:rPr>
                <w:rFonts w:ascii="Arial" w:hAnsi="Arial" w:cs="Arial"/>
                <w:sz w:val="24"/>
                <w:szCs w:val="24"/>
                <w:lang w:val="az-Latn-AZ"/>
              </w:rPr>
            </w:pPr>
            <w:r>
              <w:rPr>
                <w:rFonts w:ascii="Arial" w:hAnsi="Arial" w:cs="Arial"/>
                <w:sz w:val="24"/>
                <w:szCs w:val="24"/>
                <w:lang w:val="az-Latn-AZ"/>
              </w:rPr>
              <w:t>Yetsan</w:t>
            </w:r>
          </w:p>
          <w:p w14:paraId="7D232D89" w14:textId="77777777" w:rsidR="0022213A" w:rsidRPr="00327ABB" w:rsidRDefault="0022213A" w:rsidP="00F837D7">
            <w:pPr>
              <w:rPr>
                <w:rFonts w:ascii="Arial" w:hAnsi="Arial" w:cs="Arial"/>
                <w:sz w:val="24"/>
                <w:szCs w:val="24"/>
                <w:lang w:val="az-Latn-AZ"/>
              </w:rPr>
            </w:pPr>
            <w:r>
              <w:rPr>
                <w:rFonts w:ascii="Arial" w:hAnsi="Arial" w:cs="Arial"/>
                <w:sz w:val="24"/>
                <w:szCs w:val="24"/>
                <w:lang w:val="az-Latn-AZ"/>
              </w:rPr>
              <w:t>YCK 170 N°2880  3bar</w:t>
            </w:r>
          </w:p>
        </w:tc>
        <w:tc>
          <w:tcPr>
            <w:tcW w:w="1051" w:type="dxa"/>
            <w:vAlign w:val="center"/>
          </w:tcPr>
          <w:p w14:paraId="4996D26F" w14:textId="77777777" w:rsidR="0022213A" w:rsidRPr="00327ABB" w:rsidRDefault="0022213A" w:rsidP="00F837D7">
            <w:pPr>
              <w:jc w:val="center"/>
              <w:rPr>
                <w:rFonts w:ascii="Arial" w:hAnsi="Arial" w:cs="Arial"/>
                <w:sz w:val="24"/>
                <w:szCs w:val="24"/>
                <w:lang w:val="az-Latn-AZ"/>
              </w:rPr>
            </w:pPr>
            <w:r>
              <w:rPr>
                <w:rFonts w:ascii="Arial" w:hAnsi="Arial" w:cs="Arial"/>
                <w:sz w:val="24"/>
                <w:szCs w:val="24"/>
                <w:lang w:val="az-Latn-AZ"/>
              </w:rPr>
              <w:t>196kVt</w:t>
            </w:r>
          </w:p>
        </w:tc>
        <w:tc>
          <w:tcPr>
            <w:tcW w:w="1211" w:type="dxa"/>
            <w:vAlign w:val="center"/>
          </w:tcPr>
          <w:p w14:paraId="3A13DB4B" w14:textId="77777777" w:rsidR="0022213A" w:rsidRPr="00327ABB" w:rsidRDefault="0022213A" w:rsidP="00F837D7">
            <w:pPr>
              <w:jc w:val="center"/>
              <w:rPr>
                <w:rFonts w:ascii="Arial" w:hAnsi="Arial" w:cs="Arial"/>
                <w:sz w:val="24"/>
                <w:szCs w:val="24"/>
                <w:lang w:val="az-Latn-AZ"/>
              </w:rPr>
            </w:pPr>
            <w:r>
              <w:rPr>
                <w:rFonts w:ascii="Arial" w:hAnsi="Arial" w:cs="Arial"/>
                <w:sz w:val="24"/>
                <w:szCs w:val="24"/>
                <w:lang w:val="az-Latn-AZ"/>
              </w:rPr>
              <w:t>1</w:t>
            </w:r>
          </w:p>
        </w:tc>
      </w:tr>
      <w:tr w:rsidR="0022213A" w:rsidRPr="00327ABB" w14:paraId="5A0F4399" w14:textId="77777777" w:rsidTr="00F837D7">
        <w:trPr>
          <w:trHeight w:val="587"/>
        </w:trPr>
        <w:tc>
          <w:tcPr>
            <w:tcW w:w="9345" w:type="dxa"/>
            <w:gridSpan w:val="6"/>
            <w:vAlign w:val="center"/>
          </w:tcPr>
          <w:p w14:paraId="2D8ECB05" w14:textId="77777777" w:rsidR="0022213A" w:rsidRPr="00984DFE" w:rsidRDefault="0022213A" w:rsidP="00F837D7">
            <w:pPr>
              <w:jc w:val="center"/>
              <w:rPr>
                <w:rFonts w:ascii="Arial" w:hAnsi="Arial" w:cs="Arial"/>
                <w:b/>
                <w:sz w:val="24"/>
                <w:szCs w:val="24"/>
                <w:lang w:val="az-Latn-AZ"/>
              </w:rPr>
            </w:pPr>
            <w:r w:rsidRPr="00984DFE">
              <w:rPr>
                <w:rFonts w:ascii="Arial" w:hAnsi="Arial" w:cs="Arial"/>
                <w:b/>
                <w:sz w:val="24"/>
                <w:szCs w:val="24"/>
                <w:lang w:val="az-Latn-AZ"/>
              </w:rPr>
              <w:t>XDND</w:t>
            </w:r>
          </w:p>
        </w:tc>
      </w:tr>
      <w:tr w:rsidR="0022213A" w:rsidRPr="00327ABB" w14:paraId="51597BCB" w14:textId="77777777" w:rsidTr="00F837D7">
        <w:tc>
          <w:tcPr>
            <w:tcW w:w="645" w:type="dxa"/>
            <w:vAlign w:val="center"/>
          </w:tcPr>
          <w:p w14:paraId="16A13B0C" w14:textId="77777777" w:rsidR="0022213A" w:rsidRPr="00327ABB" w:rsidRDefault="0022213A" w:rsidP="00F837D7">
            <w:pPr>
              <w:jc w:val="center"/>
              <w:rPr>
                <w:rFonts w:ascii="Arial" w:hAnsi="Arial" w:cs="Arial"/>
                <w:sz w:val="24"/>
                <w:szCs w:val="24"/>
                <w:lang w:val="az-Latn-AZ"/>
              </w:rPr>
            </w:pPr>
            <w:r>
              <w:rPr>
                <w:rFonts w:ascii="Arial" w:hAnsi="Arial" w:cs="Arial"/>
                <w:sz w:val="24"/>
                <w:szCs w:val="24"/>
                <w:lang w:val="az-Latn-AZ"/>
              </w:rPr>
              <w:t>1</w:t>
            </w:r>
          </w:p>
        </w:tc>
        <w:tc>
          <w:tcPr>
            <w:tcW w:w="1655" w:type="dxa"/>
            <w:vAlign w:val="center"/>
          </w:tcPr>
          <w:p w14:paraId="4262F581" w14:textId="77777777" w:rsidR="0022213A" w:rsidRPr="00327ABB" w:rsidRDefault="0022213A" w:rsidP="00F837D7">
            <w:pPr>
              <w:rPr>
                <w:rFonts w:ascii="Arial" w:hAnsi="Arial" w:cs="Arial"/>
                <w:sz w:val="24"/>
                <w:szCs w:val="24"/>
                <w:lang w:val="az-Latn-AZ"/>
              </w:rPr>
            </w:pPr>
            <w:r>
              <w:rPr>
                <w:rFonts w:ascii="Arial" w:hAnsi="Arial" w:cs="Arial"/>
                <w:sz w:val="24"/>
                <w:szCs w:val="24"/>
                <w:lang w:val="az-Latn-AZ"/>
              </w:rPr>
              <w:t>İstilik qazanxanası</w:t>
            </w:r>
          </w:p>
        </w:tc>
        <w:tc>
          <w:tcPr>
            <w:tcW w:w="2373" w:type="dxa"/>
            <w:vAlign w:val="center"/>
          </w:tcPr>
          <w:p w14:paraId="69712DE7" w14:textId="77777777" w:rsidR="0022213A" w:rsidRPr="00327ABB" w:rsidRDefault="0022213A" w:rsidP="00F837D7">
            <w:pPr>
              <w:rPr>
                <w:rFonts w:ascii="Arial" w:hAnsi="Arial" w:cs="Arial"/>
                <w:sz w:val="24"/>
                <w:szCs w:val="24"/>
                <w:lang w:val="az-Latn-AZ"/>
              </w:rPr>
            </w:pPr>
            <w:r>
              <w:rPr>
                <w:rFonts w:ascii="Arial" w:hAnsi="Arial" w:cs="Arial"/>
                <w:sz w:val="24"/>
                <w:szCs w:val="24"/>
                <w:lang w:val="az-Latn-AZ"/>
              </w:rPr>
              <w:t>XDND Əbilov 25</w:t>
            </w:r>
          </w:p>
        </w:tc>
        <w:tc>
          <w:tcPr>
            <w:tcW w:w="2410" w:type="dxa"/>
            <w:vAlign w:val="center"/>
          </w:tcPr>
          <w:p w14:paraId="35FAE12B" w14:textId="77777777" w:rsidR="0022213A" w:rsidRPr="00327ABB" w:rsidRDefault="0022213A" w:rsidP="00F837D7">
            <w:pPr>
              <w:rPr>
                <w:rFonts w:ascii="Arial" w:hAnsi="Arial" w:cs="Arial"/>
                <w:sz w:val="24"/>
                <w:szCs w:val="24"/>
                <w:lang w:val="az-Latn-AZ"/>
              </w:rPr>
            </w:pPr>
            <w:r>
              <w:rPr>
                <w:rFonts w:ascii="Arial" w:hAnsi="Arial" w:cs="Arial"/>
                <w:sz w:val="24"/>
                <w:szCs w:val="24"/>
                <w:lang w:val="az-Latn-AZ"/>
              </w:rPr>
              <w:t>Yetsan YCK 500</w:t>
            </w:r>
          </w:p>
        </w:tc>
        <w:tc>
          <w:tcPr>
            <w:tcW w:w="1051" w:type="dxa"/>
            <w:vAlign w:val="center"/>
          </w:tcPr>
          <w:p w14:paraId="749CF7D3" w14:textId="77777777" w:rsidR="0022213A" w:rsidRPr="00327ABB" w:rsidRDefault="0022213A" w:rsidP="00F837D7">
            <w:pPr>
              <w:jc w:val="center"/>
              <w:rPr>
                <w:rFonts w:ascii="Arial" w:hAnsi="Arial" w:cs="Arial"/>
                <w:sz w:val="24"/>
                <w:szCs w:val="24"/>
                <w:lang w:val="az-Latn-AZ"/>
              </w:rPr>
            </w:pPr>
            <w:r>
              <w:rPr>
                <w:rFonts w:ascii="Arial" w:hAnsi="Arial" w:cs="Arial"/>
                <w:sz w:val="24"/>
                <w:szCs w:val="24"/>
                <w:lang w:val="az-Latn-AZ"/>
              </w:rPr>
              <w:t>582 kVt</w:t>
            </w:r>
          </w:p>
        </w:tc>
        <w:tc>
          <w:tcPr>
            <w:tcW w:w="1211" w:type="dxa"/>
            <w:vAlign w:val="center"/>
          </w:tcPr>
          <w:p w14:paraId="44DC4540" w14:textId="77777777" w:rsidR="0022213A" w:rsidRPr="00327ABB" w:rsidRDefault="0022213A" w:rsidP="00F837D7">
            <w:pPr>
              <w:jc w:val="center"/>
              <w:rPr>
                <w:rFonts w:ascii="Arial" w:hAnsi="Arial" w:cs="Arial"/>
                <w:sz w:val="24"/>
                <w:szCs w:val="24"/>
                <w:lang w:val="az-Latn-AZ"/>
              </w:rPr>
            </w:pPr>
            <w:r>
              <w:rPr>
                <w:rFonts w:ascii="Arial" w:hAnsi="Arial" w:cs="Arial"/>
                <w:sz w:val="24"/>
                <w:szCs w:val="24"/>
                <w:lang w:val="az-Latn-AZ"/>
              </w:rPr>
              <w:t>2</w:t>
            </w:r>
          </w:p>
        </w:tc>
      </w:tr>
      <w:tr w:rsidR="0022213A" w:rsidRPr="00327ABB" w14:paraId="1D34ED1F" w14:textId="77777777" w:rsidTr="00F837D7">
        <w:trPr>
          <w:trHeight w:val="558"/>
        </w:trPr>
        <w:tc>
          <w:tcPr>
            <w:tcW w:w="9345" w:type="dxa"/>
            <w:gridSpan w:val="6"/>
            <w:vAlign w:val="center"/>
          </w:tcPr>
          <w:p w14:paraId="70EF08E3" w14:textId="77777777" w:rsidR="0022213A" w:rsidRPr="00984DFE" w:rsidRDefault="0022213A" w:rsidP="00F837D7">
            <w:pPr>
              <w:jc w:val="center"/>
              <w:rPr>
                <w:rFonts w:ascii="Arial" w:hAnsi="Arial" w:cs="Arial"/>
                <w:b/>
                <w:sz w:val="24"/>
                <w:szCs w:val="24"/>
                <w:lang w:val="az-Latn-AZ"/>
              </w:rPr>
            </w:pPr>
            <w:r w:rsidRPr="00984DFE">
              <w:rPr>
                <w:rFonts w:ascii="Arial" w:hAnsi="Arial" w:cs="Arial"/>
                <w:b/>
                <w:sz w:val="24"/>
                <w:szCs w:val="24"/>
                <w:lang w:val="az-Latn-AZ"/>
              </w:rPr>
              <w:t>"Zığ" GTTZ</w:t>
            </w:r>
          </w:p>
        </w:tc>
      </w:tr>
      <w:tr w:rsidR="0022213A" w:rsidRPr="00327ABB" w14:paraId="4DB3F3AD" w14:textId="77777777" w:rsidTr="00F837D7">
        <w:tc>
          <w:tcPr>
            <w:tcW w:w="645" w:type="dxa"/>
            <w:vAlign w:val="center"/>
          </w:tcPr>
          <w:p w14:paraId="12796D18" w14:textId="77777777" w:rsidR="0022213A" w:rsidRPr="00327ABB" w:rsidRDefault="0022213A" w:rsidP="00F837D7">
            <w:pPr>
              <w:jc w:val="center"/>
              <w:rPr>
                <w:rFonts w:ascii="Arial" w:hAnsi="Arial" w:cs="Arial"/>
                <w:sz w:val="24"/>
                <w:szCs w:val="24"/>
                <w:lang w:val="az-Latn-AZ"/>
              </w:rPr>
            </w:pPr>
            <w:r>
              <w:rPr>
                <w:rFonts w:ascii="Arial" w:hAnsi="Arial" w:cs="Arial"/>
                <w:sz w:val="24"/>
                <w:szCs w:val="24"/>
                <w:lang w:val="az-Latn-AZ"/>
              </w:rPr>
              <w:t>1</w:t>
            </w:r>
          </w:p>
        </w:tc>
        <w:tc>
          <w:tcPr>
            <w:tcW w:w="1655" w:type="dxa"/>
            <w:vAlign w:val="center"/>
          </w:tcPr>
          <w:p w14:paraId="575AF959" w14:textId="77777777" w:rsidR="0022213A" w:rsidRPr="00327ABB" w:rsidRDefault="0022213A" w:rsidP="00F837D7">
            <w:pPr>
              <w:rPr>
                <w:rFonts w:ascii="Arial" w:hAnsi="Arial" w:cs="Arial"/>
                <w:sz w:val="24"/>
                <w:szCs w:val="24"/>
                <w:lang w:val="az-Latn-AZ"/>
              </w:rPr>
            </w:pPr>
            <w:r>
              <w:rPr>
                <w:rFonts w:ascii="Arial" w:hAnsi="Arial" w:cs="Arial"/>
                <w:sz w:val="24"/>
                <w:szCs w:val="24"/>
                <w:lang w:val="az-Latn-AZ"/>
              </w:rPr>
              <w:t>İstilik qazanxanası</w:t>
            </w:r>
          </w:p>
        </w:tc>
        <w:tc>
          <w:tcPr>
            <w:tcW w:w="2373" w:type="dxa"/>
            <w:vAlign w:val="center"/>
          </w:tcPr>
          <w:p w14:paraId="581CBE0C" w14:textId="77777777" w:rsidR="0022213A" w:rsidRPr="00327ABB" w:rsidRDefault="0022213A" w:rsidP="00F837D7">
            <w:pPr>
              <w:rPr>
                <w:rFonts w:ascii="Arial" w:hAnsi="Arial" w:cs="Arial"/>
                <w:sz w:val="24"/>
                <w:szCs w:val="24"/>
                <w:lang w:val="az-Latn-AZ"/>
              </w:rPr>
            </w:pPr>
            <w:r>
              <w:rPr>
                <w:rFonts w:ascii="Arial" w:hAnsi="Arial" w:cs="Arial"/>
                <w:sz w:val="24"/>
                <w:szCs w:val="24"/>
                <w:lang w:val="az-Latn-AZ"/>
              </w:rPr>
              <w:t>"Zığ" GTTZ       Zığ şossesi 2236</w:t>
            </w:r>
          </w:p>
        </w:tc>
        <w:tc>
          <w:tcPr>
            <w:tcW w:w="2410" w:type="dxa"/>
            <w:vAlign w:val="center"/>
          </w:tcPr>
          <w:p w14:paraId="61B3AFB8" w14:textId="77777777" w:rsidR="0022213A" w:rsidRDefault="0022213A" w:rsidP="00F837D7">
            <w:pPr>
              <w:rPr>
                <w:rFonts w:ascii="Arial" w:hAnsi="Arial" w:cs="Arial"/>
                <w:sz w:val="24"/>
                <w:szCs w:val="24"/>
                <w:lang w:val="az-Latn-AZ"/>
              </w:rPr>
            </w:pPr>
            <w:r>
              <w:rPr>
                <w:rFonts w:ascii="Arial" w:hAnsi="Arial" w:cs="Arial"/>
                <w:sz w:val="24"/>
                <w:szCs w:val="24"/>
                <w:lang w:val="az-Latn-AZ"/>
              </w:rPr>
              <w:t>Erensan</w:t>
            </w:r>
          </w:p>
          <w:p w14:paraId="45690C1F" w14:textId="77777777" w:rsidR="0022213A" w:rsidRPr="00327ABB" w:rsidRDefault="0022213A" w:rsidP="00F837D7">
            <w:pPr>
              <w:rPr>
                <w:rFonts w:ascii="Arial" w:hAnsi="Arial" w:cs="Arial"/>
                <w:sz w:val="24"/>
                <w:szCs w:val="24"/>
                <w:lang w:val="az-Latn-AZ"/>
              </w:rPr>
            </w:pPr>
            <w:r>
              <w:rPr>
                <w:rFonts w:ascii="Arial" w:hAnsi="Arial" w:cs="Arial"/>
                <w:sz w:val="24"/>
                <w:szCs w:val="24"/>
                <w:lang w:val="az-Latn-AZ"/>
              </w:rPr>
              <w:t>NAR 1000</w:t>
            </w:r>
          </w:p>
        </w:tc>
        <w:tc>
          <w:tcPr>
            <w:tcW w:w="1051" w:type="dxa"/>
            <w:vAlign w:val="center"/>
          </w:tcPr>
          <w:p w14:paraId="6A02D8C7" w14:textId="77777777" w:rsidR="0022213A" w:rsidRPr="00327ABB" w:rsidRDefault="0022213A" w:rsidP="00F837D7">
            <w:pPr>
              <w:jc w:val="center"/>
              <w:rPr>
                <w:rFonts w:ascii="Arial" w:hAnsi="Arial" w:cs="Arial"/>
                <w:sz w:val="24"/>
                <w:szCs w:val="24"/>
                <w:lang w:val="az-Latn-AZ"/>
              </w:rPr>
            </w:pPr>
            <w:r>
              <w:rPr>
                <w:rFonts w:ascii="Arial" w:hAnsi="Arial" w:cs="Arial"/>
                <w:sz w:val="24"/>
                <w:szCs w:val="24"/>
                <w:lang w:val="az-Latn-AZ"/>
              </w:rPr>
              <w:t>1163</w:t>
            </w:r>
          </w:p>
        </w:tc>
        <w:tc>
          <w:tcPr>
            <w:tcW w:w="1211" w:type="dxa"/>
            <w:vAlign w:val="center"/>
          </w:tcPr>
          <w:p w14:paraId="0A432A21" w14:textId="77777777" w:rsidR="0022213A" w:rsidRPr="00327ABB" w:rsidRDefault="0022213A" w:rsidP="00F837D7">
            <w:pPr>
              <w:jc w:val="center"/>
              <w:rPr>
                <w:rFonts w:ascii="Arial" w:hAnsi="Arial" w:cs="Arial"/>
                <w:sz w:val="24"/>
                <w:szCs w:val="24"/>
                <w:lang w:val="az-Latn-AZ"/>
              </w:rPr>
            </w:pPr>
            <w:r>
              <w:rPr>
                <w:rFonts w:ascii="Arial" w:hAnsi="Arial" w:cs="Arial"/>
                <w:sz w:val="24"/>
                <w:szCs w:val="24"/>
                <w:lang w:val="az-Latn-AZ"/>
              </w:rPr>
              <w:t>2</w:t>
            </w:r>
          </w:p>
        </w:tc>
      </w:tr>
      <w:tr w:rsidR="0022213A" w:rsidRPr="00327ABB" w14:paraId="6A477933" w14:textId="77777777" w:rsidTr="00F837D7">
        <w:tc>
          <w:tcPr>
            <w:tcW w:w="645" w:type="dxa"/>
            <w:vAlign w:val="center"/>
          </w:tcPr>
          <w:p w14:paraId="0B981CD3" w14:textId="77777777" w:rsidR="0022213A" w:rsidRPr="00327ABB" w:rsidRDefault="0022213A" w:rsidP="00F837D7">
            <w:pPr>
              <w:jc w:val="center"/>
              <w:rPr>
                <w:rFonts w:ascii="Arial" w:hAnsi="Arial" w:cs="Arial"/>
                <w:sz w:val="24"/>
                <w:szCs w:val="24"/>
                <w:lang w:val="az-Latn-AZ"/>
              </w:rPr>
            </w:pPr>
            <w:r>
              <w:rPr>
                <w:rFonts w:ascii="Arial" w:hAnsi="Arial" w:cs="Arial"/>
                <w:sz w:val="24"/>
                <w:szCs w:val="24"/>
                <w:lang w:val="az-Latn-AZ"/>
              </w:rPr>
              <w:t>2</w:t>
            </w:r>
          </w:p>
        </w:tc>
        <w:tc>
          <w:tcPr>
            <w:tcW w:w="1655" w:type="dxa"/>
            <w:vAlign w:val="center"/>
          </w:tcPr>
          <w:p w14:paraId="6596907C" w14:textId="77777777" w:rsidR="0022213A" w:rsidRPr="00327ABB" w:rsidRDefault="0022213A" w:rsidP="00F837D7">
            <w:pPr>
              <w:rPr>
                <w:rFonts w:ascii="Arial" w:hAnsi="Arial" w:cs="Arial"/>
                <w:sz w:val="24"/>
                <w:szCs w:val="24"/>
                <w:lang w:val="az-Latn-AZ"/>
              </w:rPr>
            </w:pPr>
            <w:r>
              <w:rPr>
                <w:rFonts w:ascii="Arial" w:hAnsi="Arial" w:cs="Arial"/>
                <w:sz w:val="24"/>
                <w:szCs w:val="24"/>
                <w:lang w:val="az-Latn-AZ"/>
              </w:rPr>
              <w:t>İstilik sistemi</w:t>
            </w:r>
          </w:p>
        </w:tc>
        <w:tc>
          <w:tcPr>
            <w:tcW w:w="2373" w:type="dxa"/>
            <w:vAlign w:val="center"/>
          </w:tcPr>
          <w:p w14:paraId="5C31C9F9" w14:textId="77777777" w:rsidR="0022213A" w:rsidRPr="00327ABB" w:rsidRDefault="0022213A" w:rsidP="00F837D7">
            <w:pPr>
              <w:rPr>
                <w:rFonts w:ascii="Arial" w:hAnsi="Arial" w:cs="Arial"/>
                <w:sz w:val="24"/>
                <w:szCs w:val="24"/>
                <w:lang w:val="az-Latn-AZ"/>
              </w:rPr>
            </w:pPr>
            <w:r>
              <w:rPr>
                <w:rFonts w:ascii="Arial" w:hAnsi="Arial" w:cs="Arial"/>
                <w:sz w:val="24"/>
                <w:szCs w:val="24"/>
                <w:lang w:val="az-Latn-AZ"/>
              </w:rPr>
              <w:t>"Zığ" GTTZ       Zığ şossesi 2236</w:t>
            </w:r>
          </w:p>
        </w:tc>
        <w:tc>
          <w:tcPr>
            <w:tcW w:w="2410" w:type="dxa"/>
            <w:vAlign w:val="center"/>
          </w:tcPr>
          <w:p w14:paraId="7D1E48FE" w14:textId="77777777" w:rsidR="0022213A" w:rsidRDefault="0022213A" w:rsidP="00F837D7">
            <w:pPr>
              <w:rPr>
                <w:rFonts w:ascii="Arial" w:hAnsi="Arial" w:cs="Arial"/>
                <w:sz w:val="24"/>
                <w:szCs w:val="24"/>
                <w:lang w:val="az-Latn-AZ"/>
              </w:rPr>
            </w:pPr>
            <w:r>
              <w:rPr>
                <w:rFonts w:ascii="Arial" w:hAnsi="Arial" w:cs="Arial"/>
                <w:sz w:val="24"/>
                <w:szCs w:val="24"/>
                <w:lang w:val="az-Latn-AZ"/>
              </w:rPr>
              <w:t>Kombi</w:t>
            </w:r>
          </w:p>
          <w:p w14:paraId="0DE33BED" w14:textId="77777777" w:rsidR="0022213A" w:rsidRPr="00327ABB" w:rsidRDefault="0022213A" w:rsidP="00F837D7">
            <w:pPr>
              <w:rPr>
                <w:rFonts w:ascii="Arial" w:hAnsi="Arial" w:cs="Arial"/>
                <w:sz w:val="24"/>
                <w:szCs w:val="24"/>
                <w:lang w:val="az-Latn-AZ"/>
              </w:rPr>
            </w:pPr>
            <w:r>
              <w:rPr>
                <w:rFonts w:ascii="Arial" w:hAnsi="Arial" w:cs="Arial"/>
                <w:sz w:val="24"/>
                <w:szCs w:val="24"/>
                <w:lang w:val="az-Latn-AZ"/>
              </w:rPr>
              <w:t>Therm trio 90T</w:t>
            </w:r>
          </w:p>
        </w:tc>
        <w:tc>
          <w:tcPr>
            <w:tcW w:w="1051" w:type="dxa"/>
            <w:vAlign w:val="center"/>
          </w:tcPr>
          <w:p w14:paraId="617EAC1E" w14:textId="77777777" w:rsidR="0022213A" w:rsidRPr="00327ABB" w:rsidRDefault="0022213A" w:rsidP="00F837D7">
            <w:pPr>
              <w:jc w:val="center"/>
              <w:rPr>
                <w:rFonts w:ascii="Arial" w:hAnsi="Arial" w:cs="Arial"/>
                <w:sz w:val="24"/>
                <w:szCs w:val="24"/>
                <w:lang w:val="az-Latn-AZ"/>
              </w:rPr>
            </w:pPr>
            <w:r>
              <w:rPr>
                <w:rFonts w:ascii="Arial" w:hAnsi="Arial" w:cs="Arial"/>
                <w:sz w:val="24"/>
                <w:szCs w:val="24"/>
                <w:lang w:val="az-Latn-AZ"/>
              </w:rPr>
              <w:t>97,8</w:t>
            </w:r>
          </w:p>
        </w:tc>
        <w:tc>
          <w:tcPr>
            <w:tcW w:w="1211" w:type="dxa"/>
            <w:vAlign w:val="center"/>
          </w:tcPr>
          <w:p w14:paraId="539DDD81" w14:textId="77777777" w:rsidR="0022213A" w:rsidRPr="00327ABB" w:rsidRDefault="0022213A" w:rsidP="00F837D7">
            <w:pPr>
              <w:jc w:val="center"/>
              <w:rPr>
                <w:rFonts w:ascii="Arial" w:hAnsi="Arial" w:cs="Arial"/>
                <w:sz w:val="24"/>
                <w:szCs w:val="24"/>
                <w:lang w:val="az-Latn-AZ"/>
              </w:rPr>
            </w:pPr>
            <w:r>
              <w:rPr>
                <w:rFonts w:ascii="Arial" w:hAnsi="Arial" w:cs="Arial"/>
                <w:sz w:val="24"/>
                <w:szCs w:val="24"/>
                <w:lang w:val="az-Latn-AZ"/>
              </w:rPr>
              <w:t>2</w:t>
            </w:r>
          </w:p>
        </w:tc>
      </w:tr>
      <w:tr w:rsidR="0022213A" w:rsidRPr="007B4996" w14:paraId="7C1DB303" w14:textId="77777777" w:rsidTr="00F837D7">
        <w:trPr>
          <w:trHeight w:val="582"/>
        </w:trPr>
        <w:tc>
          <w:tcPr>
            <w:tcW w:w="9345" w:type="dxa"/>
            <w:gridSpan w:val="6"/>
            <w:vAlign w:val="center"/>
          </w:tcPr>
          <w:p w14:paraId="5301837A" w14:textId="77777777" w:rsidR="0022213A" w:rsidRPr="007B4996" w:rsidRDefault="0022213A" w:rsidP="00F837D7">
            <w:pPr>
              <w:jc w:val="center"/>
              <w:rPr>
                <w:rFonts w:ascii="Arial" w:hAnsi="Arial" w:cs="Arial"/>
                <w:b/>
                <w:sz w:val="24"/>
                <w:szCs w:val="24"/>
                <w:lang w:val="az-Latn-AZ"/>
              </w:rPr>
            </w:pPr>
            <w:r w:rsidRPr="007B4996">
              <w:rPr>
                <w:rFonts w:ascii="Arial" w:hAnsi="Arial" w:cs="Arial"/>
                <w:b/>
                <w:sz w:val="24"/>
                <w:szCs w:val="24"/>
                <w:lang w:val="az-Latn-AZ"/>
              </w:rPr>
              <w:t>İXİ</w:t>
            </w:r>
          </w:p>
        </w:tc>
      </w:tr>
      <w:tr w:rsidR="0022213A" w:rsidRPr="007B4996" w14:paraId="3D450AF7" w14:textId="77777777" w:rsidTr="00F837D7">
        <w:tc>
          <w:tcPr>
            <w:tcW w:w="645" w:type="dxa"/>
            <w:vAlign w:val="center"/>
          </w:tcPr>
          <w:p w14:paraId="1A69762C" w14:textId="77777777" w:rsidR="0022213A" w:rsidRPr="007B4996" w:rsidRDefault="0022213A" w:rsidP="00F837D7">
            <w:pPr>
              <w:jc w:val="center"/>
              <w:rPr>
                <w:rFonts w:ascii="Arial" w:hAnsi="Arial" w:cs="Arial"/>
                <w:sz w:val="24"/>
                <w:szCs w:val="24"/>
                <w:lang w:val="az-Latn-AZ"/>
              </w:rPr>
            </w:pPr>
            <w:r>
              <w:rPr>
                <w:rFonts w:ascii="Arial" w:hAnsi="Arial" w:cs="Arial"/>
                <w:sz w:val="24"/>
                <w:szCs w:val="24"/>
                <w:lang w:val="az-Latn-AZ"/>
              </w:rPr>
              <w:t>1</w:t>
            </w:r>
          </w:p>
        </w:tc>
        <w:tc>
          <w:tcPr>
            <w:tcW w:w="1655" w:type="dxa"/>
            <w:vAlign w:val="center"/>
          </w:tcPr>
          <w:p w14:paraId="5AE74808" w14:textId="77777777" w:rsidR="0022213A" w:rsidRPr="007B4996" w:rsidRDefault="0022213A" w:rsidP="00F837D7">
            <w:r w:rsidRPr="007B4996">
              <w:rPr>
                <w:rFonts w:ascii="Arial" w:hAnsi="Arial" w:cs="Arial"/>
                <w:sz w:val="24"/>
                <w:szCs w:val="24"/>
                <w:lang w:val="az-Latn-AZ"/>
              </w:rPr>
              <w:t>İstilik sistemi</w:t>
            </w:r>
          </w:p>
        </w:tc>
        <w:tc>
          <w:tcPr>
            <w:tcW w:w="2373" w:type="dxa"/>
            <w:vAlign w:val="center"/>
          </w:tcPr>
          <w:p w14:paraId="75C330C5" w14:textId="77777777" w:rsidR="0022213A" w:rsidRPr="007B4996" w:rsidRDefault="0022213A" w:rsidP="00F837D7">
            <w:pPr>
              <w:rPr>
                <w:rFonts w:ascii="Arial" w:hAnsi="Arial" w:cs="Arial"/>
                <w:sz w:val="24"/>
                <w:szCs w:val="24"/>
                <w:lang w:val="az-Latn-AZ"/>
              </w:rPr>
            </w:pPr>
            <w:r w:rsidRPr="007B4996">
              <w:rPr>
                <w:rFonts w:ascii="Arial" w:hAnsi="Arial" w:cs="Arial"/>
                <w:sz w:val="24"/>
                <w:szCs w:val="24"/>
                <w:lang w:val="az-Latn-AZ"/>
              </w:rPr>
              <w:t>Səbail r. Təlim mərkəzinin ərazisi</w:t>
            </w:r>
          </w:p>
        </w:tc>
        <w:tc>
          <w:tcPr>
            <w:tcW w:w="2410" w:type="dxa"/>
            <w:vAlign w:val="center"/>
          </w:tcPr>
          <w:p w14:paraId="5C32FBE9" w14:textId="77777777" w:rsidR="0022213A" w:rsidRPr="007B4996" w:rsidRDefault="0022213A" w:rsidP="00F837D7">
            <w:pPr>
              <w:rPr>
                <w:rFonts w:ascii="Arial" w:hAnsi="Arial" w:cs="Arial"/>
                <w:sz w:val="24"/>
                <w:szCs w:val="24"/>
                <w:lang w:val="az-Latn-AZ"/>
              </w:rPr>
            </w:pPr>
            <w:r w:rsidRPr="007B4996">
              <w:rPr>
                <w:rFonts w:ascii="Arial" w:hAnsi="Arial" w:cs="Arial"/>
                <w:sz w:val="24"/>
                <w:szCs w:val="24"/>
                <w:lang w:val="az-Latn-AZ"/>
              </w:rPr>
              <w:t>Arıkazan ACK2-1000</w:t>
            </w:r>
          </w:p>
        </w:tc>
        <w:tc>
          <w:tcPr>
            <w:tcW w:w="1051" w:type="dxa"/>
            <w:vAlign w:val="center"/>
          </w:tcPr>
          <w:p w14:paraId="2AF70DB6" w14:textId="77777777" w:rsidR="0022213A" w:rsidRPr="007B4996" w:rsidRDefault="0022213A" w:rsidP="00F837D7">
            <w:pPr>
              <w:jc w:val="center"/>
              <w:rPr>
                <w:rFonts w:ascii="Arial" w:hAnsi="Arial" w:cs="Arial"/>
                <w:sz w:val="24"/>
                <w:szCs w:val="24"/>
                <w:lang w:val="az-Latn-AZ"/>
              </w:rPr>
            </w:pPr>
            <w:r>
              <w:rPr>
                <w:rFonts w:ascii="Arial" w:hAnsi="Arial" w:cs="Arial"/>
                <w:sz w:val="24"/>
                <w:szCs w:val="24"/>
                <w:lang w:val="az-Latn-AZ"/>
              </w:rPr>
              <w:t>1162</w:t>
            </w:r>
          </w:p>
        </w:tc>
        <w:tc>
          <w:tcPr>
            <w:tcW w:w="1211" w:type="dxa"/>
            <w:vAlign w:val="center"/>
          </w:tcPr>
          <w:p w14:paraId="62D5C074" w14:textId="77777777" w:rsidR="0022213A" w:rsidRPr="007B4996" w:rsidRDefault="0022213A" w:rsidP="00F837D7">
            <w:pPr>
              <w:jc w:val="center"/>
              <w:rPr>
                <w:rFonts w:ascii="Arial" w:hAnsi="Arial" w:cs="Arial"/>
                <w:sz w:val="24"/>
                <w:szCs w:val="24"/>
                <w:lang w:val="az-Latn-AZ"/>
              </w:rPr>
            </w:pPr>
            <w:r w:rsidRPr="007B4996">
              <w:rPr>
                <w:rFonts w:ascii="Arial" w:hAnsi="Arial" w:cs="Arial"/>
                <w:sz w:val="24"/>
                <w:szCs w:val="24"/>
                <w:lang w:val="az-Latn-AZ"/>
              </w:rPr>
              <w:t>2</w:t>
            </w:r>
          </w:p>
        </w:tc>
      </w:tr>
      <w:tr w:rsidR="0022213A" w:rsidRPr="006B5701" w14:paraId="362BDD0D" w14:textId="77777777" w:rsidTr="00F837D7">
        <w:tc>
          <w:tcPr>
            <w:tcW w:w="645" w:type="dxa"/>
            <w:vAlign w:val="center"/>
          </w:tcPr>
          <w:p w14:paraId="1CC283FE" w14:textId="77777777" w:rsidR="0022213A" w:rsidRPr="00327ABB" w:rsidRDefault="0022213A" w:rsidP="00F837D7">
            <w:pPr>
              <w:jc w:val="center"/>
              <w:rPr>
                <w:rFonts w:ascii="Arial" w:hAnsi="Arial" w:cs="Arial"/>
                <w:sz w:val="24"/>
                <w:szCs w:val="24"/>
                <w:lang w:val="az-Latn-AZ"/>
              </w:rPr>
            </w:pPr>
            <w:r>
              <w:rPr>
                <w:rFonts w:ascii="Arial" w:hAnsi="Arial" w:cs="Arial"/>
                <w:sz w:val="24"/>
                <w:szCs w:val="24"/>
                <w:lang w:val="az-Latn-AZ"/>
              </w:rPr>
              <w:t>2</w:t>
            </w:r>
          </w:p>
        </w:tc>
        <w:tc>
          <w:tcPr>
            <w:tcW w:w="1655" w:type="dxa"/>
            <w:vAlign w:val="center"/>
          </w:tcPr>
          <w:p w14:paraId="6D4E6E14" w14:textId="77777777" w:rsidR="0022213A" w:rsidRPr="00327ABB" w:rsidRDefault="0022213A" w:rsidP="00F837D7">
            <w:pPr>
              <w:rPr>
                <w:rFonts w:ascii="Arial" w:hAnsi="Arial" w:cs="Arial"/>
                <w:sz w:val="24"/>
                <w:szCs w:val="24"/>
                <w:lang w:val="az-Latn-AZ"/>
              </w:rPr>
            </w:pPr>
            <w:r>
              <w:rPr>
                <w:rFonts w:ascii="Arial" w:hAnsi="Arial" w:cs="Arial"/>
                <w:sz w:val="24"/>
                <w:szCs w:val="24"/>
                <w:lang w:val="az-Latn-AZ"/>
              </w:rPr>
              <w:t>İstilik sistemi</w:t>
            </w:r>
          </w:p>
        </w:tc>
        <w:tc>
          <w:tcPr>
            <w:tcW w:w="2373" w:type="dxa"/>
            <w:vAlign w:val="center"/>
          </w:tcPr>
          <w:p w14:paraId="74E1E80E" w14:textId="77777777" w:rsidR="0022213A" w:rsidRPr="00327ABB" w:rsidRDefault="0022213A" w:rsidP="00F837D7">
            <w:pPr>
              <w:rPr>
                <w:rFonts w:ascii="Arial" w:hAnsi="Arial" w:cs="Arial"/>
                <w:sz w:val="24"/>
                <w:szCs w:val="24"/>
                <w:lang w:val="az-Latn-AZ"/>
              </w:rPr>
            </w:pPr>
            <w:r>
              <w:rPr>
                <w:rFonts w:ascii="Arial" w:hAnsi="Arial" w:cs="Arial"/>
                <w:sz w:val="24"/>
                <w:szCs w:val="24"/>
                <w:lang w:val="az-Latn-AZ"/>
              </w:rPr>
              <w:t>İXİ,Xətai r. Zığ şossesi 2236</w:t>
            </w:r>
          </w:p>
        </w:tc>
        <w:tc>
          <w:tcPr>
            <w:tcW w:w="2410" w:type="dxa"/>
            <w:vAlign w:val="center"/>
          </w:tcPr>
          <w:p w14:paraId="1990456B" w14:textId="77777777" w:rsidR="0022213A" w:rsidRDefault="0022213A" w:rsidP="00F837D7">
            <w:pPr>
              <w:rPr>
                <w:rFonts w:ascii="Arial" w:hAnsi="Arial" w:cs="Arial"/>
                <w:sz w:val="24"/>
                <w:szCs w:val="24"/>
                <w:lang w:val="az-Latn-AZ"/>
              </w:rPr>
            </w:pPr>
            <w:r>
              <w:rPr>
                <w:rFonts w:ascii="Arial" w:hAnsi="Arial" w:cs="Arial"/>
                <w:sz w:val="24"/>
                <w:szCs w:val="24"/>
                <w:lang w:val="az-Latn-AZ"/>
              </w:rPr>
              <w:t>Kombi</w:t>
            </w:r>
          </w:p>
          <w:p w14:paraId="4EC3D5BD" w14:textId="77777777" w:rsidR="0022213A" w:rsidRPr="00327ABB" w:rsidRDefault="0022213A" w:rsidP="00F837D7">
            <w:pPr>
              <w:rPr>
                <w:rFonts w:ascii="Arial" w:hAnsi="Arial" w:cs="Arial"/>
                <w:sz w:val="24"/>
                <w:szCs w:val="24"/>
                <w:lang w:val="az-Latn-AZ"/>
              </w:rPr>
            </w:pPr>
            <w:r>
              <w:rPr>
                <w:rFonts w:ascii="Arial" w:hAnsi="Arial" w:cs="Arial"/>
                <w:sz w:val="24"/>
                <w:szCs w:val="24"/>
                <w:lang w:val="az-Latn-AZ"/>
              </w:rPr>
              <w:t>Therm trio 90T</w:t>
            </w:r>
          </w:p>
        </w:tc>
        <w:tc>
          <w:tcPr>
            <w:tcW w:w="1051" w:type="dxa"/>
            <w:vAlign w:val="center"/>
          </w:tcPr>
          <w:p w14:paraId="49EB9285" w14:textId="77777777" w:rsidR="0022213A" w:rsidRPr="00327ABB" w:rsidRDefault="0022213A" w:rsidP="00F837D7">
            <w:pPr>
              <w:jc w:val="center"/>
              <w:rPr>
                <w:rFonts w:ascii="Arial" w:hAnsi="Arial" w:cs="Arial"/>
                <w:sz w:val="24"/>
                <w:szCs w:val="24"/>
                <w:lang w:val="az-Latn-AZ"/>
              </w:rPr>
            </w:pPr>
            <w:r>
              <w:rPr>
                <w:rFonts w:ascii="Arial" w:hAnsi="Arial" w:cs="Arial"/>
                <w:sz w:val="24"/>
                <w:szCs w:val="24"/>
                <w:lang w:val="az-Latn-AZ"/>
              </w:rPr>
              <w:t>90</w:t>
            </w:r>
          </w:p>
        </w:tc>
        <w:tc>
          <w:tcPr>
            <w:tcW w:w="1211" w:type="dxa"/>
            <w:vAlign w:val="center"/>
          </w:tcPr>
          <w:p w14:paraId="6D60D081" w14:textId="77777777" w:rsidR="0022213A" w:rsidRPr="00327ABB" w:rsidRDefault="0022213A" w:rsidP="00F837D7">
            <w:pPr>
              <w:jc w:val="center"/>
              <w:rPr>
                <w:rFonts w:ascii="Arial" w:hAnsi="Arial" w:cs="Arial"/>
                <w:sz w:val="24"/>
                <w:szCs w:val="24"/>
                <w:lang w:val="az-Latn-AZ"/>
              </w:rPr>
            </w:pPr>
            <w:r>
              <w:rPr>
                <w:rFonts w:ascii="Arial" w:hAnsi="Arial" w:cs="Arial"/>
                <w:sz w:val="24"/>
                <w:szCs w:val="24"/>
                <w:lang w:val="az-Latn-AZ"/>
              </w:rPr>
              <w:t>1</w:t>
            </w:r>
          </w:p>
        </w:tc>
      </w:tr>
      <w:tr w:rsidR="0022213A" w:rsidRPr="006B5701" w14:paraId="6BA9B1EB" w14:textId="77777777" w:rsidTr="00F837D7">
        <w:tc>
          <w:tcPr>
            <w:tcW w:w="9345" w:type="dxa"/>
            <w:gridSpan w:val="6"/>
            <w:vAlign w:val="center"/>
          </w:tcPr>
          <w:p w14:paraId="4BCBFCAF" w14:textId="77777777" w:rsidR="0022213A" w:rsidRPr="004C66CE" w:rsidRDefault="0022213A" w:rsidP="00F837D7">
            <w:pPr>
              <w:jc w:val="center"/>
              <w:rPr>
                <w:rFonts w:ascii="Arial" w:hAnsi="Arial" w:cs="Arial"/>
                <w:b/>
                <w:sz w:val="24"/>
                <w:szCs w:val="24"/>
                <w:lang w:val="az-Latn-AZ"/>
              </w:rPr>
            </w:pPr>
            <w:r w:rsidRPr="004C66CE">
              <w:rPr>
                <w:rFonts w:ascii="Arial" w:hAnsi="Arial" w:cs="Arial"/>
                <w:b/>
                <w:sz w:val="24"/>
                <w:szCs w:val="24"/>
                <w:lang w:val="az-Latn-AZ"/>
              </w:rPr>
              <w:t>ASCO Nəqliyyat</w:t>
            </w:r>
          </w:p>
        </w:tc>
      </w:tr>
      <w:tr w:rsidR="0022213A" w:rsidRPr="006B5701" w14:paraId="06AB743A" w14:textId="77777777" w:rsidTr="00F837D7">
        <w:tc>
          <w:tcPr>
            <w:tcW w:w="645" w:type="dxa"/>
            <w:vAlign w:val="center"/>
          </w:tcPr>
          <w:p w14:paraId="681B773C" w14:textId="77777777" w:rsidR="0022213A" w:rsidRPr="007B4996" w:rsidRDefault="0022213A" w:rsidP="00F837D7">
            <w:pPr>
              <w:jc w:val="center"/>
              <w:rPr>
                <w:rFonts w:ascii="Arial" w:hAnsi="Arial" w:cs="Arial"/>
                <w:sz w:val="24"/>
                <w:szCs w:val="24"/>
                <w:lang w:val="az-Latn-AZ"/>
              </w:rPr>
            </w:pPr>
            <w:r w:rsidRPr="007B4996">
              <w:rPr>
                <w:rFonts w:ascii="Arial" w:hAnsi="Arial" w:cs="Arial"/>
                <w:sz w:val="24"/>
                <w:szCs w:val="24"/>
                <w:lang w:val="az-Latn-AZ"/>
              </w:rPr>
              <w:t>1</w:t>
            </w:r>
          </w:p>
        </w:tc>
        <w:tc>
          <w:tcPr>
            <w:tcW w:w="1655" w:type="dxa"/>
            <w:vAlign w:val="center"/>
          </w:tcPr>
          <w:p w14:paraId="00BA242C" w14:textId="77777777" w:rsidR="0022213A" w:rsidRPr="00684FBB" w:rsidRDefault="0022213A" w:rsidP="00F837D7">
            <w:pPr>
              <w:rPr>
                <w:rFonts w:ascii="Arial" w:hAnsi="Arial" w:cs="Arial"/>
                <w:color w:val="FF0000"/>
                <w:sz w:val="24"/>
                <w:szCs w:val="24"/>
                <w:lang w:val="az-Latn-AZ"/>
              </w:rPr>
            </w:pPr>
            <w:r w:rsidRPr="006B5701">
              <w:rPr>
                <w:rFonts w:ascii="Arial" w:hAnsi="Arial" w:cs="Arial"/>
                <w:sz w:val="24"/>
                <w:szCs w:val="24"/>
                <w:lang w:val="az-Latn-AZ"/>
              </w:rPr>
              <w:t>Istilik sistemi kombi</w:t>
            </w:r>
          </w:p>
        </w:tc>
        <w:tc>
          <w:tcPr>
            <w:tcW w:w="2373" w:type="dxa"/>
            <w:vAlign w:val="center"/>
          </w:tcPr>
          <w:p w14:paraId="000A6AA1" w14:textId="77777777" w:rsidR="0022213A" w:rsidRPr="00684FBB" w:rsidRDefault="0022213A" w:rsidP="00F837D7">
            <w:pPr>
              <w:rPr>
                <w:rFonts w:ascii="Arial" w:hAnsi="Arial" w:cs="Arial"/>
                <w:color w:val="FF0000"/>
                <w:sz w:val="24"/>
                <w:szCs w:val="24"/>
                <w:lang w:val="az-Latn-AZ"/>
              </w:rPr>
            </w:pPr>
            <w:r w:rsidRPr="006B5701">
              <w:rPr>
                <w:rFonts w:ascii="Arial" w:hAnsi="Arial" w:cs="Arial"/>
                <w:sz w:val="24"/>
                <w:szCs w:val="24"/>
                <w:lang w:val="az-Latn-AZ"/>
              </w:rPr>
              <w:t>Nəqliyyat sexi</w:t>
            </w:r>
          </w:p>
        </w:tc>
        <w:tc>
          <w:tcPr>
            <w:tcW w:w="2410" w:type="dxa"/>
            <w:vAlign w:val="center"/>
          </w:tcPr>
          <w:p w14:paraId="2AA95046" w14:textId="77777777" w:rsidR="0022213A" w:rsidRPr="00684FBB" w:rsidRDefault="0022213A" w:rsidP="00F837D7">
            <w:pPr>
              <w:rPr>
                <w:rFonts w:ascii="Arial" w:hAnsi="Arial" w:cs="Arial"/>
                <w:color w:val="FF0000"/>
                <w:sz w:val="24"/>
                <w:szCs w:val="24"/>
                <w:lang w:val="az-Latn-AZ"/>
              </w:rPr>
            </w:pPr>
            <w:r w:rsidRPr="006B5701">
              <w:rPr>
                <w:rFonts w:ascii="Arial" w:hAnsi="Arial" w:cs="Arial"/>
                <w:sz w:val="24"/>
                <w:szCs w:val="24"/>
                <w:lang w:val="az-Latn-AZ"/>
              </w:rPr>
              <w:t>Therm trio 90 T</w:t>
            </w:r>
          </w:p>
        </w:tc>
        <w:tc>
          <w:tcPr>
            <w:tcW w:w="1051" w:type="dxa"/>
            <w:vAlign w:val="center"/>
          </w:tcPr>
          <w:p w14:paraId="3C794BBB" w14:textId="77777777" w:rsidR="0022213A" w:rsidRPr="00684FBB" w:rsidRDefault="0022213A" w:rsidP="00F837D7">
            <w:pPr>
              <w:jc w:val="center"/>
              <w:rPr>
                <w:rFonts w:ascii="Arial" w:hAnsi="Arial" w:cs="Arial"/>
                <w:color w:val="FF0000"/>
                <w:sz w:val="24"/>
                <w:szCs w:val="24"/>
                <w:lang w:val="az-Latn-AZ"/>
              </w:rPr>
            </w:pPr>
            <w:r>
              <w:rPr>
                <w:rFonts w:ascii="Arial" w:hAnsi="Arial" w:cs="Arial"/>
                <w:sz w:val="24"/>
                <w:szCs w:val="24"/>
                <w:lang w:val="az-Latn-AZ"/>
              </w:rPr>
              <w:t>90</w:t>
            </w:r>
          </w:p>
        </w:tc>
        <w:tc>
          <w:tcPr>
            <w:tcW w:w="1211" w:type="dxa"/>
            <w:vAlign w:val="center"/>
          </w:tcPr>
          <w:p w14:paraId="145B1E70" w14:textId="77777777" w:rsidR="0022213A" w:rsidRPr="00684FBB" w:rsidRDefault="0022213A" w:rsidP="00F837D7">
            <w:pPr>
              <w:jc w:val="center"/>
              <w:rPr>
                <w:rFonts w:ascii="Arial" w:hAnsi="Arial" w:cs="Arial"/>
                <w:color w:val="FF0000"/>
                <w:sz w:val="24"/>
                <w:szCs w:val="24"/>
                <w:lang w:val="az-Latn-AZ"/>
              </w:rPr>
            </w:pPr>
            <w:r w:rsidRPr="006B5701">
              <w:rPr>
                <w:rFonts w:ascii="Arial" w:hAnsi="Arial" w:cs="Arial"/>
                <w:sz w:val="24"/>
                <w:szCs w:val="24"/>
                <w:lang w:val="az-Latn-AZ"/>
              </w:rPr>
              <w:t>1</w:t>
            </w:r>
          </w:p>
        </w:tc>
      </w:tr>
      <w:tr w:rsidR="0022213A" w:rsidRPr="00684FBB" w14:paraId="5299FA42" w14:textId="77777777" w:rsidTr="00F837D7">
        <w:tc>
          <w:tcPr>
            <w:tcW w:w="645" w:type="dxa"/>
            <w:vAlign w:val="center"/>
          </w:tcPr>
          <w:p w14:paraId="7A9677C2" w14:textId="77777777" w:rsidR="0022213A" w:rsidRPr="007B4996" w:rsidRDefault="0022213A" w:rsidP="00F837D7">
            <w:pPr>
              <w:jc w:val="center"/>
              <w:rPr>
                <w:rFonts w:ascii="Arial" w:hAnsi="Arial" w:cs="Arial"/>
                <w:sz w:val="24"/>
                <w:szCs w:val="24"/>
                <w:lang w:val="az-Latn-AZ"/>
              </w:rPr>
            </w:pPr>
            <w:r w:rsidRPr="007B4996">
              <w:rPr>
                <w:rFonts w:ascii="Arial" w:hAnsi="Arial" w:cs="Arial"/>
                <w:sz w:val="24"/>
                <w:szCs w:val="24"/>
                <w:lang w:val="az-Latn-AZ"/>
              </w:rPr>
              <w:t>2</w:t>
            </w:r>
          </w:p>
        </w:tc>
        <w:tc>
          <w:tcPr>
            <w:tcW w:w="1655" w:type="dxa"/>
            <w:vAlign w:val="center"/>
          </w:tcPr>
          <w:p w14:paraId="797D517F" w14:textId="77777777" w:rsidR="0022213A" w:rsidRPr="00684FBB" w:rsidRDefault="0022213A" w:rsidP="00F837D7">
            <w:pPr>
              <w:rPr>
                <w:rFonts w:ascii="Arial" w:hAnsi="Arial" w:cs="Arial"/>
                <w:color w:val="FF0000"/>
                <w:sz w:val="24"/>
                <w:szCs w:val="24"/>
                <w:lang w:val="az-Latn-AZ"/>
              </w:rPr>
            </w:pPr>
            <w:r w:rsidRPr="006B5701">
              <w:rPr>
                <w:rFonts w:ascii="Arial" w:hAnsi="Arial" w:cs="Arial"/>
                <w:sz w:val="24"/>
                <w:szCs w:val="24"/>
                <w:lang w:val="az-Latn-AZ"/>
              </w:rPr>
              <w:t xml:space="preserve">Istilik </w:t>
            </w:r>
            <w:r w:rsidRPr="000845C2">
              <w:rPr>
                <w:rFonts w:ascii="Arial" w:hAnsi="Arial" w:cs="Arial"/>
                <w:sz w:val="24"/>
                <w:szCs w:val="24"/>
              </w:rPr>
              <w:t>sistemi kombi</w:t>
            </w:r>
          </w:p>
        </w:tc>
        <w:tc>
          <w:tcPr>
            <w:tcW w:w="2373" w:type="dxa"/>
            <w:vAlign w:val="center"/>
          </w:tcPr>
          <w:p w14:paraId="57AC7770" w14:textId="77777777" w:rsidR="0022213A" w:rsidRPr="00684FBB" w:rsidRDefault="0022213A" w:rsidP="00F837D7">
            <w:pPr>
              <w:rPr>
                <w:rFonts w:ascii="Arial" w:hAnsi="Arial" w:cs="Arial"/>
                <w:color w:val="FF0000"/>
                <w:sz w:val="24"/>
                <w:szCs w:val="24"/>
                <w:lang w:val="az-Latn-AZ"/>
              </w:rPr>
            </w:pPr>
            <w:r w:rsidRPr="000845C2">
              <w:rPr>
                <w:rFonts w:ascii="Arial" w:hAnsi="Arial" w:cs="Arial"/>
                <w:sz w:val="24"/>
                <w:szCs w:val="24"/>
              </w:rPr>
              <w:t>İnzibati bina</w:t>
            </w:r>
          </w:p>
        </w:tc>
        <w:tc>
          <w:tcPr>
            <w:tcW w:w="2410" w:type="dxa"/>
            <w:vAlign w:val="center"/>
          </w:tcPr>
          <w:p w14:paraId="0E6ED8BC" w14:textId="77777777" w:rsidR="0022213A" w:rsidRPr="00684FBB" w:rsidRDefault="0022213A" w:rsidP="00F837D7">
            <w:pPr>
              <w:rPr>
                <w:rFonts w:ascii="Arial" w:hAnsi="Arial" w:cs="Arial"/>
                <w:color w:val="FF0000"/>
                <w:sz w:val="24"/>
                <w:szCs w:val="24"/>
                <w:lang w:val="az-Latn-AZ"/>
              </w:rPr>
            </w:pPr>
            <w:r w:rsidRPr="000845C2">
              <w:rPr>
                <w:rFonts w:ascii="Arial" w:hAnsi="Arial" w:cs="Arial"/>
                <w:sz w:val="24"/>
                <w:szCs w:val="24"/>
              </w:rPr>
              <w:t>Baykan</w:t>
            </w:r>
            <w:r>
              <w:rPr>
                <w:rFonts w:ascii="Arial" w:hAnsi="Arial" w:cs="Arial"/>
                <w:sz w:val="24"/>
                <w:szCs w:val="24"/>
              </w:rPr>
              <w:t xml:space="preserve"> </w:t>
            </w:r>
          </w:p>
        </w:tc>
        <w:tc>
          <w:tcPr>
            <w:tcW w:w="1051" w:type="dxa"/>
            <w:vAlign w:val="center"/>
          </w:tcPr>
          <w:p w14:paraId="4D7D5DFE" w14:textId="77777777" w:rsidR="0022213A" w:rsidRPr="00684FBB" w:rsidRDefault="0022213A" w:rsidP="00F837D7">
            <w:pPr>
              <w:jc w:val="center"/>
              <w:rPr>
                <w:rFonts w:ascii="Arial" w:hAnsi="Arial" w:cs="Arial"/>
                <w:color w:val="FF0000"/>
                <w:sz w:val="24"/>
                <w:szCs w:val="24"/>
                <w:lang w:val="az-Latn-AZ"/>
              </w:rPr>
            </w:pPr>
            <w:r>
              <w:rPr>
                <w:rFonts w:ascii="Arial" w:hAnsi="Arial" w:cs="Arial"/>
                <w:sz w:val="24"/>
                <w:szCs w:val="24"/>
                <w:lang w:val="az-Latn-AZ"/>
              </w:rPr>
              <w:t>24</w:t>
            </w:r>
          </w:p>
        </w:tc>
        <w:tc>
          <w:tcPr>
            <w:tcW w:w="1211" w:type="dxa"/>
            <w:vAlign w:val="center"/>
          </w:tcPr>
          <w:p w14:paraId="5D8BADDE" w14:textId="77777777" w:rsidR="0022213A" w:rsidRPr="00684FBB" w:rsidRDefault="0022213A" w:rsidP="00F837D7">
            <w:pPr>
              <w:jc w:val="center"/>
              <w:rPr>
                <w:rFonts w:ascii="Arial" w:hAnsi="Arial" w:cs="Arial"/>
                <w:color w:val="FF0000"/>
                <w:sz w:val="24"/>
                <w:szCs w:val="24"/>
                <w:lang w:val="az-Latn-AZ"/>
              </w:rPr>
            </w:pPr>
            <w:r w:rsidRPr="000845C2">
              <w:rPr>
                <w:rFonts w:ascii="Arial" w:hAnsi="Arial" w:cs="Arial"/>
                <w:sz w:val="24"/>
                <w:szCs w:val="24"/>
              </w:rPr>
              <w:t>1</w:t>
            </w:r>
          </w:p>
        </w:tc>
      </w:tr>
      <w:tr w:rsidR="0022213A" w:rsidRPr="00684FBB" w14:paraId="4DF6BA8D" w14:textId="77777777" w:rsidTr="00F837D7">
        <w:tc>
          <w:tcPr>
            <w:tcW w:w="645" w:type="dxa"/>
            <w:vAlign w:val="center"/>
          </w:tcPr>
          <w:p w14:paraId="7822A34B" w14:textId="77777777" w:rsidR="0022213A" w:rsidRPr="007B4996" w:rsidRDefault="0022213A" w:rsidP="00F837D7">
            <w:pPr>
              <w:jc w:val="center"/>
              <w:rPr>
                <w:rFonts w:ascii="Arial" w:hAnsi="Arial" w:cs="Arial"/>
                <w:sz w:val="24"/>
                <w:szCs w:val="24"/>
                <w:lang w:val="az-Latn-AZ"/>
              </w:rPr>
            </w:pPr>
            <w:r w:rsidRPr="007B4996">
              <w:rPr>
                <w:rFonts w:ascii="Arial" w:hAnsi="Arial" w:cs="Arial"/>
                <w:sz w:val="24"/>
                <w:szCs w:val="24"/>
                <w:lang w:val="az-Latn-AZ"/>
              </w:rPr>
              <w:t>3</w:t>
            </w:r>
          </w:p>
        </w:tc>
        <w:tc>
          <w:tcPr>
            <w:tcW w:w="1655" w:type="dxa"/>
            <w:vAlign w:val="center"/>
          </w:tcPr>
          <w:p w14:paraId="63DF74F9" w14:textId="77777777" w:rsidR="0022213A" w:rsidRPr="00684FBB" w:rsidRDefault="0022213A" w:rsidP="00F837D7">
            <w:pPr>
              <w:rPr>
                <w:rFonts w:ascii="Arial" w:hAnsi="Arial" w:cs="Arial"/>
                <w:color w:val="FF0000"/>
                <w:sz w:val="24"/>
                <w:szCs w:val="24"/>
                <w:lang w:val="az-Latn-AZ"/>
              </w:rPr>
            </w:pPr>
            <w:r w:rsidRPr="000845C2">
              <w:rPr>
                <w:rFonts w:ascii="Arial" w:hAnsi="Arial" w:cs="Arial"/>
                <w:sz w:val="24"/>
                <w:szCs w:val="24"/>
              </w:rPr>
              <w:t>Istilik sistemi kombi</w:t>
            </w:r>
          </w:p>
        </w:tc>
        <w:tc>
          <w:tcPr>
            <w:tcW w:w="2373" w:type="dxa"/>
            <w:vAlign w:val="center"/>
          </w:tcPr>
          <w:p w14:paraId="0E9750B2" w14:textId="77777777" w:rsidR="0022213A" w:rsidRPr="00684FBB" w:rsidRDefault="0022213A" w:rsidP="00F837D7">
            <w:pPr>
              <w:rPr>
                <w:rFonts w:ascii="Arial" w:hAnsi="Arial" w:cs="Arial"/>
                <w:color w:val="FF0000"/>
                <w:sz w:val="24"/>
                <w:szCs w:val="24"/>
                <w:lang w:val="az-Latn-AZ"/>
              </w:rPr>
            </w:pPr>
            <w:r w:rsidRPr="000845C2">
              <w:rPr>
                <w:rFonts w:ascii="Arial" w:hAnsi="Arial" w:cs="Arial"/>
                <w:sz w:val="24"/>
                <w:szCs w:val="24"/>
              </w:rPr>
              <w:t>İnzibati bina</w:t>
            </w:r>
          </w:p>
        </w:tc>
        <w:tc>
          <w:tcPr>
            <w:tcW w:w="2410" w:type="dxa"/>
            <w:vAlign w:val="center"/>
          </w:tcPr>
          <w:p w14:paraId="5DFF8724" w14:textId="77777777" w:rsidR="0022213A" w:rsidRPr="00684FBB" w:rsidRDefault="0022213A" w:rsidP="00F837D7">
            <w:pPr>
              <w:rPr>
                <w:rFonts w:ascii="Arial" w:hAnsi="Arial" w:cs="Arial"/>
                <w:color w:val="FF0000"/>
                <w:sz w:val="24"/>
                <w:szCs w:val="24"/>
                <w:lang w:val="az-Latn-AZ"/>
              </w:rPr>
            </w:pPr>
            <w:r w:rsidRPr="000845C2">
              <w:rPr>
                <w:rFonts w:ascii="Arial" w:hAnsi="Arial" w:cs="Arial"/>
                <w:sz w:val="24"/>
                <w:szCs w:val="24"/>
              </w:rPr>
              <w:t>Therm trio 90 T</w:t>
            </w:r>
          </w:p>
        </w:tc>
        <w:tc>
          <w:tcPr>
            <w:tcW w:w="1051" w:type="dxa"/>
            <w:vAlign w:val="center"/>
          </w:tcPr>
          <w:p w14:paraId="2EF05F0C" w14:textId="77777777" w:rsidR="0022213A" w:rsidRPr="00684FBB" w:rsidRDefault="0022213A" w:rsidP="00F837D7">
            <w:pPr>
              <w:jc w:val="center"/>
              <w:rPr>
                <w:rFonts w:ascii="Arial" w:hAnsi="Arial" w:cs="Arial"/>
                <w:color w:val="FF0000"/>
                <w:sz w:val="24"/>
                <w:szCs w:val="24"/>
                <w:lang w:val="az-Latn-AZ"/>
              </w:rPr>
            </w:pPr>
            <w:r>
              <w:rPr>
                <w:rFonts w:ascii="Arial" w:hAnsi="Arial" w:cs="Arial"/>
                <w:sz w:val="24"/>
                <w:szCs w:val="24"/>
                <w:lang w:val="az-Latn-AZ"/>
              </w:rPr>
              <w:t>90</w:t>
            </w:r>
          </w:p>
        </w:tc>
        <w:tc>
          <w:tcPr>
            <w:tcW w:w="1211" w:type="dxa"/>
            <w:vAlign w:val="center"/>
          </w:tcPr>
          <w:p w14:paraId="567B2992" w14:textId="77777777" w:rsidR="0022213A" w:rsidRPr="00684FBB" w:rsidRDefault="0022213A" w:rsidP="00F837D7">
            <w:pPr>
              <w:jc w:val="center"/>
              <w:rPr>
                <w:rFonts w:ascii="Arial" w:hAnsi="Arial" w:cs="Arial"/>
                <w:color w:val="FF0000"/>
                <w:sz w:val="24"/>
                <w:szCs w:val="24"/>
                <w:lang w:val="az-Latn-AZ"/>
              </w:rPr>
            </w:pPr>
            <w:r w:rsidRPr="000845C2">
              <w:rPr>
                <w:rFonts w:ascii="Arial" w:hAnsi="Arial" w:cs="Arial"/>
                <w:sz w:val="24"/>
                <w:szCs w:val="24"/>
              </w:rPr>
              <w:t>2</w:t>
            </w:r>
          </w:p>
        </w:tc>
      </w:tr>
      <w:tr w:rsidR="0022213A" w:rsidRPr="004C66CE" w14:paraId="284B729D" w14:textId="77777777" w:rsidTr="00F837D7">
        <w:tc>
          <w:tcPr>
            <w:tcW w:w="9345" w:type="dxa"/>
            <w:gridSpan w:val="6"/>
            <w:vAlign w:val="center"/>
          </w:tcPr>
          <w:p w14:paraId="0D5F9E60" w14:textId="77777777" w:rsidR="0022213A" w:rsidRPr="004C66CE" w:rsidRDefault="0022213A" w:rsidP="00F837D7">
            <w:pPr>
              <w:jc w:val="center"/>
              <w:rPr>
                <w:rFonts w:ascii="Arial" w:hAnsi="Arial" w:cs="Arial"/>
                <w:b/>
                <w:sz w:val="24"/>
                <w:szCs w:val="24"/>
              </w:rPr>
            </w:pPr>
            <w:r w:rsidRPr="004C66CE">
              <w:rPr>
                <w:rFonts w:ascii="Arial" w:hAnsi="Arial" w:cs="Arial"/>
                <w:b/>
                <w:sz w:val="24"/>
                <w:szCs w:val="24"/>
              </w:rPr>
              <w:t>Xəzər Dəniz Layihə ETİ</w:t>
            </w:r>
          </w:p>
        </w:tc>
      </w:tr>
      <w:tr w:rsidR="0022213A" w:rsidRPr="001F7642" w14:paraId="00F37A38" w14:textId="77777777" w:rsidTr="00F837D7">
        <w:tc>
          <w:tcPr>
            <w:tcW w:w="645" w:type="dxa"/>
            <w:vAlign w:val="center"/>
          </w:tcPr>
          <w:p w14:paraId="7178AB2D" w14:textId="77777777" w:rsidR="0022213A" w:rsidRPr="001F7642" w:rsidRDefault="0022213A" w:rsidP="00F837D7">
            <w:pPr>
              <w:jc w:val="center"/>
              <w:rPr>
                <w:rFonts w:ascii="Arial" w:hAnsi="Arial" w:cs="Arial"/>
                <w:sz w:val="24"/>
                <w:szCs w:val="24"/>
                <w:lang w:val="az-Latn-AZ"/>
              </w:rPr>
            </w:pPr>
            <w:r w:rsidRPr="001F7642">
              <w:rPr>
                <w:rFonts w:ascii="Arial" w:hAnsi="Arial" w:cs="Arial"/>
                <w:sz w:val="24"/>
                <w:szCs w:val="24"/>
                <w:lang w:val="az-Latn-AZ"/>
              </w:rPr>
              <w:t>1</w:t>
            </w:r>
          </w:p>
        </w:tc>
        <w:tc>
          <w:tcPr>
            <w:tcW w:w="1655" w:type="dxa"/>
            <w:vAlign w:val="center"/>
          </w:tcPr>
          <w:p w14:paraId="3D4BDBC1" w14:textId="77777777" w:rsidR="0022213A" w:rsidRPr="001F7642" w:rsidRDefault="0022213A" w:rsidP="00F837D7">
            <w:pPr>
              <w:rPr>
                <w:rFonts w:ascii="Arial" w:hAnsi="Arial" w:cs="Arial"/>
                <w:sz w:val="24"/>
                <w:szCs w:val="24"/>
              </w:rPr>
            </w:pPr>
            <w:r w:rsidRPr="001F7642">
              <w:rPr>
                <w:rFonts w:ascii="Arial" w:hAnsi="Arial" w:cs="Arial"/>
                <w:sz w:val="24"/>
                <w:szCs w:val="24"/>
              </w:rPr>
              <w:t>Istilik sistemi kombi</w:t>
            </w:r>
          </w:p>
        </w:tc>
        <w:tc>
          <w:tcPr>
            <w:tcW w:w="2373" w:type="dxa"/>
            <w:vAlign w:val="center"/>
          </w:tcPr>
          <w:p w14:paraId="223A3F13" w14:textId="77777777" w:rsidR="0022213A" w:rsidRPr="001F7642" w:rsidRDefault="0022213A" w:rsidP="00F837D7">
            <w:pPr>
              <w:rPr>
                <w:rFonts w:ascii="Arial" w:hAnsi="Arial" w:cs="Arial"/>
                <w:sz w:val="24"/>
                <w:szCs w:val="24"/>
              </w:rPr>
            </w:pPr>
            <w:r w:rsidRPr="001F7642">
              <w:rPr>
                <w:rFonts w:ascii="Arial" w:hAnsi="Arial" w:cs="Arial"/>
                <w:sz w:val="24"/>
                <w:szCs w:val="24"/>
              </w:rPr>
              <w:t>Səbail r.</w:t>
            </w:r>
          </w:p>
          <w:p w14:paraId="2F928C14" w14:textId="77777777" w:rsidR="0022213A" w:rsidRPr="001F7642" w:rsidRDefault="0022213A" w:rsidP="00F837D7">
            <w:pPr>
              <w:rPr>
                <w:rFonts w:ascii="Arial" w:hAnsi="Arial" w:cs="Arial"/>
                <w:sz w:val="24"/>
                <w:szCs w:val="24"/>
              </w:rPr>
            </w:pPr>
            <w:r w:rsidRPr="001F7642">
              <w:rPr>
                <w:rFonts w:ascii="Arial" w:hAnsi="Arial" w:cs="Arial"/>
                <w:sz w:val="24"/>
                <w:szCs w:val="24"/>
              </w:rPr>
              <w:t>İnzibati bina</w:t>
            </w:r>
          </w:p>
        </w:tc>
        <w:tc>
          <w:tcPr>
            <w:tcW w:w="2410" w:type="dxa"/>
            <w:vAlign w:val="center"/>
          </w:tcPr>
          <w:p w14:paraId="24149C61" w14:textId="77777777" w:rsidR="0022213A" w:rsidRPr="001F7642" w:rsidRDefault="0022213A" w:rsidP="00F837D7">
            <w:pPr>
              <w:rPr>
                <w:rFonts w:ascii="Arial" w:hAnsi="Arial" w:cs="Arial"/>
                <w:sz w:val="24"/>
                <w:szCs w:val="24"/>
              </w:rPr>
            </w:pPr>
            <w:r w:rsidRPr="001F7642">
              <w:rPr>
                <w:rFonts w:ascii="Arial" w:hAnsi="Arial" w:cs="Arial"/>
                <w:sz w:val="24"/>
                <w:szCs w:val="24"/>
              </w:rPr>
              <w:t>Kombi 40</w:t>
            </w:r>
          </w:p>
        </w:tc>
        <w:tc>
          <w:tcPr>
            <w:tcW w:w="1051" w:type="dxa"/>
            <w:vAlign w:val="center"/>
          </w:tcPr>
          <w:p w14:paraId="45C00928" w14:textId="77777777" w:rsidR="0022213A" w:rsidRPr="001F7642" w:rsidRDefault="0022213A" w:rsidP="00F837D7">
            <w:pPr>
              <w:jc w:val="center"/>
              <w:rPr>
                <w:rFonts w:ascii="Arial" w:hAnsi="Arial" w:cs="Arial"/>
                <w:sz w:val="24"/>
                <w:szCs w:val="24"/>
                <w:lang w:val="az-Latn-AZ"/>
              </w:rPr>
            </w:pPr>
            <w:r w:rsidRPr="001F7642">
              <w:rPr>
                <w:rFonts w:ascii="Arial" w:hAnsi="Arial" w:cs="Arial"/>
                <w:sz w:val="24"/>
                <w:szCs w:val="24"/>
                <w:lang w:val="az-Latn-AZ"/>
              </w:rPr>
              <w:t>40</w:t>
            </w:r>
          </w:p>
        </w:tc>
        <w:tc>
          <w:tcPr>
            <w:tcW w:w="1211" w:type="dxa"/>
            <w:vAlign w:val="center"/>
          </w:tcPr>
          <w:p w14:paraId="732C2E27" w14:textId="77777777" w:rsidR="0022213A" w:rsidRPr="001F7642" w:rsidRDefault="0022213A" w:rsidP="00F837D7">
            <w:pPr>
              <w:jc w:val="center"/>
              <w:rPr>
                <w:rFonts w:ascii="Arial" w:hAnsi="Arial" w:cs="Arial"/>
                <w:sz w:val="24"/>
                <w:szCs w:val="24"/>
              </w:rPr>
            </w:pPr>
            <w:r w:rsidRPr="001F7642">
              <w:rPr>
                <w:rFonts w:ascii="Arial" w:hAnsi="Arial" w:cs="Arial"/>
                <w:sz w:val="24"/>
                <w:szCs w:val="24"/>
              </w:rPr>
              <w:t>2</w:t>
            </w:r>
          </w:p>
        </w:tc>
      </w:tr>
    </w:tbl>
    <w:p w14:paraId="17A46720" w14:textId="77777777" w:rsidR="0022213A" w:rsidRDefault="0022213A" w:rsidP="0022213A">
      <w:pPr>
        <w:rPr>
          <w:rFonts w:ascii="Arial" w:hAnsi="Arial" w:cs="Arial"/>
          <w:b/>
          <w:lang w:val="az-Latn-AZ"/>
        </w:rPr>
      </w:pPr>
    </w:p>
    <w:p w14:paraId="7192492D" w14:textId="77777777" w:rsidR="00D939D4" w:rsidRDefault="00D939D4" w:rsidP="00D939D4">
      <w:pPr>
        <w:rPr>
          <w:rFonts w:ascii="Arial" w:hAnsi="Arial" w:cs="Arial"/>
          <w:b/>
          <w:sz w:val="20"/>
          <w:szCs w:val="20"/>
          <w:lang w:val="az-Latn-AZ"/>
        </w:rPr>
      </w:pPr>
    </w:p>
    <w:p w14:paraId="140E38FD" w14:textId="77777777" w:rsidR="00D939D4" w:rsidRDefault="00D939D4" w:rsidP="00D939D4">
      <w:pPr>
        <w:rPr>
          <w:rFonts w:ascii="Arial" w:hAnsi="Arial" w:cs="Arial"/>
          <w:b/>
          <w:sz w:val="20"/>
          <w:szCs w:val="20"/>
          <w:lang w:val="az-Latn-AZ"/>
        </w:rPr>
      </w:pPr>
    </w:p>
    <w:p w14:paraId="1C288124" w14:textId="77777777" w:rsidR="0022213A" w:rsidRPr="0022213A" w:rsidRDefault="0022213A" w:rsidP="0022213A">
      <w:pPr>
        <w:rPr>
          <w:rFonts w:ascii="Arial" w:hAnsi="Arial" w:cs="Arial"/>
          <w:sz w:val="24"/>
          <w:lang w:val="az-Latn-AZ"/>
        </w:rPr>
      </w:pPr>
      <w:r w:rsidRPr="008E286B">
        <w:rPr>
          <w:rFonts w:ascii="Arial" w:hAnsi="Arial" w:cs="Arial"/>
          <w:sz w:val="32"/>
          <w:lang w:val="az-Latn-AZ"/>
        </w:rPr>
        <w:lastRenderedPageBreak/>
        <w:t>“Azərbaycan Xəzər Dəniz Gəmiçiliyi” Qapalı Səhmdar Cəmiyyətinin struktur idarələrinin balasında olan istilik qazanxanalarına və sistemlərinə illik texniki xidmətin satınalınmasıda nəzərdə tutulan texniki tələblər</w:t>
      </w:r>
    </w:p>
    <w:p w14:paraId="58EEF3E7" w14:textId="77777777" w:rsidR="0022213A" w:rsidRPr="00AD3EB8" w:rsidRDefault="0022213A" w:rsidP="0022213A">
      <w:pPr>
        <w:rPr>
          <w:rFonts w:ascii="Arial" w:hAnsi="Arial" w:cs="Arial"/>
          <w:lang w:val="az-Latn-AZ"/>
        </w:rPr>
      </w:pPr>
    </w:p>
    <w:p w14:paraId="620FDD1A" w14:textId="77777777" w:rsidR="0022213A" w:rsidRPr="00AD3EB8" w:rsidRDefault="0022213A" w:rsidP="0022213A">
      <w:pPr>
        <w:pStyle w:val="ListParagraph"/>
        <w:numPr>
          <w:ilvl w:val="0"/>
          <w:numId w:val="12"/>
        </w:numPr>
        <w:spacing w:after="0" w:line="240" w:lineRule="auto"/>
        <w:jc w:val="both"/>
        <w:rPr>
          <w:rFonts w:ascii="Arial" w:hAnsi="Arial"/>
          <w:b/>
          <w:sz w:val="24"/>
          <w:szCs w:val="24"/>
          <w:lang w:val="az-Latn-AZ"/>
        </w:rPr>
      </w:pPr>
      <w:r w:rsidRPr="00AD3EB8">
        <w:rPr>
          <w:rFonts w:ascii="Arial" w:hAnsi="Arial"/>
          <w:sz w:val="24"/>
          <w:szCs w:val="24"/>
          <w:lang w:val="az-Latn-AZ"/>
        </w:rPr>
        <w:t>Adı çəkilən işlərin yerinə yetirilməsi üçün iştirak edən müəssisə xüsusi lisenziya təqdim edilməlidir.</w:t>
      </w:r>
    </w:p>
    <w:p w14:paraId="15A215C6" w14:textId="77777777" w:rsidR="0022213A" w:rsidRPr="00AD3EB8" w:rsidRDefault="0022213A" w:rsidP="0022213A">
      <w:pPr>
        <w:pStyle w:val="ListParagraph"/>
        <w:numPr>
          <w:ilvl w:val="0"/>
          <w:numId w:val="12"/>
        </w:numPr>
        <w:spacing w:after="160" w:line="259" w:lineRule="auto"/>
        <w:rPr>
          <w:rFonts w:ascii="Arial" w:hAnsi="Arial"/>
          <w:b/>
          <w:sz w:val="24"/>
          <w:szCs w:val="24"/>
          <w:lang w:val="az-Latn-AZ"/>
        </w:rPr>
      </w:pPr>
      <w:r w:rsidRPr="00AD3EB8">
        <w:rPr>
          <w:rFonts w:ascii="Arial" w:hAnsi="Arial"/>
          <w:sz w:val="24"/>
          <w:szCs w:val="24"/>
          <w:lang w:val="az-Latn-AZ"/>
        </w:rPr>
        <w:t>Xidmətlərin yerinə yetirilməsi üçün müəssisənin bağladığı müqavilə sənədləri təqdim edilməlidir.</w:t>
      </w:r>
    </w:p>
    <w:p w14:paraId="062A12EB" w14:textId="77777777" w:rsidR="0022213A" w:rsidRPr="00AD3EB8" w:rsidRDefault="0022213A" w:rsidP="0022213A">
      <w:pPr>
        <w:pStyle w:val="ListParagraph"/>
        <w:numPr>
          <w:ilvl w:val="0"/>
          <w:numId w:val="12"/>
        </w:numPr>
        <w:spacing w:after="160" w:line="259" w:lineRule="auto"/>
        <w:rPr>
          <w:rFonts w:ascii="Arial" w:hAnsi="Arial"/>
          <w:b/>
          <w:sz w:val="24"/>
          <w:szCs w:val="24"/>
          <w:lang w:val="az-Latn-AZ"/>
        </w:rPr>
      </w:pPr>
      <w:r w:rsidRPr="00AD3EB8">
        <w:rPr>
          <w:rFonts w:ascii="Arial" w:hAnsi="Arial"/>
          <w:sz w:val="24"/>
          <w:szCs w:val="24"/>
          <w:lang w:val="az-Latn-AZ"/>
        </w:rPr>
        <w:t>Xidmətlərin yerinə yetirilməsi üçün müəssisənin  maddi texniki bazası barədə məlumatlar  təqdim edilməlidir.</w:t>
      </w:r>
    </w:p>
    <w:p w14:paraId="17246783" w14:textId="77777777" w:rsidR="0022213A" w:rsidRPr="00AD3EB8" w:rsidRDefault="0022213A" w:rsidP="0022213A">
      <w:pPr>
        <w:pStyle w:val="ListParagraph"/>
        <w:numPr>
          <w:ilvl w:val="0"/>
          <w:numId w:val="12"/>
        </w:numPr>
        <w:spacing w:after="160" w:line="259" w:lineRule="auto"/>
        <w:rPr>
          <w:rFonts w:ascii="Arial" w:hAnsi="Arial"/>
          <w:b/>
          <w:sz w:val="24"/>
          <w:szCs w:val="24"/>
          <w:lang w:val="az-Latn-AZ"/>
        </w:rPr>
      </w:pPr>
      <w:r w:rsidRPr="00AD3EB8">
        <w:rPr>
          <w:rFonts w:ascii="Arial" w:hAnsi="Arial"/>
          <w:sz w:val="24"/>
          <w:szCs w:val="24"/>
          <w:lang w:val="az-Latn-AZ"/>
        </w:rPr>
        <w:t>Müəssisənin müvafiq işləri yerinə yetirən işçi personalları barədə məlumatlar (bu işlərlə bağlı işçilərin əmək müqaviləsi ,lisenziya,diplom,sertifikat və digər sənədləri) təqdim edilməlidir.</w:t>
      </w:r>
    </w:p>
    <w:p w14:paraId="6AA3D186" w14:textId="77777777" w:rsidR="0022213A" w:rsidRPr="00AD3EB8" w:rsidRDefault="0022213A" w:rsidP="0022213A">
      <w:pPr>
        <w:pStyle w:val="ListParagraph"/>
        <w:numPr>
          <w:ilvl w:val="0"/>
          <w:numId w:val="12"/>
        </w:numPr>
        <w:spacing w:after="0" w:line="240" w:lineRule="auto"/>
        <w:jc w:val="both"/>
        <w:rPr>
          <w:rFonts w:ascii="Arial" w:hAnsi="Arial"/>
          <w:b/>
          <w:sz w:val="24"/>
          <w:szCs w:val="24"/>
          <w:lang w:val="az-Latn-AZ"/>
        </w:rPr>
      </w:pPr>
      <w:r w:rsidRPr="00AD3EB8">
        <w:rPr>
          <w:rFonts w:ascii="Arial" w:hAnsi="Arial"/>
          <w:sz w:val="24"/>
          <w:szCs w:val="24"/>
          <w:lang w:val="az-Latn-AZ"/>
        </w:rPr>
        <w:t>Subpodratçı cəlb etməklə iştirak etmək qəbul edilmir.</w:t>
      </w:r>
    </w:p>
    <w:p w14:paraId="29A9DFB7" w14:textId="77777777" w:rsidR="0022213A" w:rsidRPr="00AD3EB8" w:rsidRDefault="0022213A" w:rsidP="0022213A">
      <w:pPr>
        <w:pStyle w:val="ListParagraph"/>
        <w:numPr>
          <w:ilvl w:val="0"/>
          <w:numId w:val="12"/>
        </w:numPr>
        <w:spacing w:after="0" w:line="240" w:lineRule="auto"/>
        <w:jc w:val="both"/>
        <w:rPr>
          <w:rFonts w:ascii="Arial" w:hAnsi="Arial"/>
          <w:b/>
          <w:sz w:val="24"/>
          <w:szCs w:val="24"/>
          <w:lang w:val="az-Latn-AZ"/>
        </w:rPr>
      </w:pPr>
      <w:r w:rsidRPr="00AD3EB8">
        <w:rPr>
          <w:rFonts w:ascii="Arial" w:hAnsi="Arial"/>
          <w:sz w:val="24"/>
          <w:szCs w:val="24"/>
          <w:lang w:val="az-Latn-AZ"/>
        </w:rPr>
        <w:t>Işlərin qiymətləndirilməsi üçün istilik qazanxanalarına ve sistemlərinə yerli texniki baxış keçirilməlidir.</w:t>
      </w:r>
    </w:p>
    <w:p w14:paraId="74F847BE" w14:textId="77777777" w:rsidR="0022213A" w:rsidRPr="00AD3EB8" w:rsidRDefault="0022213A" w:rsidP="0022213A">
      <w:pPr>
        <w:pStyle w:val="ListParagraph"/>
        <w:numPr>
          <w:ilvl w:val="0"/>
          <w:numId w:val="12"/>
        </w:numPr>
        <w:spacing w:after="0" w:line="240" w:lineRule="auto"/>
        <w:jc w:val="both"/>
        <w:rPr>
          <w:rFonts w:ascii="Arial" w:hAnsi="Arial"/>
          <w:b/>
          <w:sz w:val="24"/>
          <w:szCs w:val="24"/>
          <w:lang w:val="az-Latn-AZ"/>
        </w:rPr>
      </w:pPr>
      <w:r w:rsidRPr="00AD3EB8">
        <w:rPr>
          <w:rFonts w:ascii="Arial" w:hAnsi="Arial"/>
          <w:sz w:val="24"/>
          <w:szCs w:val="24"/>
          <w:lang w:val="az-Latn-AZ"/>
        </w:rPr>
        <w:t>Aylıq xidmət qiyməti hesablanarkən, REQLAMENTƏ uyğun olaraq, ay ərzində işlərin bir dəfə tam yerinə yetirilməsi, istilik qazanxanalarında və kombi sistemlərində il ərzində 24\7 (iş və qeyri iş saatları) olmaqla  baş verəcək qəza va dayanma hallarının operativ şəkildə aradan qaldırılması və eyni zamanda hər bir qazan qurğusunun ildə bir dəfə səyyar laboratoriya vasitəsilə atmosferə atılan işlənmiş qaz qarışığının tərkibinin müəyyən edilməsi nəzərə alınmaqla hesablanmalıdır. Qeyri iş saatlarında işə cəlb edilməyə görə əlavə ödəniş nəzərdə tutulmur</w:t>
      </w:r>
      <w:r w:rsidRPr="00AD3EB8">
        <w:rPr>
          <w:szCs w:val="24"/>
          <w:lang w:val="az-Latn-AZ"/>
        </w:rPr>
        <w:t xml:space="preserve">. </w:t>
      </w:r>
      <w:r w:rsidRPr="00AD3EB8">
        <w:rPr>
          <w:rFonts w:ascii="Arial" w:hAnsi="Arial"/>
          <w:sz w:val="24"/>
          <w:szCs w:val="24"/>
          <w:lang w:val="az-Latn-AZ"/>
        </w:rPr>
        <w:t xml:space="preserve">Ehtiyyat hissələrinin alınmasına zərurət yarandıqda İcraçı malın texniki spesifikasiyası haqda məlumatı Sifarişçiyə bildirilməlidir. Ehtiyyat hissələr Sifarişçi tərəfindən alındıqdan sonra İcraçı tərəfindən quraşdırılmalrdır və buna görə ödəniş olunmur. </w:t>
      </w:r>
    </w:p>
    <w:p w14:paraId="73E5432D" w14:textId="77777777" w:rsidR="0022213A" w:rsidRPr="00AD3EB8" w:rsidRDefault="0022213A" w:rsidP="0022213A">
      <w:pPr>
        <w:pStyle w:val="ListParagraph"/>
        <w:numPr>
          <w:ilvl w:val="0"/>
          <w:numId w:val="12"/>
        </w:numPr>
        <w:spacing w:after="0" w:line="240" w:lineRule="auto"/>
        <w:jc w:val="both"/>
        <w:rPr>
          <w:rFonts w:ascii="Arial" w:hAnsi="Arial"/>
          <w:b/>
          <w:sz w:val="24"/>
          <w:szCs w:val="24"/>
          <w:lang w:val="az-Latn-AZ"/>
        </w:rPr>
      </w:pPr>
      <w:r w:rsidRPr="00AD3EB8">
        <w:rPr>
          <w:rFonts w:ascii="Arial" w:hAnsi="Arial"/>
          <w:sz w:val="24"/>
          <w:szCs w:val="24"/>
          <w:lang w:val="az-Latn-AZ"/>
        </w:rPr>
        <w:t>Reqlament üzrə nəzərdə tutulan işlərin ay ərzində qrafikə uyğun olaraq bir dəfə yerinə yetirilməsi mütləqdir.</w:t>
      </w:r>
    </w:p>
    <w:p w14:paraId="3D4EF8A1" w14:textId="77777777" w:rsidR="0022213A" w:rsidRPr="00AD3EB8" w:rsidRDefault="0022213A" w:rsidP="0022213A">
      <w:pPr>
        <w:pStyle w:val="ListParagraph"/>
        <w:numPr>
          <w:ilvl w:val="0"/>
          <w:numId w:val="12"/>
        </w:numPr>
        <w:spacing w:after="0" w:line="240" w:lineRule="auto"/>
        <w:jc w:val="both"/>
        <w:rPr>
          <w:rFonts w:ascii="Arial" w:hAnsi="Arial"/>
          <w:b/>
          <w:sz w:val="24"/>
          <w:szCs w:val="24"/>
          <w:lang w:val="az-Latn-AZ"/>
        </w:rPr>
      </w:pPr>
      <w:r w:rsidRPr="00AD3EB8">
        <w:rPr>
          <w:rFonts w:ascii="Arial" w:hAnsi="Arial"/>
          <w:sz w:val="24"/>
          <w:szCs w:val="24"/>
          <w:lang w:val="az-Latn-AZ"/>
        </w:rPr>
        <w:t>Qazan və kombi sistemlərində baş vermiş texniki qəza səbəbindən təmir işləri ay ərzində sifarişçinin elektron müraciətinə əsasən, iş və qeyri iş saatlarında, eyni zamanda operativ olaraq icra olunmalıdır.</w:t>
      </w:r>
    </w:p>
    <w:p w14:paraId="19A505E4" w14:textId="77777777" w:rsidR="0022213A" w:rsidRPr="00AD3EB8" w:rsidRDefault="0022213A" w:rsidP="0022213A">
      <w:pPr>
        <w:pStyle w:val="ListParagraph"/>
        <w:numPr>
          <w:ilvl w:val="0"/>
          <w:numId w:val="12"/>
        </w:numPr>
        <w:spacing w:after="0" w:line="240" w:lineRule="auto"/>
        <w:jc w:val="both"/>
        <w:rPr>
          <w:rFonts w:ascii="Arial" w:hAnsi="Arial"/>
          <w:b/>
          <w:sz w:val="24"/>
          <w:szCs w:val="24"/>
          <w:lang w:val="az-Latn-AZ"/>
        </w:rPr>
      </w:pPr>
      <w:r w:rsidRPr="00AD3EB8">
        <w:rPr>
          <w:rFonts w:ascii="Arial" w:hAnsi="Arial"/>
          <w:sz w:val="24"/>
          <w:szCs w:val="24"/>
          <w:lang w:val="az-Latn-AZ"/>
        </w:rPr>
        <w:t>Yerinə yetirilmiş  təmir işlərinə istismar zəmanəti verilməlidir.</w:t>
      </w:r>
    </w:p>
    <w:p w14:paraId="6ADFC7A7" w14:textId="77777777" w:rsidR="0022213A" w:rsidRPr="00AD3EB8" w:rsidRDefault="0022213A" w:rsidP="0022213A">
      <w:pPr>
        <w:pStyle w:val="ListParagraph"/>
        <w:rPr>
          <w:rFonts w:ascii="Arial" w:hAnsi="Arial" w:cs="Arial"/>
          <w:b/>
          <w:lang w:val="az-Latn-AZ"/>
        </w:rPr>
      </w:pPr>
      <w:r w:rsidRPr="00AD3EB8">
        <w:rPr>
          <w:rFonts w:ascii="Arial" w:hAnsi="Arial"/>
          <w:sz w:val="24"/>
          <w:szCs w:val="24"/>
          <w:lang w:val="az-Latn-AZ"/>
        </w:rPr>
        <w:t>Işlərin ve xidmətlərin yerinə yetirilməsi əməyin mühafizəsi və yanğın təhlükəsizliyi qaydalarının tələblərinə ciddi əməl olunmaqla nəzərə alrnmalıdır.</w:t>
      </w:r>
      <w:r w:rsidRPr="00AD3EB8">
        <w:rPr>
          <w:rFonts w:ascii="Arial" w:hAnsi="Arial" w:cs="Arial"/>
          <w:lang w:val="az-Latn-AZ"/>
        </w:rPr>
        <w:t xml:space="preserve">   </w:t>
      </w:r>
    </w:p>
    <w:p w14:paraId="4C36FB2D" w14:textId="77777777" w:rsidR="0022213A" w:rsidRPr="00515350" w:rsidRDefault="0022213A" w:rsidP="0022213A">
      <w:pPr>
        <w:jc w:val="center"/>
        <w:rPr>
          <w:rFonts w:ascii="Arial" w:hAnsi="Arial"/>
          <w:b/>
          <w:sz w:val="24"/>
          <w:szCs w:val="24"/>
          <w:lang w:val="az-Latn-AZ"/>
        </w:rPr>
      </w:pPr>
      <w:r w:rsidRPr="00515350">
        <w:rPr>
          <w:rFonts w:ascii="Arial" w:hAnsi="Arial"/>
          <w:b/>
          <w:sz w:val="24"/>
          <w:szCs w:val="24"/>
          <w:lang w:val="az-Latn-AZ"/>
        </w:rPr>
        <w:t>Ayllq xidmət işlərinin yerinə yetirilməsinin</w:t>
      </w:r>
    </w:p>
    <w:p w14:paraId="744ECE4D" w14:textId="77777777" w:rsidR="0022213A" w:rsidRPr="00515350" w:rsidRDefault="0022213A" w:rsidP="0022213A">
      <w:pPr>
        <w:jc w:val="center"/>
        <w:rPr>
          <w:rFonts w:ascii="Arial" w:eastAsia="Times New Roman" w:hAnsi="Arial"/>
          <w:b/>
          <w:sz w:val="24"/>
          <w:szCs w:val="24"/>
          <w:lang w:val="az-Latn-AZ"/>
        </w:rPr>
      </w:pPr>
    </w:p>
    <w:p w14:paraId="0E4D61D4" w14:textId="77777777" w:rsidR="0022213A" w:rsidRDefault="0022213A" w:rsidP="0022213A">
      <w:pPr>
        <w:jc w:val="center"/>
        <w:rPr>
          <w:rFonts w:ascii="Arial" w:hAnsi="Arial"/>
          <w:sz w:val="24"/>
          <w:szCs w:val="24"/>
          <w:lang w:val="az-Latn-AZ"/>
        </w:rPr>
      </w:pPr>
      <w:r w:rsidRPr="00515350">
        <w:rPr>
          <w:rFonts w:ascii="Arial" w:hAnsi="Arial"/>
          <w:b/>
          <w:sz w:val="24"/>
          <w:szCs w:val="24"/>
          <w:lang w:val="az-Latn-AZ"/>
        </w:rPr>
        <w:t>REQLAMENTİ</w:t>
      </w:r>
      <w:r w:rsidRPr="00515350">
        <w:rPr>
          <w:rFonts w:ascii="Arial" w:hAnsi="Arial"/>
          <w:sz w:val="24"/>
          <w:szCs w:val="24"/>
          <w:lang w:val="az-Latn-AZ"/>
        </w:rPr>
        <w:t>:</w:t>
      </w:r>
    </w:p>
    <w:p w14:paraId="49AEAD40" w14:textId="77777777" w:rsidR="0022213A" w:rsidRDefault="0022213A" w:rsidP="0022213A">
      <w:pPr>
        <w:jc w:val="both"/>
        <w:rPr>
          <w:rFonts w:ascii="Arial" w:hAnsi="Arial"/>
          <w:sz w:val="24"/>
          <w:szCs w:val="24"/>
          <w:lang w:val="az-Latn-AZ"/>
        </w:rPr>
      </w:pPr>
    </w:p>
    <w:p w14:paraId="4D3942AC" w14:textId="77777777" w:rsidR="0022213A" w:rsidRDefault="0022213A" w:rsidP="0022213A">
      <w:pPr>
        <w:pStyle w:val="ListParagraph"/>
        <w:numPr>
          <w:ilvl w:val="0"/>
          <w:numId w:val="13"/>
        </w:numPr>
        <w:jc w:val="both"/>
        <w:rPr>
          <w:rFonts w:ascii="Arial" w:hAnsi="Arial"/>
          <w:sz w:val="24"/>
          <w:szCs w:val="24"/>
          <w:lang w:val="az-Latn-AZ"/>
        </w:rPr>
      </w:pPr>
      <w:r w:rsidRPr="002E6AF5">
        <w:rPr>
          <w:rFonts w:ascii="Arial" w:hAnsi="Arial"/>
          <w:sz w:val="24"/>
          <w:szCs w:val="24"/>
          <w:lang w:val="az-Latn-AZ"/>
        </w:rPr>
        <w:lastRenderedPageBreak/>
        <w:t xml:space="preserve">Qazan və kombi sistemlərinin  </w:t>
      </w:r>
      <w:r>
        <w:rPr>
          <w:rFonts w:ascii="Arial" w:hAnsi="Arial"/>
          <w:b/>
          <w:sz w:val="24"/>
          <w:szCs w:val="24"/>
          <w:lang w:val="az-Latn-AZ"/>
        </w:rPr>
        <w:t>elektrik avadanlıqlarına və sxemlərinə</w:t>
      </w:r>
      <w:r w:rsidRPr="002E6AF5">
        <w:rPr>
          <w:rFonts w:ascii="Arial" w:hAnsi="Arial"/>
          <w:b/>
          <w:sz w:val="24"/>
          <w:szCs w:val="24"/>
          <w:lang w:val="az-Latn-AZ"/>
        </w:rPr>
        <w:t xml:space="preserve">  </w:t>
      </w:r>
      <w:r w:rsidRPr="002E6AF5">
        <w:rPr>
          <w:rFonts w:ascii="Arial" w:hAnsi="Arial"/>
          <w:sz w:val="24"/>
          <w:szCs w:val="24"/>
          <w:lang w:val="az-Latn-AZ"/>
        </w:rPr>
        <w:t>texniki baxış və  aşkar edilə</w:t>
      </w:r>
      <w:r>
        <w:rPr>
          <w:rFonts w:ascii="Arial" w:hAnsi="Arial"/>
          <w:sz w:val="24"/>
          <w:szCs w:val="24"/>
          <w:lang w:val="az-Latn-AZ"/>
        </w:rPr>
        <w:t xml:space="preserve">n nöqsanların  </w:t>
      </w:r>
      <w:r w:rsidRPr="002E6AF5">
        <w:rPr>
          <w:rFonts w:ascii="Arial" w:hAnsi="Arial"/>
          <w:sz w:val="24"/>
          <w:szCs w:val="24"/>
          <w:lang w:val="az-Latn-AZ"/>
        </w:rPr>
        <w:t>bərpası .</w:t>
      </w:r>
    </w:p>
    <w:p w14:paraId="28BF92D5" w14:textId="77777777" w:rsidR="0022213A" w:rsidRPr="002E6AF5" w:rsidRDefault="0022213A" w:rsidP="0022213A">
      <w:pPr>
        <w:pStyle w:val="ListParagraph"/>
        <w:numPr>
          <w:ilvl w:val="0"/>
          <w:numId w:val="13"/>
        </w:numPr>
        <w:jc w:val="both"/>
        <w:rPr>
          <w:rFonts w:ascii="Arial" w:hAnsi="Arial"/>
          <w:sz w:val="24"/>
          <w:szCs w:val="24"/>
          <w:lang w:val="az-Latn-AZ"/>
        </w:rPr>
      </w:pPr>
      <w:r w:rsidRPr="002E6AF5">
        <w:rPr>
          <w:rFonts w:ascii="Arial" w:hAnsi="Arial"/>
          <w:sz w:val="24"/>
          <w:szCs w:val="24"/>
          <w:lang w:val="az-Latn-AZ"/>
        </w:rPr>
        <w:t xml:space="preserve">Qazan və kombi sistemlərinin  </w:t>
      </w:r>
      <w:r>
        <w:rPr>
          <w:rFonts w:ascii="Arial" w:hAnsi="Arial"/>
          <w:b/>
          <w:sz w:val="24"/>
          <w:szCs w:val="24"/>
          <w:lang w:val="az-Latn-AZ"/>
        </w:rPr>
        <w:t>güc və idarəetmə kabellərinə</w:t>
      </w:r>
      <w:r w:rsidRPr="002E6AF5">
        <w:rPr>
          <w:rFonts w:ascii="Arial" w:hAnsi="Arial"/>
          <w:b/>
          <w:sz w:val="24"/>
          <w:szCs w:val="24"/>
          <w:lang w:val="az-Latn-AZ"/>
        </w:rPr>
        <w:t xml:space="preserve">  </w:t>
      </w:r>
      <w:r w:rsidRPr="002E6AF5">
        <w:rPr>
          <w:rFonts w:ascii="Arial" w:hAnsi="Arial"/>
          <w:sz w:val="24"/>
          <w:szCs w:val="24"/>
          <w:lang w:val="az-Latn-AZ"/>
        </w:rPr>
        <w:t>texniki baxış və  aşkar edilə</w:t>
      </w:r>
      <w:r>
        <w:rPr>
          <w:rFonts w:ascii="Arial" w:hAnsi="Arial"/>
          <w:sz w:val="24"/>
          <w:szCs w:val="24"/>
          <w:lang w:val="az-Latn-AZ"/>
        </w:rPr>
        <w:t xml:space="preserve">n nöqsanların  </w:t>
      </w:r>
      <w:r w:rsidRPr="002E6AF5">
        <w:rPr>
          <w:rFonts w:ascii="Arial" w:hAnsi="Arial"/>
          <w:sz w:val="24"/>
          <w:szCs w:val="24"/>
          <w:lang w:val="az-Latn-AZ"/>
        </w:rPr>
        <w:t>bərpası .</w:t>
      </w:r>
    </w:p>
    <w:p w14:paraId="5870C0C1" w14:textId="77777777" w:rsidR="0022213A" w:rsidRPr="002E6AF5" w:rsidRDefault="0022213A" w:rsidP="0022213A">
      <w:pPr>
        <w:pStyle w:val="ListParagraph"/>
        <w:numPr>
          <w:ilvl w:val="0"/>
          <w:numId w:val="13"/>
        </w:numPr>
        <w:jc w:val="both"/>
        <w:rPr>
          <w:rFonts w:ascii="Arial" w:hAnsi="Arial"/>
          <w:sz w:val="24"/>
          <w:szCs w:val="24"/>
          <w:lang w:val="az-Latn-AZ"/>
        </w:rPr>
      </w:pPr>
      <w:r w:rsidRPr="002E6AF5">
        <w:rPr>
          <w:rFonts w:ascii="Arial" w:hAnsi="Arial"/>
          <w:sz w:val="24"/>
          <w:szCs w:val="24"/>
          <w:lang w:val="az-Latn-AZ"/>
        </w:rPr>
        <w:t xml:space="preserve">Qazan və kombi sistemlərinin  </w:t>
      </w:r>
      <w:r>
        <w:rPr>
          <w:rFonts w:ascii="Arial" w:hAnsi="Arial"/>
          <w:b/>
          <w:sz w:val="24"/>
          <w:szCs w:val="24"/>
          <w:lang w:val="az-Latn-AZ"/>
        </w:rPr>
        <w:t>idarəetmə  panellərinə</w:t>
      </w:r>
      <w:r w:rsidRPr="002E6AF5">
        <w:rPr>
          <w:rFonts w:ascii="Arial" w:hAnsi="Arial"/>
          <w:b/>
          <w:sz w:val="24"/>
          <w:szCs w:val="24"/>
          <w:lang w:val="az-Latn-AZ"/>
        </w:rPr>
        <w:t xml:space="preserve">  </w:t>
      </w:r>
      <w:r w:rsidRPr="002E6AF5">
        <w:rPr>
          <w:rFonts w:ascii="Arial" w:hAnsi="Arial"/>
          <w:sz w:val="24"/>
          <w:szCs w:val="24"/>
          <w:lang w:val="az-Latn-AZ"/>
        </w:rPr>
        <w:t>texniki baxış və  aşkar edilə</w:t>
      </w:r>
      <w:r>
        <w:rPr>
          <w:rFonts w:ascii="Arial" w:hAnsi="Arial"/>
          <w:sz w:val="24"/>
          <w:szCs w:val="24"/>
          <w:lang w:val="az-Latn-AZ"/>
        </w:rPr>
        <w:t xml:space="preserve">n nöqsanların  </w:t>
      </w:r>
      <w:r w:rsidRPr="002E6AF5">
        <w:rPr>
          <w:rFonts w:ascii="Arial" w:hAnsi="Arial"/>
          <w:sz w:val="24"/>
          <w:szCs w:val="24"/>
          <w:lang w:val="az-Latn-AZ"/>
        </w:rPr>
        <w:t>bərpası .</w:t>
      </w:r>
    </w:p>
    <w:p w14:paraId="789FA1F9" w14:textId="77777777" w:rsidR="0022213A" w:rsidRPr="002E6AF5" w:rsidRDefault="0022213A" w:rsidP="0022213A">
      <w:pPr>
        <w:pStyle w:val="ListParagraph"/>
        <w:numPr>
          <w:ilvl w:val="0"/>
          <w:numId w:val="13"/>
        </w:numPr>
        <w:jc w:val="both"/>
        <w:rPr>
          <w:rFonts w:ascii="Arial" w:hAnsi="Arial"/>
          <w:sz w:val="24"/>
          <w:szCs w:val="24"/>
          <w:lang w:val="az-Latn-AZ"/>
        </w:rPr>
      </w:pPr>
      <w:r w:rsidRPr="002E6AF5">
        <w:rPr>
          <w:rFonts w:ascii="Arial" w:hAnsi="Arial"/>
          <w:sz w:val="24"/>
          <w:szCs w:val="24"/>
          <w:lang w:val="az-Latn-AZ"/>
        </w:rPr>
        <w:t xml:space="preserve">Qazan və kombi sistemlərinin  </w:t>
      </w:r>
      <w:r>
        <w:rPr>
          <w:rFonts w:ascii="Arial" w:hAnsi="Arial"/>
          <w:b/>
          <w:sz w:val="24"/>
          <w:szCs w:val="24"/>
          <w:lang w:val="az-Latn-AZ"/>
        </w:rPr>
        <w:t>elektrik  nasoslarına</w:t>
      </w:r>
      <w:r w:rsidRPr="002E6AF5">
        <w:rPr>
          <w:rFonts w:ascii="Arial" w:hAnsi="Arial"/>
          <w:b/>
          <w:sz w:val="24"/>
          <w:szCs w:val="24"/>
          <w:lang w:val="az-Latn-AZ"/>
        </w:rPr>
        <w:t xml:space="preserve">  </w:t>
      </w:r>
      <w:r w:rsidRPr="002E6AF5">
        <w:rPr>
          <w:rFonts w:ascii="Arial" w:hAnsi="Arial"/>
          <w:sz w:val="24"/>
          <w:szCs w:val="24"/>
          <w:lang w:val="az-Latn-AZ"/>
        </w:rPr>
        <w:t>texniki baxış və  aşkar edilə</w:t>
      </w:r>
      <w:r>
        <w:rPr>
          <w:rFonts w:ascii="Arial" w:hAnsi="Arial"/>
          <w:sz w:val="24"/>
          <w:szCs w:val="24"/>
          <w:lang w:val="az-Latn-AZ"/>
        </w:rPr>
        <w:t xml:space="preserve">n nöqsanların  </w:t>
      </w:r>
      <w:r w:rsidRPr="002E6AF5">
        <w:rPr>
          <w:rFonts w:ascii="Arial" w:hAnsi="Arial"/>
          <w:sz w:val="24"/>
          <w:szCs w:val="24"/>
          <w:lang w:val="az-Latn-AZ"/>
        </w:rPr>
        <w:t>bərpası .</w:t>
      </w:r>
    </w:p>
    <w:p w14:paraId="1F15C2F2" w14:textId="77777777" w:rsidR="0022213A" w:rsidRPr="002E6AF5" w:rsidRDefault="0022213A" w:rsidP="0022213A">
      <w:pPr>
        <w:pStyle w:val="ListParagraph"/>
        <w:numPr>
          <w:ilvl w:val="0"/>
          <w:numId w:val="13"/>
        </w:numPr>
        <w:jc w:val="both"/>
        <w:rPr>
          <w:rFonts w:ascii="Arial" w:hAnsi="Arial"/>
          <w:sz w:val="24"/>
          <w:szCs w:val="24"/>
          <w:lang w:val="az-Latn-AZ"/>
        </w:rPr>
      </w:pPr>
      <w:r w:rsidRPr="002E6AF5">
        <w:rPr>
          <w:rFonts w:ascii="Arial" w:hAnsi="Arial"/>
          <w:sz w:val="24"/>
          <w:szCs w:val="24"/>
          <w:lang w:val="az-Latn-AZ"/>
        </w:rPr>
        <w:t xml:space="preserve">Qazan və kombi sistemlərinin  </w:t>
      </w:r>
      <w:r>
        <w:rPr>
          <w:rFonts w:ascii="Arial" w:hAnsi="Arial"/>
          <w:b/>
          <w:sz w:val="24"/>
          <w:szCs w:val="24"/>
          <w:lang w:val="az-Latn-AZ"/>
        </w:rPr>
        <w:t>müxtəlif  tutumlu boylerlərə</w:t>
      </w:r>
      <w:r w:rsidRPr="002E6AF5">
        <w:rPr>
          <w:rFonts w:ascii="Arial" w:hAnsi="Arial"/>
          <w:b/>
          <w:sz w:val="24"/>
          <w:szCs w:val="24"/>
          <w:lang w:val="az-Latn-AZ"/>
        </w:rPr>
        <w:t xml:space="preserve">  </w:t>
      </w:r>
      <w:r w:rsidRPr="002E6AF5">
        <w:rPr>
          <w:rFonts w:ascii="Arial" w:hAnsi="Arial"/>
          <w:sz w:val="24"/>
          <w:szCs w:val="24"/>
          <w:lang w:val="az-Latn-AZ"/>
        </w:rPr>
        <w:t>texniki baxış və  aşkar edilə</w:t>
      </w:r>
      <w:r>
        <w:rPr>
          <w:rFonts w:ascii="Arial" w:hAnsi="Arial"/>
          <w:sz w:val="24"/>
          <w:szCs w:val="24"/>
          <w:lang w:val="az-Latn-AZ"/>
        </w:rPr>
        <w:t xml:space="preserve">n nöqsanların  </w:t>
      </w:r>
      <w:r w:rsidRPr="002E6AF5">
        <w:rPr>
          <w:rFonts w:ascii="Arial" w:hAnsi="Arial"/>
          <w:sz w:val="24"/>
          <w:szCs w:val="24"/>
          <w:lang w:val="az-Latn-AZ"/>
        </w:rPr>
        <w:t>bərpası .</w:t>
      </w:r>
    </w:p>
    <w:p w14:paraId="20E49090" w14:textId="77777777" w:rsidR="0022213A" w:rsidRPr="002E6AF5" w:rsidRDefault="0022213A" w:rsidP="0022213A">
      <w:pPr>
        <w:pStyle w:val="ListParagraph"/>
        <w:numPr>
          <w:ilvl w:val="0"/>
          <w:numId w:val="13"/>
        </w:numPr>
        <w:jc w:val="both"/>
        <w:rPr>
          <w:rFonts w:ascii="Arial" w:hAnsi="Arial"/>
          <w:sz w:val="24"/>
          <w:szCs w:val="24"/>
          <w:lang w:val="az-Latn-AZ"/>
        </w:rPr>
      </w:pPr>
      <w:r w:rsidRPr="002E6AF5">
        <w:rPr>
          <w:rFonts w:ascii="Arial" w:hAnsi="Arial"/>
          <w:sz w:val="24"/>
          <w:szCs w:val="24"/>
          <w:lang w:val="az-Latn-AZ"/>
        </w:rPr>
        <w:t xml:space="preserve">Qazan və kombi sistemlərinin  </w:t>
      </w:r>
      <w:r>
        <w:rPr>
          <w:rFonts w:ascii="Arial" w:hAnsi="Arial"/>
          <w:b/>
          <w:sz w:val="24"/>
          <w:szCs w:val="24"/>
          <w:lang w:val="az-Latn-AZ"/>
        </w:rPr>
        <w:t>odluqlarına və istilik  dəyişdiricilərinə</w:t>
      </w:r>
      <w:r w:rsidRPr="002E6AF5">
        <w:rPr>
          <w:rFonts w:ascii="Arial" w:hAnsi="Arial"/>
          <w:b/>
          <w:sz w:val="24"/>
          <w:szCs w:val="24"/>
          <w:lang w:val="az-Latn-AZ"/>
        </w:rPr>
        <w:t xml:space="preserve">  </w:t>
      </w:r>
      <w:r w:rsidRPr="002E6AF5">
        <w:rPr>
          <w:rFonts w:ascii="Arial" w:hAnsi="Arial"/>
          <w:sz w:val="24"/>
          <w:szCs w:val="24"/>
          <w:lang w:val="az-Latn-AZ"/>
        </w:rPr>
        <w:t>texniki baxış və  aşkar edilə</w:t>
      </w:r>
      <w:r>
        <w:rPr>
          <w:rFonts w:ascii="Arial" w:hAnsi="Arial"/>
          <w:sz w:val="24"/>
          <w:szCs w:val="24"/>
          <w:lang w:val="az-Latn-AZ"/>
        </w:rPr>
        <w:t xml:space="preserve">n nöqsanların  </w:t>
      </w:r>
      <w:r w:rsidRPr="002E6AF5">
        <w:rPr>
          <w:rFonts w:ascii="Arial" w:hAnsi="Arial"/>
          <w:sz w:val="24"/>
          <w:szCs w:val="24"/>
          <w:lang w:val="az-Latn-AZ"/>
        </w:rPr>
        <w:t>bərpası .</w:t>
      </w:r>
      <w:r w:rsidRPr="00A869A9">
        <w:rPr>
          <w:rFonts w:ascii="Arial" w:hAnsi="Arial"/>
          <w:sz w:val="24"/>
          <w:szCs w:val="24"/>
          <w:lang w:val="az-Latn-AZ"/>
        </w:rPr>
        <w:t xml:space="preserve"> </w:t>
      </w:r>
      <w:r w:rsidRPr="002E6AF5">
        <w:rPr>
          <w:rFonts w:ascii="Arial" w:hAnsi="Arial"/>
          <w:sz w:val="24"/>
          <w:szCs w:val="24"/>
          <w:lang w:val="az-Latn-AZ"/>
        </w:rPr>
        <w:t xml:space="preserve">Qazan və kombi sistemlərinin  </w:t>
      </w:r>
      <w:r w:rsidRPr="002E6AF5">
        <w:rPr>
          <w:rFonts w:ascii="Arial" w:hAnsi="Arial"/>
          <w:b/>
          <w:sz w:val="24"/>
          <w:szCs w:val="24"/>
          <w:lang w:val="az-Latn-AZ"/>
        </w:rPr>
        <w:t xml:space="preserve">yanma kameralarına  </w:t>
      </w:r>
      <w:r w:rsidRPr="002E6AF5">
        <w:rPr>
          <w:rFonts w:ascii="Arial" w:hAnsi="Arial"/>
          <w:sz w:val="24"/>
          <w:szCs w:val="24"/>
          <w:lang w:val="az-Latn-AZ"/>
        </w:rPr>
        <w:t>texniki baxış və  aşkar edilə</w:t>
      </w:r>
      <w:r>
        <w:rPr>
          <w:rFonts w:ascii="Arial" w:hAnsi="Arial"/>
          <w:sz w:val="24"/>
          <w:szCs w:val="24"/>
          <w:lang w:val="az-Latn-AZ"/>
        </w:rPr>
        <w:t xml:space="preserve">n nöqsanların  </w:t>
      </w:r>
      <w:r w:rsidRPr="002E6AF5">
        <w:rPr>
          <w:rFonts w:ascii="Arial" w:hAnsi="Arial"/>
          <w:sz w:val="24"/>
          <w:szCs w:val="24"/>
          <w:lang w:val="az-Latn-AZ"/>
        </w:rPr>
        <w:t>bərpası .</w:t>
      </w:r>
    </w:p>
    <w:p w14:paraId="7B8AA532" w14:textId="77777777" w:rsidR="0022213A" w:rsidRPr="002E6AF5" w:rsidRDefault="0022213A" w:rsidP="0022213A">
      <w:pPr>
        <w:pStyle w:val="ListParagraph"/>
        <w:numPr>
          <w:ilvl w:val="0"/>
          <w:numId w:val="13"/>
        </w:numPr>
        <w:jc w:val="both"/>
        <w:rPr>
          <w:rFonts w:ascii="Arial" w:hAnsi="Arial"/>
          <w:sz w:val="24"/>
          <w:szCs w:val="24"/>
          <w:lang w:val="az-Latn-AZ"/>
        </w:rPr>
      </w:pPr>
      <w:r w:rsidRPr="002E6AF5">
        <w:rPr>
          <w:rFonts w:ascii="Arial" w:hAnsi="Arial"/>
          <w:sz w:val="24"/>
          <w:szCs w:val="24"/>
          <w:lang w:val="az-Latn-AZ"/>
        </w:rPr>
        <w:t xml:space="preserve">Qazan və kombi sistemlərinin  </w:t>
      </w:r>
      <w:r w:rsidRPr="002E6AF5">
        <w:rPr>
          <w:rFonts w:ascii="Arial" w:hAnsi="Arial"/>
          <w:b/>
          <w:sz w:val="24"/>
          <w:szCs w:val="24"/>
          <w:lang w:val="az-Latn-AZ"/>
        </w:rPr>
        <w:t xml:space="preserve">hava üfləyici  qurğularına  </w:t>
      </w:r>
      <w:r w:rsidRPr="002E6AF5">
        <w:rPr>
          <w:rFonts w:ascii="Arial" w:hAnsi="Arial"/>
          <w:sz w:val="24"/>
          <w:szCs w:val="24"/>
          <w:lang w:val="az-Latn-AZ"/>
        </w:rPr>
        <w:t>texniki baxış və  aşkar edilən nöqsanların  bərpası .</w:t>
      </w:r>
    </w:p>
    <w:p w14:paraId="10F07AE9" w14:textId="77777777" w:rsidR="0022213A" w:rsidRPr="002E6AF5" w:rsidRDefault="0022213A" w:rsidP="0022213A">
      <w:pPr>
        <w:pStyle w:val="ListParagraph"/>
        <w:numPr>
          <w:ilvl w:val="0"/>
          <w:numId w:val="13"/>
        </w:numPr>
        <w:jc w:val="both"/>
        <w:rPr>
          <w:rFonts w:ascii="Arial" w:hAnsi="Arial"/>
          <w:sz w:val="24"/>
          <w:szCs w:val="24"/>
          <w:lang w:val="az-Latn-AZ"/>
        </w:rPr>
      </w:pPr>
      <w:r w:rsidRPr="002E6AF5">
        <w:rPr>
          <w:rFonts w:ascii="Arial" w:hAnsi="Arial"/>
          <w:sz w:val="24"/>
          <w:szCs w:val="24"/>
          <w:lang w:val="az-Latn-AZ"/>
        </w:rPr>
        <w:t xml:space="preserve">Qazan və kombi sistemlərinin  </w:t>
      </w:r>
      <w:r w:rsidRPr="002E6AF5">
        <w:rPr>
          <w:rFonts w:ascii="Arial" w:hAnsi="Arial"/>
          <w:b/>
          <w:sz w:val="24"/>
          <w:szCs w:val="24"/>
          <w:lang w:val="az-Latn-AZ"/>
        </w:rPr>
        <w:t xml:space="preserve">tüstü yollarına  </w:t>
      </w:r>
      <w:r w:rsidRPr="002E6AF5">
        <w:rPr>
          <w:rFonts w:ascii="Arial" w:hAnsi="Arial"/>
          <w:sz w:val="24"/>
          <w:szCs w:val="24"/>
          <w:lang w:val="az-Latn-AZ"/>
        </w:rPr>
        <w:t>texniki baxış və  aşkar edilən nöqsanların  bərpası .</w:t>
      </w:r>
    </w:p>
    <w:p w14:paraId="74A7E6FA" w14:textId="77777777" w:rsidR="0022213A" w:rsidRPr="002E6AF5" w:rsidRDefault="0022213A" w:rsidP="0022213A">
      <w:pPr>
        <w:pStyle w:val="ListParagraph"/>
        <w:numPr>
          <w:ilvl w:val="0"/>
          <w:numId w:val="13"/>
        </w:numPr>
        <w:jc w:val="both"/>
        <w:rPr>
          <w:rFonts w:ascii="Arial" w:hAnsi="Arial"/>
          <w:sz w:val="24"/>
          <w:szCs w:val="24"/>
          <w:lang w:val="az-Latn-AZ"/>
        </w:rPr>
      </w:pPr>
      <w:r w:rsidRPr="002E6AF5">
        <w:rPr>
          <w:rFonts w:ascii="Arial" w:hAnsi="Arial"/>
          <w:sz w:val="24"/>
          <w:szCs w:val="24"/>
          <w:lang w:val="az-Latn-AZ"/>
        </w:rPr>
        <w:t xml:space="preserve">Qazan və kombi sistemlərinin  </w:t>
      </w:r>
      <w:r w:rsidRPr="002E6AF5">
        <w:rPr>
          <w:rFonts w:ascii="Arial" w:hAnsi="Arial"/>
          <w:b/>
          <w:sz w:val="24"/>
          <w:szCs w:val="24"/>
          <w:lang w:val="az-Latn-AZ"/>
        </w:rPr>
        <w:t xml:space="preserve">siyirtmə və əks klapanlarına   </w:t>
      </w:r>
      <w:r w:rsidRPr="002E6AF5">
        <w:rPr>
          <w:rFonts w:ascii="Arial" w:hAnsi="Arial"/>
          <w:sz w:val="24"/>
          <w:szCs w:val="24"/>
          <w:lang w:val="az-Latn-AZ"/>
        </w:rPr>
        <w:t>texniki baxış və  aşkar edilən nöqsanların  bərpası .</w:t>
      </w:r>
    </w:p>
    <w:p w14:paraId="6854F6B6" w14:textId="77777777" w:rsidR="0022213A" w:rsidRPr="002E6AF5" w:rsidRDefault="0022213A" w:rsidP="0022213A">
      <w:pPr>
        <w:pStyle w:val="ListParagraph"/>
        <w:numPr>
          <w:ilvl w:val="0"/>
          <w:numId w:val="13"/>
        </w:numPr>
        <w:jc w:val="both"/>
        <w:rPr>
          <w:rFonts w:ascii="Arial" w:hAnsi="Arial"/>
          <w:sz w:val="24"/>
          <w:szCs w:val="24"/>
          <w:lang w:val="az-Latn-AZ"/>
        </w:rPr>
      </w:pPr>
      <w:r w:rsidRPr="002E6AF5">
        <w:rPr>
          <w:rFonts w:ascii="Arial" w:hAnsi="Arial"/>
          <w:sz w:val="24"/>
          <w:szCs w:val="24"/>
          <w:lang w:val="az-Latn-AZ"/>
        </w:rPr>
        <w:t xml:space="preserve">Qazan və kombi sistemlərinin  </w:t>
      </w:r>
      <w:r w:rsidRPr="002E6AF5">
        <w:rPr>
          <w:rFonts w:ascii="Arial" w:hAnsi="Arial"/>
          <w:b/>
          <w:sz w:val="24"/>
          <w:szCs w:val="24"/>
          <w:lang w:val="az-Latn-AZ"/>
        </w:rPr>
        <w:t xml:space="preserve">nəzarət ölçü cihazlarına  </w:t>
      </w:r>
      <w:r w:rsidRPr="002E6AF5">
        <w:rPr>
          <w:rFonts w:ascii="Arial" w:hAnsi="Arial"/>
          <w:sz w:val="24"/>
          <w:szCs w:val="24"/>
          <w:lang w:val="az-Latn-AZ"/>
        </w:rPr>
        <w:t>texniki baxış və  aşkar edilən nöqsanların   bərpası .</w:t>
      </w:r>
    </w:p>
    <w:p w14:paraId="1E89818E" w14:textId="77777777" w:rsidR="0022213A" w:rsidRPr="002E6AF5" w:rsidRDefault="0022213A" w:rsidP="0022213A">
      <w:pPr>
        <w:pStyle w:val="ListParagraph"/>
        <w:numPr>
          <w:ilvl w:val="0"/>
          <w:numId w:val="13"/>
        </w:numPr>
        <w:jc w:val="both"/>
        <w:rPr>
          <w:rFonts w:ascii="Arial" w:hAnsi="Arial"/>
          <w:sz w:val="24"/>
          <w:szCs w:val="24"/>
          <w:lang w:val="az-Latn-AZ"/>
        </w:rPr>
      </w:pPr>
      <w:r w:rsidRPr="002E6AF5">
        <w:rPr>
          <w:rFonts w:ascii="Arial" w:hAnsi="Arial"/>
          <w:sz w:val="24"/>
          <w:szCs w:val="24"/>
          <w:lang w:val="az-Latn-AZ"/>
        </w:rPr>
        <w:t xml:space="preserve">Qazan və kombi sistemlərinin  </w:t>
      </w:r>
      <w:r w:rsidRPr="00E73C0F">
        <w:rPr>
          <w:rFonts w:ascii="Arial" w:hAnsi="Arial"/>
          <w:sz w:val="24"/>
          <w:szCs w:val="24"/>
          <w:lang w:val="az-Latn-AZ"/>
        </w:rPr>
        <w:t>yerləşdiyi</w:t>
      </w:r>
      <w:r w:rsidRPr="002E6AF5">
        <w:rPr>
          <w:rFonts w:ascii="Arial" w:hAnsi="Arial"/>
          <w:b/>
          <w:sz w:val="24"/>
          <w:szCs w:val="24"/>
          <w:lang w:val="az-Latn-AZ"/>
        </w:rPr>
        <w:t xml:space="preserve">  işçi otaqlarda təbi havalandırmaya   </w:t>
      </w:r>
      <w:r w:rsidRPr="002E6AF5">
        <w:rPr>
          <w:rFonts w:ascii="Arial" w:hAnsi="Arial"/>
          <w:sz w:val="24"/>
          <w:szCs w:val="24"/>
          <w:lang w:val="az-Latn-AZ"/>
        </w:rPr>
        <w:t>texniki baxış və  aşkar edilən nöqsanların  bərpası .</w:t>
      </w:r>
    </w:p>
    <w:p w14:paraId="1C3BEB78" w14:textId="77777777" w:rsidR="0022213A" w:rsidRPr="002E6AF5" w:rsidRDefault="0022213A" w:rsidP="0022213A">
      <w:pPr>
        <w:pStyle w:val="ListParagraph"/>
        <w:numPr>
          <w:ilvl w:val="0"/>
          <w:numId w:val="13"/>
        </w:numPr>
        <w:jc w:val="both"/>
        <w:rPr>
          <w:rFonts w:ascii="Arial" w:hAnsi="Arial"/>
          <w:sz w:val="24"/>
          <w:szCs w:val="24"/>
          <w:lang w:val="az-Latn-AZ"/>
        </w:rPr>
      </w:pPr>
      <w:r w:rsidRPr="002E6AF5">
        <w:rPr>
          <w:rFonts w:ascii="Arial" w:hAnsi="Arial"/>
          <w:sz w:val="24"/>
          <w:szCs w:val="24"/>
          <w:lang w:val="az-Latn-AZ"/>
        </w:rPr>
        <w:t xml:space="preserve">Qazan və kombi sistemlərinin  </w:t>
      </w:r>
      <w:r w:rsidRPr="002E6AF5">
        <w:rPr>
          <w:rFonts w:ascii="Arial" w:hAnsi="Arial"/>
          <w:b/>
          <w:sz w:val="24"/>
          <w:szCs w:val="24"/>
          <w:lang w:val="az-Latn-AZ"/>
        </w:rPr>
        <w:t xml:space="preserve">qaz xətlərinə  </w:t>
      </w:r>
      <w:r w:rsidRPr="002E6AF5">
        <w:rPr>
          <w:rFonts w:ascii="Arial" w:hAnsi="Arial"/>
          <w:sz w:val="24"/>
          <w:szCs w:val="24"/>
          <w:lang w:val="az-Latn-AZ"/>
        </w:rPr>
        <w:t xml:space="preserve">texniki baxış və  aşkar edilən </w:t>
      </w:r>
      <w:r>
        <w:rPr>
          <w:rFonts w:ascii="Arial" w:hAnsi="Arial"/>
          <w:sz w:val="24"/>
          <w:szCs w:val="24"/>
          <w:lang w:val="az-Latn-AZ"/>
        </w:rPr>
        <w:t>nöqsanların</w:t>
      </w:r>
      <w:r w:rsidRPr="002E6AF5">
        <w:rPr>
          <w:rFonts w:ascii="Arial" w:hAnsi="Arial"/>
          <w:sz w:val="24"/>
          <w:szCs w:val="24"/>
          <w:lang w:val="az-Latn-AZ"/>
        </w:rPr>
        <w:t xml:space="preserve"> bərpası .</w:t>
      </w:r>
    </w:p>
    <w:p w14:paraId="41C52DFD" w14:textId="77777777" w:rsidR="0022213A" w:rsidRPr="002E6AF5" w:rsidRDefault="0022213A" w:rsidP="0022213A">
      <w:pPr>
        <w:pStyle w:val="ListParagraph"/>
        <w:numPr>
          <w:ilvl w:val="0"/>
          <w:numId w:val="13"/>
        </w:numPr>
        <w:jc w:val="both"/>
        <w:rPr>
          <w:rFonts w:ascii="Arial" w:hAnsi="Arial"/>
          <w:sz w:val="24"/>
          <w:szCs w:val="24"/>
          <w:lang w:val="az-Latn-AZ"/>
        </w:rPr>
      </w:pPr>
      <w:r w:rsidRPr="002E6AF5">
        <w:rPr>
          <w:rFonts w:ascii="Arial" w:hAnsi="Arial"/>
          <w:sz w:val="24"/>
          <w:szCs w:val="24"/>
          <w:lang w:val="az-Latn-AZ"/>
        </w:rPr>
        <w:t xml:space="preserve">Qazan və kombi sistemlərinin  </w:t>
      </w:r>
      <w:r w:rsidRPr="002E6AF5">
        <w:rPr>
          <w:rFonts w:ascii="Arial" w:hAnsi="Arial"/>
          <w:b/>
          <w:sz w:val="24"/>
          <w:szCs w:val="24"/>
          <w:lang w:val="az-Latn-AZ"/>
        </w:rPr>
        <w:t xml:space="preserve">bəsləyici su xətlərinə  </w:t>
      </w:r>
      <w:r w:rsidRPr="002E6AF5">
        <w:rPr>
          <w:rFonts w:ascii="Arial" w:hAnsi="Arial"/>
          <w:sz w:val="24"/>
          <w:szCs w:val="24"/>
          <w:lang w:val="az-Latn-AZ"/>
        </w:rPr>
        <w:t>texniki baxış və  aşkar edilən nöqsanların bərpası .</w:t>
      </w:r>
    </w:p>
    <w:p w14:paraId="4482231E" w14:textId="77777777" w:rsidR="0022213A" w:rsidRPr="002E6AF5" w:rsidRDefault="0022213A" w:rsidP="0022213A">
      <w:pPr>
        <w:pStyle w:val="ListParagraph"/>
        <w:numPr>
          <w:ilvl w:val="0"/>
          <w:numId w:val="13"/>
        </w:numPr>
        <w:jc w:val="both"/>
        <w:rPr>
          <w:rFonts w:ascii="Arial" w:hAnsi="Arial"/>
          <w:sz w:val="24"/>
          <w:szCs w:val="24"/>
          <w:lang w:val="az-Latn-AZ"/>
        </w:rPr>
      </w:pPr>
      <w:r w:rsidRPr="002E6AF5">
        <w:rPr>
          <w:rFonts w:ascii="Arial" w:hAnsi="Arial"/>
          <w:sz w:val="24"/>
          <w:szCs w:val="24"/>
          <w:lang w:val="az-Latn-AZ"/>
        </w:rPr>
        <w:t xml:space="preserve">Qazan və kombi sistemlərinin  </w:t>
      </w:r>
      <w:r w:rsidRPr="002E6AF5">
        <w:rPr>
          <w:rFonts w:ascii="Arial" w:hAnsi="Arial"/>
          <w:b/>
          <w:sz w:val="24"/>
          <w:szCs w:val="24"/>
          <w:lang w:val="az-Latn-AZ"/>
        </w:rPr>
        <w:t xml:space="preserve">isti su xətlərinə  </w:t>
      </w:r>
      <w:r w:rsidRPr="002E6AF5">
        <w:rPr>
          <w:rFonts w:ascii="Arial" w:hAnsi="Arial"/>
          <w:sz w:val="24"/>
          <w:szCs w:val="24"/>
          <w:lang w:val="az-Latn-AZ"/>
        </w:rPr>
        <w:t>texniki baxış və  aşkar edilən nöqsanların  bərpası .</w:t>
      </w:r>
    </w:p>
    <w:p w14:paraId="4F8A186E" w14:textId="77777777" w:rsidR="0022213A" w:rsidRPr="002E6AF5" w:rsidRDefault="0022213A" w:rsidP="0022213A">
      <w:pPr>
        <w:pStyle w:val="ListParagraph"/>
        <w:numPr>
          <w:ilvl w:val="0"/>
          <w:numId w:val="13"/>
        </w:numPr>
        <w:jc w:val="both"/>
        <w:rPr>
          <w:rFonts w:ascii="Arial" w:hAnsi="Arial"/>
          <w:sz w:val="24"/>
          <w:szCs w:val="24"/>
          <w:lang w:val="az-Latn-AZ"/>
        </w:rPr>
      </w:pPr>
      <w:r w:rsidRPr="002E6AF5">
        <w:rPr>
          <w:rFonts w:ascii="Arial" w:hAnsi="Arial"/>
          <w:sz w:val="24"/>
          <w:szCs w:val="24"/>
          <w:lang w:val="az-Latn-AZ"/>
        </w:rPr>
        <w:t xml:space="preserve">Qazan və kombi sistemlərinin  </w:t>
      </w:r>
      <w:r w:rsidRPr="002E6AF5">
        <w:rPr>
          <w:rFonts w:ascii="Arial" w:hAnsi="Arial"/>
          <w:b/>
          <w:sz w:val="24"/>
          <w:szCs w:val="24"/>
          <w:lang w:val="az-Latn-AZ"/>
        </w:rPr>
        <w:t xml:space="preserve">utilizasiya qazlarına  və xaric edilməsinə  </w:t>
      </w:r>
      <w:r w:rsidRPr="002E6AF5">
        <w:rPr>
          <w:rFonts w:ascii="Arial" w:hAnsi="Arial"/>
          <w:sz w:val="24"/>
          <w:szCs w:val="24"/>
          <w:lang w:val="az-Latn-AZ"/>
        </w:rPr>
        <w:t>texniki baxış və  aşkar edilən nöqsanların  bərpası .</w:t>
      </w:r>
    </w:p>
    <w:p w14:paraId="7FD80854" w14:textId="77777777" w:rsidR="0022213A" w:rsidRPr="002E6AF5" w:rsidRDefault="0022213A" w:rsidP="0022213A">
      <w:pPr>
        <w:pStyle w:val="ListParagraph"/>
        <w:numPr>
          <w:ilvl w:val="0"/>
          <w:numId w:val="13"/>
        </w:numPr>
        <w:jc w:val="both"/>
        <w:rPr>
          <w:rFonts w:ascii="Arial" w:hAnsi="Arial"/>
          <w:sz w:val="24"/>
          <w:szCs w:val="24"/>
          <w:lang w:val="az-Latn-AZ"/>
        </w:rPr>
      </w:pPr>
      <w:r w:rsidRPr="002E6AF5">
        <w:rPr>
          <w:rFonts w:ascii="Arial" w:hAnsi="Arial"/>
          <w:sz w:val="24"/>
          <w:szCs w:val="24"/>
          <w:lang w:val="az-Latn-AZ"/>
        </w:rPr>
        <w:t xml:space="preserve">Qazan və kombi sistemlərinin  </w:t>
      </w:r>
      <w:r w:rsidRPr="002E6AF5">
        <w:rPr>
          <w:rFonts w:ascii="Arial" w:hAnsi="Arial"/>
          <w:b/>
          <w:sz w:val="24"/>
          <w:szCs w:val="24"/>
          <w:lang w:val="az-Latn-AZ"/>
        </w:rPr>
        <w:t xml:space="preserve">mexaniki hissələrinə  </w:t>
      </w:r>
      <w:r w:rsidRPr="002E6AF5">
        <w:rPr>
          <w:rFonts w:ascii="Arial" w:hAnsi="Arial"/>
          <w:sz w:val="24"/>
          <w:szCs w:val="24"/>
          <w:lang w:val="az-Latn-AZ"/>
        </w:rPr>
        <w:t>texniki baxış və  aşkar edilən nöqsanların  bərpası .</w:t>
      </w:r>
    </w:p>
    <w:p w14:paraId="1DC46C96" w14:textId="77777777" w:rsidR="0022213A" w:rsidRPr="002E6AF5" w:rsidRDefault="0022213A" w:rsidP="0022213A">
      <w:pPr>
        <w:pStyle w:val="ListParagraph"/>
        <w:numPr>
          <w:ilvl w:val="0"/>
          <w:numId w:val="13"/>
        </w:numPr>
        <w:jc w:val="both"/>
        <w:rPr>
          <w:rFonts w:ascii="Arial" w:hAnsi="Arial"/>
          <w:sz w:val="24"/>
          <w:szCs w:val="24"/>
          <w:lang w:val="az-Latn-AZ"/>
        </w:rPr>
      </w:pPr>
      <w:r w:rsidRPr="002E6AF5">
        <w:rPr>
          <w:rFonts w:ascii="Arial" w:hAnsi="Arial"/>
          <w:sz w:val="24"/>
          <w:szCs w:val="24"/>
          <w:lang w:val="az-Latn-AZ"/>
        </w:rPr>
        <w:t xml:space="preserve">Qazan və kombi sistemlərinin  </w:t>
      </w:r>
      <w:r w:rsidRPr="002E6AF5">
        <w:rPr>
          <w:rFonts w:ascii="Arial" w:hAnsi="Arial"/>
          <w:b/>
          <w:sz w:val="24"/>
          <w:szCs w:val="24"/>
          <w:lang w:val="az-Latn-AZ"/>
        </w:rPr>
        <w:t xml:space="preserve">elektronik hissələrinə  </w:t>
      </w:r>
      <w:r w:rsidRPr="002E6AF5">
        <w:rPr>
          <w:rFonts w:ascii="Arial" w:hAnsi="Arial"/>
          <w:sz w:val="24"/>
          <w:szCs w:val="24"/>
          <w:lang w:val="az-Latn-AZ"/>
        </w:rPr>
        <w:t>texniki baxış və  aşkar edilən nöqsanların  bərpası .</w:t>
      </w:r>
    </w:p>
    <w:p w14:paraId="138689E4" w14:textId="77777777" w:rsidR="0022213A" w:rsidRPr="002E6AF5" w:rsidRDefault="0022213A" w:rsidP="0022213A">
      <w:pPr>
        <w:pStyle w:val="ListParagraph"/>
        <w:numPr>
          <w:ilvl w:val="0"/>
          <w:numId w:val="13"/>
        </w:numPr>
        <w:jc w:val="both"/>
        <w:rPr>
          <w:rFonts w:ascii="Arial" w:hAnsi="Arial"/>
          <w:sz w:val="24"/>
          <w:szCs w:val="24"/>
          <w:lang w:val="az-Latn-AZ"/>
        </w:rPr>
      </w:pPr>
      <w:r w:rsidRPr="002E6AF5">
        <w:rPr>
          <w:rFonts w:ascii="Arial" w:hAnsi="Arial"/>
          <w:sz w:val="24"/>
          <w:szCs w:val="24"/>
          <w:lang w:val="az-Latn-AZ"/>
        </w:rPr>
        <w:t xml:space="preserve">Qazan və kombi sistemlərinin  </w:t>
      </w:r>
      <w:r w:rsidRPr="002E6AF5">
        <w:rPr>
          <w:rFonts w:ascii="Arial" w:hAnsi="Arial"/>
          <w:b/>
          <w:sz w:val="24"/>
          <w:szCs w:val="24"/>
          <w:lang w:val="az-Latn-AZ"/>
        </w:rPr>
        <w:t xml:space="preserve">müxtəlif tutumlu  genişlənmə çənlərinə  </w:t>
      </w:r>
      <w:r w:rsidRPr="002E6AF5">
        <w:rPr>
          <w:rFonts w:ascii="Arial" w:hAnsi="Arial"/>
          <w:sz w:val="24"/>
          <w:szCs w:val="24"/>
          <w:lang w:val="az-Latn-AZ"/>
        </w:rPr>
        <w:t>texniki baxış və  aşkar edilən nöqsanların   bərpası .</w:t>
      </w:r>
    </w:p>
    <w:p w14:paraId="2B64A9AD" w14:textId="77777777" w:rsidR="0022213A" w:rsidRPr="002E6AF5" w:rsidRDefault="0022213A" w:rsidP="0022213A">
      <w:pPr>
        <w:jc w:val="both"/>
        <w:rPr>
          <w:rFonts w:ascii="Arial" w:hAnsi="Arial"/>
          <w:sz w:val="24"/>
          <w:szCs w:val="24"/>
          <w:lang w:val="az-Latn-AZ"/>
        </w:rPr>
      </w:pPr>
    </w:p>
    <w:p w14:paraId="4FCE0E04" w14:textId="77777777" w:rsidR="0022213A" w:rsidRDefault="0022213A" w:rsidP="0022213A">
      <w:pPr>
        <w:pStyle w:val="ListParagraph"/>
        <w:numPr>
          <w:ilvl w:val="0"/>
          <w:numId w:val="14"/>
        </w:numPr>
        <w:jc w:val="both"/>
        <w:rPr>
          <w:rFonts w:ascii="Arial" w:hAnsi="Arial"/>
          <w:b/>
          <w:sz w:val="24"/>
          <w:szCs w:val="24"/>
          <w:lang w:val="az-Latn-AZ"/>
        </w:rPr>
      </w:pPr>
      <w:r w:rsidRPr="002E6AF5">
        <w:rPr>
          <w:rFonts w:ascii="Arial" w:hAnsi="Arial"/>
          <w:b/>
          <w:sz w:val="24"/>
          <w:szCs w:val="24"/>
          <w:lang w:val="az-Latn-AZ"/>
        </w:rPr>
        <w:lastRenderedPageBreak/>
        <w:t xml:space="preserve">Reqlamentdə qeyd edilən  işlər hər ayda bir dəfə tam olaraq yerinə yetiriləcəkdir. </w:t>
      </w:r>
    </w:p>
    <w:p w14:paraId="2EFC83D3" w14:textId="77777777" w:rsidR="0022213A" w:rsidRPr="00A62B10" w:rsidRDefault="0022213A" w:rsidP="0022213A">
      <w:pPr>
        <w:pStyle w:val="ListParagraph"/>
        <w:numPr>
          <w:ilvl w:val="0"/>
          <w:numId w:val="14"/>
        </w:numPr>
        <w:jc w:val="both"/>
        <w:rPr>
          <w:rFonts w:ascii="Arial" w:hAnsi="Arial"/>
          <w:b/>
          <w:sz w:val="24"/>
          <w:szCs w:val="24"/>
          <w:lang w:val="az-Latn-AZ"/>
        </w:rPr>
      </w:pPr>
      <w:r>
        <w:rPr>
          <w:rFonts w:ascii="Arial" w:hAnsi="Arial"/>
          <w:b/>
          <w:sz w:val="24"/>
          <w:szCs w:val="24"/>
          <w:lang w:val="az-Latn-AZ"/>
        </w:rPr>
        <w:t>İ</w:t>
      </w:r>
      <w:r w:rsidRPr="00A62B10">
        <w:rPr>
          <w:rFonts w:ascii="Arial" w:hAnsi="Arial"/>
          <w:b/>
          <w:sz w:val="24"/>
          <w:szCs w:val="24"/>
          <w:lang w:val="az-Latn-AZ"/>
        </w:rPr>
        <w:t xml:space="preserve">ldə bir dəfə </w:t>
      </w:r>
      <w:r>
        <w:rPr>
          <w:rFonts w:ascii="Arial" w:hAnsi="Arial"/>
          <w:b/>
          <w:sz w:val="24"/>
          <w:szCs w:val="24"/>
          <w:lang w:val="az-Latn-AZ"/>
        </w:rPr>
        <w:t>h</w:t>
      </w:r>
      <w:r w:rsidRPr="00A62B10">
        <w:rPr>
          <w:rFonts w:ascii="Arial" w:hAnsi="Arial"/>
          <w:b/>
          <w:sz w:val="24"/>
          <w:szCs w:val="24"/>
          <w:lang w:val="az-Latn-AZ"/>
        </w:rPr>
        <w:t xml:space="preserve">ər bir qazan </w:t>
      </w:r>
      <w:r>
        <w:rPr>
          <w:rFonts w:ascii="Arial" w:hAnsi="Arial"/>
          <w:b/>
          <w:sz w:val="24"/>
          <w:szCs w:val="24"/>
          <w:lang w:val="az-Latn-AZ"/>
        </w:rPr>
        <w:t>qurğusunda</w:t>
      </w:r>
      <w:r w:rsidRPr="00A62B10">
        <w:rPr>
          <w:rFonts w:ascii="Arial" w:hAnsi="Arial"/>
          <w:b/>
          <w:sz w:val="24"/>
          <w:szCs w:val="24"/>
          <w:lang w:val="az-Latn-AZ"/>
        </w:rPr>
        <w:t xml:space="preserve"> səyyar laboratoriya vasitəsilə atmosferə atılan işlənmiş qaz qarışığının tərkibinin müəyyən edilməsi </w:t>
      </w:r>
      <w:r>
        <w:rPr>
          <w:rFonts w:ascii="Arial" w:hAnsi="Arial"/>
          <w:b/>
          <w:sz w:val="24"/>
          <w:szCs w:val="24"/>
          <w:lang w:val="az-Latn-AZ"/>
        </w:rPr>
        <w:t xml:space="preserve">işləri </w:t>
      </w:r>
      <w:r w:rsidRPr="00A62B10">
        <w:rPr>
          <w:rFonts w:ascii="Arial" w:hAnsi="Arial"/>
          <w:b/>
          <w:sz w:val="24"/>
          <w:szCs w:val="24"/>
          <w:lang w:val="az-Latn-AZ"/>
        </w:rPr>
        <w:t>yerinə yetiriləcəkdir.</w:t>
      </w:r>
    </w:p>
    <w:p w14:paraId="3D04D877" w14:textId="77777777" w:rsidR="00D939D4" w:rsidRDefault="00D939D4" w:rsidP="00D939D4">
      <w:pPr>
        <w:rPr>
          <w:rFonts w:ascii="Arial" w:hAnsi="Arial" w:cs="Arial"/>
          <w:b/>
          <w:color w:val="000000" w:themeColor="text1"/>
          <w:lang w:val="az-Latn-AZ"/>
        </w:rPr>
      </w:pPr>
      <w:bookmarkStart w:id="0" w:name="_GoBack"/>
      <w:bookmarkEnd w:id="0"/>
      <w:r>
        <w:rPr>
          <w:rFonts w:ascii="Arial" w:hAnsi="Arial" w:cs="Arial"/>
          <w:b/>
          <w:color w:val="000000" w:themeColor="text1"/>
          <w:lang w:val="az-Latn-AZ"/>
        </w:rPr>
        <w:t xml:space="preserve">        </w:t>
      </w:r>
    </w:p>
    <w:p w14:paraId="43B2C826" w14:textId="7DF1220C" w:rsidR="001179D3" w:rsidRDefault="00D939D4" w:rsidP="00D939D4">
      <w:pPr>
        <w:jc w:val="center"/>
        <w:rPr>
          <w:rFonts w:ascii="Arial" w:hAnsi="Arial" w:cs="Arial"/>
          <w:b/>
          <w:sz w:val="32"/>
          <w:szCs w:val="32"/>
          <w:lang w:val="az-Latn-AZ"/>
        </w:rPr>
      </w:pPr>
      <w:r>
        <w:rPr>
          <w:rFonts w:ascii="Arial" w:hAnsi="Arial" w:cs="Arial"/>
          <w:b/>
          <w:color w:val="000000" w:themeColor="text1"/>
          <w:lang w:val="az-Latn-AZ"/>
        </w:rPr>
        <w:t xml:space="preserve">   QEYD:  </w:t>
      </w:r>
      <w:r w:rsidRPr="00A425D3">
        <w:rPr>
          <w:rFonts w:ascii="Arial" w:hAnsi="Arial" w:cs="Arial"/>
          <w:b/>
          <w:color w:val="000000" w:themeColor="text1"/>
          <w:lang w:val="az-Latn-AZ"/>
        </w:rPr>
        <w:t>Ödəmə şərti yalnız Fakt Üzrə qə</w:t>
      </w:r>
      <w:r>
        <w:rPr>
          <w:rFonts w:ascii="Arial" w:hAnsi="Arial" w:cs="Arial"/>
          <w:b/>
          <w:color w:val="000000" w:themeColor="text1"/>
          <w:lang w:val="az-Latn-AZ"/>
        </w:rPr>
        <w:t>bul edilir. Tədarük şərti mallar birdəfəlik deyil, il ərzində hissə-hissə tədarük olunacaqdır.</w:t>
      </w:r>
      <w:r w:rsidRPr="00CD77EC">
        <w:rPr>
          <w:rFonts w:ascii="Arial" w:hAnsi="Arial" w:cs="Arial"/>
          <w:b/>
          <w:sz w:val="20"/>
          <w:szCs w:val="20"/>
          <w:lang w:val="az-Latn-AZ"/>
        </w:rPr>
        <w:t xml:space="preserve"> </w:t>
      </w:r>
      <w:r w:rsidR="00923D30" w:rsidRPr="00805A86">
        <w:rPr>
          <w:rFonts w:ascii="Arial" w:hAnsi="Arial" w:cs="Arial"/>
          <w:b/>
          <w:sz w:val="32"/>
          <w:szCs w:val="32"/>
          <w:lang w:val="az-Latn-AZ"/>
        </w:rPr>
        <w:t xml:space="preserve">   </w:t>
      </w:r>
    </w:p>
    <w:p w14:paraId="111D5500" w14:textId="77777777" w:rsidR="001179D3" w:rsidRDefault="001179D3" w:rsidP="00993E0B">
      <w:pPr>
        <w:jc w:val="center"/>
        <w:rPr>
          <w:rFonts w:ascii="Arial" w:hAnsi="Arial" w:cs="Arial"/>
          <w:b/>
          <w:sz w:val="32"/>
          <w:szCs w:val="32"/>
          <w:lang w:val="az-Latn-AZ"/>
        </w:rPr>
      </w:pPr>
    </w:p>
    <w:p w14:paraId="5F426035" w14:textId="6A128047"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1071C0FA"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704E3A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119D62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5DE3CE5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07702CE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7577B4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0C5FBAE6"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4F91B37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239DBE22" w14:textId="77777777" w:rsidR="00993E0B" w:rsidRPr="00993E0B" w:rsidRDefault="00993E0B" w:rsidP="00B64945">
      <w:pPr>
        <w:jc w:val="both"/>
        <w:rPr>
          <w:rFonts w:ascii="Arial" w:hAnsi="Arial" w:cs="Arial"/>
          <w:sz w:val="20"/>
          <w:szCs w:val="20"/>
          <w:lang w:val="en-US"/>
        </w:rPr>
      </w:pPr>
    </w:p>
    <w:p w14:paraId="7593EE26"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27C1F94"/>
    <w:multiLevelType w:val="hybridMultilevel"/>
    <w:tmpl w:val="5750F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48764C"/>
    <w:multiLevelType w:val="hybridMultilevel"/>
    <w:tmpl w:val="40382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D7B5DD4"/>
    <w:multiLevelType w:val="hybridMultilevel"/>
    <w:tmpl w:val="B57041BC"/>
    <w:lvl w:ilvl="0" w:tplc="465230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9"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0"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2"/>
  </w:num>
  <w:num w:numId="4">
    <w:abstractNumId w:val="11"/>
  </w:num>
  <w:num w:numId="5">
    <w:abstractNumId w:val="9"/>
  </w:num>
  <w:num w:numId="6">
    <w:abstractNumId w:va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0"/>
  </w:num>
  <w:num w:numId="12">
    <w:abstractNumId w:val="2"/>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589D"/>
    <w:rsid w:val="00067611"/>
    <w:rsid w:val="000844E8"/>
    <w:rsid w:val="00096F63"/>
    <w:rsid w:val="000D220B"/>
    <w:rsid w:val="000D291C"/>
    <w:rsid w:val="000D3766"/>
    <w:rsid w:val="000F79B8"/>
    <w:rsid w:val="00105198"/>
    <w:rsid w:val="00113B1A"/>
    <w:rsid w:val="001179D3"/>
    <w:rsid w:val="00195407"/>
    <w:rsid w:val="001A678A"/>
    <w:rsid w:val="001B0549"/>
    <w:rsid w:val="001C59F8"/>
    <w:rsid w:val="001E08AF"/>
    <w:rsid w:val="0022213A"/>
    <w:rsid w:val="00277F70"/>
    <w:rsid w:val="00286A9F"/>
    <w:rsid w:val="002B013F"/>
    <w:rsid w:val="002F2CF0"/>
    <w:rsid w:val="002F7C2A"/>
    <w:rsid w:val="003313D7"/>
    <w:rsid w:val="003352F2"/>
    <w:rsid w:val="00364E05"/>
    <w:rsid w:val="003843FE"/>
    <w:rsid w:val="00394F5D"/>
    <w:rsid w:val="003A2F6A"/>
    <w:rsid w:val="003C0C06"/>
    <w:rsid w:val="003D0DD7"/>
    <w:rsid w:val="00400A1D"/>
    <w:rsid w:val="00430BCF"/>
    <w:rsid w:val="00431D34"/>
    <w:rsid w:val="004366DB"/>
    <w:rsid w:val="004369E7"/>
    <w:rsid w:val="00440C50"/>
    <w:rsid w:val="00443961"/>
    <w:rsid w:val="004B485C"/>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4CA"/>
    <w:rsid w:val="006A3DC0"/>
    <w:rsid w:val="006E5F12"/>
    <w:rsid w:val="00700872"/>
    <w:rsid w:val="00712393"/>
    <w:rsid w:val="007555CA"/>
    <w:rsid w:val="007651C3"/>
    <w:rsid w:val="0078668D"/>
    <w:rsid w:val="00791B8F"/>
    <w:rsid w:val="007C4859"/>
    <w:rsid w:val="007D0D58"/>
    <w:rsid w:val="00801D82"/>
    <w:rsid w:val="00805A86"/>
    <w:rsid w:val="008175EE"/>
    <w:rsid w:val="00842727"/>
    <w:rsid w:val="00846011"/>
    <w:rsid w:val="00846B98"/>
    <w:rsid w:val="008530EB"/>
    <w:rsid w:val="00867315"/>
    <w:rsid w:val="00895B65"/>
    <w:rsid w:val="008D205F"/>
    <w:rsid w:val="00904599"/>
    <w:rsid w:val="00923D30"/>
    <w:rsid w:val="0092454D"/>
    <w:rsid w:val="00932D9D"/>
    <w:rsid w:val="009368E0"/>
    <w:rsid w:val="00993E0B"/>
    <w:rsid w:val="009E3E24"/>
    <w:rsid w:val="00A03334"/>
    <w:rsid w:val="00A14491"/>
    <w:rsid w:val="00A40674"/>
    <w:rsid w:val="00A52307"/>
    <w:rsid w:val="00A62381"/>
    <w:rsid w:val="00A63558"/>
    <w:rsid w:val="00AB6BC8"/>
    <w:rsid w:val="00AC7AA2"/>
    <w:rsid w:val="00AE5082"/>
    <w:rsid w:val="00B05019"/>
    <w:rsid w:val="00B64945"/>
    <w:rsid w:val="00B67192"/>
    <w:rsid w:val="00C14647"/>
    <w:rsid w:val="00C243D3"/>
    <w:rsid w:val="00C3033D"/>
    <w:rsid w:val="00C776A6"/>
    <w:rsid w:val="00C77C98"/>
    <w:rsid w:val="00C855B4"/>
    <w:rsid w:val="00C97520"/>
    <w:rsid w:val="00D63D00"/>
    <w:rsid w:val="00D8453D"/>
    <w:rsid w:val="00D939D4"/>
    <w:rsid w:val="00D9464D"/>
    <w:rsid w:val="00DB6356"/>
    <w:rsid w:val="00E2513D"/>
    <w:rsid w:val="00E3338C"/>
    <w:rsid w:val="00E43C56"/>
    <w:rsid w:val="00E5549F"/>
    <w:rsid w:val="00E56453"/>
    <w:rsid w:val="00EB36FA"/>
    <w:rsid w:val="00EE2FA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EA4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character" w:styleId="CommentReference">
    <w:name w:val="annotation reference"/>
    <w:basedOn w:val="DefaultParagraphFont"/>
    <w:uiPriority w:val="99"/>
    <w:semiHidden/>
    <w:unhideWhenUsed/>
    <w:rsid w:val="00895B65"/>
    <w:rPr>
      <w:sz w:val="16"/>
      <w:szCs w:val="16"/>
    </w:rPr>
  </w:style>
  <w:style w:type="paragraph" w:styleId="CommentText">
    <w:name w:val="annotation text"/>
    <w:basedOn w:val="Normal"/>
    <w:link w:val="CommentTextChar"/>
    <w:uiPriority w:val="99"/>
    <w:semiHidden/>
    <w:unhideWhenUsed/>
    <w:rsid w:val="00895B65"/>
    <w:pPr>
      <w:spacing w:line="240" w:lineRule="auto"/>
    </w:pPr>
    <w:rPr>
      <w:sz w:val="20"/>
      <w:szCs w:val="20"/>
    </w:rPr>
  </w:style>
  <w:style w:type="character" w:customStyle="1" w:styleId="CommentTextChar">
    <w:name w:val="Comment Text Char"/>
    <w:basedOn w:val="DefaultParagraphFont"/>
    <w:link w:val="CommentText"/>
    <w:uiPriority w:val="99"/>
    <w:semiHidden/>
    <w:rsid w:val="00895B65"/>
    <w:rPr>
      <w:sz w:val="20"/>
      <w:szCs w:val="20"/>
      <w:lang w:val="ru-RU"/>
    </w:rPr>
  </w:style>
  <w:style w:type="paragraph" w:styleId="CommentSubject">
    <w:name w:val="annotation subject"/>
    <w:basedOn w:val="CommentText"/>
    <w:next w:val="CommentText"/>
    <w:link w:val="CommentSubjectChar"/>
    <w:uiPriority w:val="99"/>
    <w:semiHidden/>
    <w:unhideWhenUsed/>
    <w:rsid w:val="00895B65"/>
    <w:rPr>
      <w:b/>
      <w:bCs/>
    </w:rPr>
  </w:style>
  <w:style w:type="character" w:customStyle="1" w:styleId="CommentSubjectChar">
    <w:name w:val="Comment Subject Char"/>
    <w:basedOn w:val="CommentTextChar"/>
    <w:link w:val="CommentSubject"/>
    <w:uiPriority w:val="99"/>
    <w:semiHidden/>
    <w:rsid w:val="00895B65"/>
    <w:rPr>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hriyar.quliyev@asco.az?subject=M%C3%B6vzu:&amp;body=H%C3%B6rm%C9%99tli%20%C5%9E%C9%99hriyar%20Quliye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2333</Words>
  <Characters>13301</Characters>
  <Application>Microsoft Office Word</Application>
  <DocSecurity>0</DocSecurity>
  <Lines>110</Lines>
  <Paragraphs>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Şəhriyar Quliyev</cp:lastModifiedBy>
  <cp:revision>18</cp:revision>
  <dcterms:created xsi:type="dcterms:W3CDTF">2021-09-20T05:58:00Z</dcterms:created>
  <dcterms:modified xsi:type="dcterms:W3CDTF">2023-12-12T10:12:00Z</dcterms:modified>
</cp:coreProperties>
</file>