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63" w:rsidRPr="00E30035" w:rsidRDefault="00C32363" w:rsidP="00C32363">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221A96" w:rsidRPr="00E30035" w:rsidRDefault="00DD2F87"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2424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C32363" w:rsidRDefault="00221A96" w:rsidP="00C32363">
      <w:pPr>
        <w:spacing w:after="0" w:line="240" w:lineRule="auto"/>
        <w:jc w:val="center"/>
        <w:rPr>
          <w:rFonts w:ascii="Arial" w:hAnsi="Arial" w:cs="Arial"/>
          <w:b/>
          <w:sz w:val="16"/>
          <w:szCs w:val="16"/>
          <w:lang w:val="az-Latn-AZ" w:eastAsia="ru-RU"/>
        </w:rPr>
      </w:pPr>
    </w:p>
    <w:p w:rsidR="00221A96" w:rsidRPr="00C32363" w:rsidRDefault="00DD2F87" w:rsidP="00C32363">
      <w:pPr>
        <w:shd w:val="clear" w:color="auto" w:fill="FFFFFF"/>
        <w:tabs>
          <w:tab w:val="left" w:pos="331"/>
        </w:tabs>
        <w:spacing w:line="240" w:lineRule="auto"/>
        <w:ind w:left="360"/>
        <w:jc w:val="center"/>
        <w:rPr>
          <w:rFonts w:ascii="Arial" w:hAnsi="Arial" w:cs="Arial"/>
          <w:b/>
          <w:sz w:val="24"/>
          <w:szCs w:val="24"/>
          <w:lang w:val="az-Latn-AZ"/>
        </w:rPr>
      </w:pPr>
      <w:r w:rsidRPr="00C32363">
        <w:rPr>
          <w:rFonts w:ascii="Arial" w:eastAsia="Arial" w:hAnsi="Arial" w:cs="Arial"/>
          <w:b/>
          <w:sz w:val="24"/>
          <w:szCs w:val="24"/>
          <w:lang w:val="en-US"/>
        </w:rPr>
        <w:t>AZERBAIJAN CASPIAN SHIPPING CLOSED JOINT STOCK COMPANY</w:t>
      </w:r>
      <w:r w:rsidR="00C32363" w:rsidRPr="00C32363">
        <w:rPr>
          <w:rFonts w:ascii="Arial" w:eastAsia="Arial" w:hAnsi="Arial" w:cs="Arial"/>
          <w:b/>
          <w:sz w:val="24"/>
          <w:szCs w:val="24"/>
          <w:lang w:val="en-US"/>
        </w:rPr>
        <w:t xml:space="preserve"> </w:t>
      </w:r>
      <w:r w:rsidRPr="00C32363">
        <w:rPr>
          <w:rFonts w:ascii="Arial" w:eastAsia="Arial" w:hAnsi="Arial" w:cs="Arial"/>
          <w:b/>
          <w:sz w:val="24"/>
          <w:szCs w:val="24"/>
          <w:lang w:val="en-US"/>
        </w:rPr>
        <w:t>IS ANNOUNCING OPEN BIDDING FOR THE PROCUREMENT OF VARIOUS ELECTRICAL GOODS FOR STRUCTURAL DEPARTMENTS OF ASCO</w:t>
      </w:r>
    </w:p>
    <w:p w:rsidR="00221A96" w:rsidRPr="00C32363" w:rsidRDefault="00DD2F87" w:rsidP="00C32363">
      <w:pPr>
        <w:spacing w:after="0" w:line="240" w:lineRule="auto"/>
        <w:jc w:val="center"/>
        <w:rPr>
          <w:rFonts w:ascii="Arial" w:hAnsi="Arial" w:cs="Arial"/>
          <w:b/>
          <w:sz w:val="24"/>
          <w:szCs w:val="24"/>
          <w:lang w:val="en-US" w:eastAsia="ru-RU"/>
        </w:rPr>
      </w:pPr>
      <w:r w:rsidRPr="00C32363">
        <w:rPr>
          <w:rFonts w:ascii="Arial" w:eastAsia="Arial" w:hAnsi="Arial" w:cs="Arial"/>
          <w:b/>
          <w:sz w:val="24"/>
          <w:szCs w:val="24"/>
          <w:lang w:val="en-US" w:eastAsia="ru-RU"/>
        </w:rPr>
        <w:t xml:space="preserve">B I D </w:t>
      </w:r>
      <w:proofErr w:type="spellStart"/>
      <w:r w:rsidRPr="00C32363">
        <w:rPr>
          <w:rFonts w:ascii="Arial" w:eastAsia="Arial" w:hAnsi="Arial" w:cs="Arial"/>
          <w:b/>
          <w:sz w:val="24"/>
          <w:szCs w:val="24"/>
          <w:lang w:val="en-US" w:eastAsia="ru-RU"/>
        </w:rPr>
        <w:t>D</w:t>
      </w:r>
      <w:proofErr w:type="spellEnd"/>
      <w:r w:rsidRPr="00C32363">
        <w:rPr>
          <w:rFonts w:ascii="Arial" w:eastAsia="Arial" w:hAnsi="Arial" w:cs="Arial"/>
          <w:b/>
          <w:sz w:val="24"/>
          <w:szCs w:val="24"/>
          <w:lang w:val="en-US" w:eastAsia="ru-RU"/>
        </w:rPr>
        <w:t xml:space="preserve"> I N G No. AM10</w:t>
      </w:r>
      <w:r w:rsidRPr="00C32363">
        <w:rPr>
          <w:rFonts w:ascii="Arial" w:eastAsia="Arial" w:hAnsi="Arial" w:cs="Arial"/>
          <w:b/>
          <w:sz w:val="24"/>
          <w:szCs w:val="24"/>
          <w:lang w:val="en-US" w:eastAsia="ru-RU"/>
        </w:rPr>
        <w:t>1/2023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74F9A" w:rsidRPr="00C32363"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D2F87"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DD2F8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DD2F8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DD2F8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DD2F8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DD2F8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DD2F87"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C3236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32363">
              <w:rPr>
                <w:rFonts w:ascii="Arial" w:eastAsia="Arial" w:hAnsi="Arial" w:cs="Arial"/>
                <w:b/>
                <w:sz w:val="20"/>
                <w:szCs w:val="20"/>
                <w:lang w:val="en-US" w:eastAsia="ru-RU"/>
              </w:rPr>
              <w:t>17.08.2023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DD2F87"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DD2F87"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F74F9A" w:rsidRPr="00C32363"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D2F87"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DD2F87"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DD2F87"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DD2F87"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rsidR="00221A96" w:rsidRPr="00E30035" w:rsidRDefault="00DD2F87"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74F9A"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74F9A" w:rsidRPr="00C32363"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C32363" w:rsidRDefault="00DD2F87"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C32363" w:rsidRDefault="00DD2F87"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DD2F87"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1A96" w:rsidRPr="00E30035" w:rsidRDefault="00DD2F87" w:rsidP="00625CFC">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C32363" w:rsidRDefault="00DD2F87"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32363" w:rsidRDefault="00DD2F87"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DD2F87"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DD2F87"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DD2F87"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DD2F87"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DD2F87"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DD2F87"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SWI</w:t>
                  </w:r>
                  <w:r>
                    <w:rPr>
                      <w:rFonts w:ascii="Arial" w:eastAsia="Arial" w:hAnsi="Arial" w:cs="Arial"/>
                      <w:b w:val="0"/>
                      <w:i w:val="0"/>
                      <w:sz w:val="20"/>
                      <w:szCs w:val="20"/>
                      <w:lang w:val="en-US"/>
                    </w:rPr>
                    <w:t xml:space="preserve">FT: IBAZAZ2X </w:t>
                  </w:r>
                </w:p>
                <w:p w:rsidR="00221A96" w:rsidRPr="00E30035" w:rsidRDefault="00DD2F87"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C32363" w:rsidRDefault="00DD2F87"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32363" w:rsidRDefault="00DD2F87"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DD2F87"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F74F9A" w:rsidRPr="00C32363"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DD2F87"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DD2F8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DD2F8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DD2F8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DD2F8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DD2F87"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DD2F87"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DD2F87"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DD2F87"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F74F9A" w:rsidRPr="00C32363"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DD2F87"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C32363" w:rsidRDefault="00DD2F87"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C3236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C32363">
              <w:rPr>
                <w:rFonts w:ascii="Arial" w:eastAsia="Arial" w:hAnsi="Arial" w:cs="Arial"/>
                <w:b/>
                <w:sz w:val="20"/>
                <w:szCs w:val="20"/>
                <w:lang w:val="en-US" w:eastAsia="ru-RU"/>
              </w:rPr>
              <w:t>August 24, 2023.</w:t>
            </w:r>
          </w:p>
          <w:p w:rsidR="00221A96" w:rsidRPr="00C32363" w:rsidRDefault="00221A96" w:rsidP="00625CFC">
            <w:pPr>
              <w:tabs>
                <w:tab w:val="left" w:pos="261"/>
                <w:tab w:val="left" w:pos="402"/>
              </w:tabs>
              <w:spacing w:after="0" w:line="240" w:lineRule="auto"/>
              <w:ind w:left="261"/>
              <w:jc w:val="both"/>
              <w:rPr>
                <w:rFonts w:ascii="Arial" w:hAnsi="Arial" w:cs="Arial"/>
                <w:b/>
                <w:sz w:val="20"/>
                <w:szCs w:val="20"/>
                <w:lang w:val="az-Latn-AZ" w:eastAsia="ru-RU"/>
              </w:rPr>
            </w:pPr>
          </w:p>
          <w:p w:rsidR="00221A96" w:rsidRDefault="00DD2F87"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F74F9A" w:rsidRPr="00C32363"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D2F87"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DD2F87"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DD2F87"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DD2F8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DD2F8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DD2F87"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DD2F87"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DD2F87"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DD2F87"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DD2F87"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DD2F87"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r w:rsidR="00420224">
              <w:fldChar w:fldCharType="begin"/>
            </w:r>
            <w:r w:rsidR="00420224" w:rsidRPr="00420224">
              <w:rPr>
                <w:lang w:val="en-US"/>
              </w:rPr>
              <w:instrText xml:space="preserve"> HYPERLINK "mailto:tender@asco.az" </w:instrText>
            </w:r>
            <w:r w:rsidR="00420224">
              <w:fldChar w:fldCharType="separate"/>
            </w:r>
            <w:r>
              <w:rPr>
                <w:rFonts w:ascii="Arial" w:eastAsia="Arial" w:hAnsi="Arial" w:cs="Arial"/>
                <w:color w:val="0563C1"/>
                <w:sz w:val="20"/>
                <w:szCs w:val="20"/>
                <w:highlight w:val="yellow"/>
                <w:u w:val="single"/>
                <w:lang w:val="en-US"/>
              </w:rPr>
              <w:t>tender@asco.az</w:t>
            </w:r>
            <w:r w:rsidR="00420224">
              <w:rPr>
                <w:rStyle w:val="Hyperlink"/>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DD2F87"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DD2F87"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DD2F87"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fldChar w:fldCharType="begin"/>
            </w:r>
            <w:r w:rsidRPr="00981A6C">
              <w:rPr>
                <w:lang w:val="en-US"/>
              </w:rPr>
              <w:instrText xml:space="preserve"> HYPERLINK "mailto:tender@asco.az" </w:instrText>
            </w:r>
            <w:r>
              <w:fldChar w:fldCharType="separate"/>
            </w:r>
            <w:r>
              <w:rPr>
                <w:rFonts w:ascii="Arial" w:eastAsia="Arial" w:hAnsi="Arial" w:cs="Arial"/>
                <w:color w:val="000000"/>
                <w:sz w:val="20"/>
                <w:szCs w:val="20"/>
                <w:highlight w:val="lightGray"/>
                <w:lang w:val="en-US"/>
              </w:rPr>
              <w:t xml:space="preserve">: </w:t>
            </w:r>
            <w:r>
              <w:rPr>
                <w:rStyle w:val="Hyperlink"/>
                <w:rFonts w:ascii="Arial" w:hAnsi="Arial" w:cs="Arial"/>
                <w:sz w:val="20"/>
                <w:szCs w:val="20"/>
                <w:lang w:val="az-Latn-AZ"/>
              </w:rPr>
              <w:fldChar w:fldCharType="end"/>
            </w:r>
            <w:r>
              <w:rPr>
                <w:rFonts w:ascii="Arial" w:eastAsia="Arial" w:hAnsi="Arial" w:cs="Arial"/>
                <w:color w:val="0563C1"/>
                <w:sz w:val="20"/>
                <w:szCs w:val="20"/>
                <w:lang w:val="en-US"/>
              </w:rPr>
              <w:t>tender@asco.az</w:t>
            </w:r>
          </w:p>
        </w:tc>
      </w:tr>
      <w:tr w:rsidR="00F74F9A" w:rsidRPr="00C32363"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DD2F87"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221A96" w:rsidRDefault="00DD2F87"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32363">
              <w:rPr>
                <w:rFonts w:ascii="Arial" w:eastAsia="Arial" w:hAnsi="Arial" w:cs="Arial"/>
                <w:b/>
                <w:sz w:val="20"/>
                <w:szCs w:val="20"/>
                <w:lang w:val="en-US" w:eastAsia="ru-RU"/>
              </w:rPr>
              <w:t>August 25, 2023</w:t>
            </w:r>
            <w:r>
              <w:rPr>
                <w:rFonts w:ascii="Arial" w:eastAsia="Arial" w:hAnsi="Arial" w:cs="Arial"/>
                <w:sz w:val="20"/>
                <w:szCs w:val="20"/>
                <w:lang w:val="en-US" w:eastAsia="ru-RU"/>
              </w:rPr>
              <w:t xml:space="preserve"> at </w:t>
            </w:r>
            <w:r w:rsidRPr="00C32363">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DD2F87"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w:t>
            </w:r>
            <w:r>
              <w:rPr>
                <w:rFonts w:ascii="Arial" w:eastAsia="Arial" w:hAnsi="Arial" w:cs="Arial"/>
                <w:sz w:val="20"/>
                <w:szCs w:val="20"/>
                <w:lang w:val="en-US" w:eastAsia="ru-RU"/>
              </w:rPr>
              <w:t>g legal entity or natural person) and the ID card at least half an hour before the commencement of the bidding.</w:t>
            </w:r>
          </w:p>
        </w:tc>
      </w:tr>
      <w:tr w:rsidR="00F74F9A" w:rsidRPr="00C32363"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DD2F87"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DD2F8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DD2F87"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bookmarkStart w:id="0" w:name="_GoBack"/>
      <w:bookmarkEnd w:id="0"/>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DD2F87"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DD2F87"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DD2F87"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THE </w:t>
      </w:r>
      <w:r>
        <w:rPr>
          <w:rFonts w:ascii="Arial" w:eastAsia="Arial" w:hAnsi="Arial" w:cs="Arial"/>
          <w:b/>
          <w:bCs/>
          <w:sz w:val="24"/>
          <w:szCs w:val="24"/>
          <w:lang w:val="en-US"/>
        </w:rPr>
        <w:t>OPEN BIDDING</w:t>
      </w:r>
    </w:p>
    <w:p w:rsidR="00221A96" w:rsidRDefault="00221A96" w:rsidP="00221A96">
      <w:pPr>
        <w:spacing w:after="0" w:line="360" w:lineRule="auto"/>
        <w:rPr>
          <w:rFonts w:ascii="Arial" w:hAnsi="Arial" w:cs="Arial"/>
          <w:b/>
          <w:sz w:val="24"/>
          <w:szCs w:val="24"/>
          <w:lang w:val="az-Latn-AZ"/>
        </w:rPr>
      </w:pPr>
    </w:p>
    <w:p w:rsidR="00221A96" w:rsidRDefault="00DD2F87"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DD2F87"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DD2F87"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DD2F87"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DD2F87"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DD2F87"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DD2F87"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DD2F87"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221A96" w:rsidRDefault="00221A96" w:rsidP="00221A96">
      <w:pPr>
        <w:spacing w:after="0"/>
        <w:jc w:val="both"/>
        <w:rPr>
          <w:rFonts w:ascii="Arial" w:hAnsi="Arial" w:cs="Arial"/>
          <w:sz w:val="24"/>
          <w:szCs w:val="24"/>
          <w:lang w:val="az-Latn-AZ"/>
        </w:rPr>
      </w:pPr>
    </w:p>
    <w:p w:rsidR="00221A96" w:rsidRDefault="00DD2F8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DD2F8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DD2F8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DD2F8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DD2F87"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DD2F87"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DD2F87"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DD2F87"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DD2F87"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DD2F87"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DD2F87"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DD2F87"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32363" w:rsidRDefault="00DD2F87"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32363" w:rsidRDefault="00C32363" w:rsidP="00221A96">
      <w:pPr>
        <w:rPr>
          <w:rFonts w:ascii="Arial" w:hAnsi="Arial" w:cs="Arial"/>
          <w:sz w:val="24"/>
          <w:szCs w:val="24"/>
          <w:lang w:val="az-Latn-AZ"/>
        </w:rPr>
      </w:pPr>
    </w:p>
    <w:p w:rsidR="00C32363" w:rsidRDefault="00C32363" w:rsidP="00221A96">
      <w:pPr>
        <w:rPr>
          <w:rFonts w:ascii="Arial" w:hAnsi="Arial" w:cs="Arial"/>
          <w:sz w:val="24"/>
          <w:szCs w:val="24"/>
          <w:lang w:val="az-Latn-AZ"/>
        </w:rPr>
      </w:pPr>
    </w:p>
    <w:p w:rsidR="00C32363" w:rsidRDefault="00C32363" w:rsidP="00221A96">
      <w:pPr>
        <w:rPr>
          <w:rFonts w:ascii="Arial" w:hAnsi="Arial" w:cs="Arial"/>
          <w:sz w:val="24"/>
          <w:szCs w:val="24"/>
          <w:lang w:val="az-Latn-AZ"/>
        </w:rPr>
      </w:pPr>
    </w:p>
    <w:p w:rsidR="00221A96" w:rsidRDefault="00DD2F87" w:rsidP="00221A96">
      <w:pPr>
        <w:rPr>
          <w:rFonts w:ascii="Arial" w:hAnsi="Arial" w:cs="Arial"/>
          <w:sz w:val="24"/>
          <w:szCs w:val="24"/>
          <w:lang w:val="az-Latn-AZ"/>
        </w:rPr>
      </w:pPr>
      <w:r>
        <w:rPr>
          <w:rFonts w:ascii="Arial" w:hAnsi="Arial" w:cs="Arial"/>
          <w:sz w:val="24"/>
          <w:szCs w:val="24"/>
          <w:lang w:val="az-Latn-AZ"/>
        </w:rPr>
        <w:t xml:space="preserve">         </w:t>
      </w:r>
    </w:p>
    <w:p w:rsidR="00221A96" w:rsidRDefault="00DD2F87"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w:t>
      </w:r>
      <w:r>
        <w:rPr>
          <w:rFonts w:ascii="Arial" w:eastAsia="Arial" w:hAnsi="Arial" w:cs="Arial"/>
          <w:b/>
          <w:bCs/>
          <w:sz w:val="24"/>
          <w:szCs w:val="24"/>
          <w:lang w:val="en-US"/>
        </w:rPr>
        <w:t>OODS:</w:t>
      </w:r>
    </w:p>
    <w:p w:rsidR="009F5693" w:rsidRDefault="009F5693" w:rsidP="00221A96">
      <w:pPr>
        <w:rPr>
          <w:rFonts w:ascii="Arial" w:hAnsi="Arial" w:cs="Arial"/>
          <w:b/>
          <w:sz w:val="24"/>
          <w:szCs w:val="24"/>
          <w:lang w:val="az-Latn-AZ"/>
        </w:rPr>
      </w:pPr>
    </w:p>
    <w:tbl>
      <w:tblPr>
        <w:tblW w:w="10386" w:type="dxa"/>
        <w:tblLook w:val="04A0" w:firstRow="1" w:lastRow="0" w:firstColumn="1" w:lastColumn="0" w:noHBand="0" w:noVBand="1"/>
      </w:tblPr>
      <w:tblGrid>
        <w:gridCol w:w="419"/>
        <w:gridCol w:w="4491"/>
        <w:gridCol w:w="897"/>
        <w:gridCol w:w="1317"/>
        <w:gridCol w:w="1197"/>
        <w:gridCol w:w="2065"/>
      </w:tblGrid>
      <w:tr w:rsidR="00F74F9A"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474EC4" w:rsidRPr="00C32363" w:rsidRDefault="00DD2F87" w:rsidP="00D16870">
            <w:pPr>
              <w:jc w:val="center"/>
              <w:rPr>
                <w:rFonts w:ascii="Arial" w:hAnsi="Arial" w:cs="Arial"/>
                <w:i/>
                <w:sz w:val="18"/>
                <w:szCs w:val="24"/>
                <w:lang w:val="az-Latn-AZ"/>
              </w:rPr>
            </w:pPr>
            <w:r w:rsidRPr="00C32363">
              <w:rPr>
                <w:rFonts w:ascii="Arial" w:hAnsi="Arial" w:cs="Arial"/>
                <w:i/>
                <w:sz w:val="18"/>
                <w:szCs w:val="24"/>
                <w:lang w:val="az-Latn-AZ"/>
              </w:rPr>
              <w:t>№</w:t>
            </w:r>
          </w:p>
        </w:tc>
        <w:tc>
          <w:tcPr>
            <w:tcW w:w="5104" w:type="dxa"/>
            <w:tcBorders>
              <w:top w:val="single" w:sz="4" w:space="0" w:color="auto"/>
              <w:left w:val="nil"/>
              <w:bottom w:val="single" w:sz="4" w:space="0" w:color="auto"/>
              <w:right w:val="single" w:sz="4" w:space="0" w:color="auto"/>
            </w:tcBorders>
            <w:shd w:val="clear" w:color="000000" w:fill="FFFFFF"/>
            <w:hideMark/>
          </w:tcPr>
          <w:p w:rsidR="00474EC4" w:rsidRPr="00C32363" w:rsidRDefault="00DD2F87" w:rsidP="00D16870">
            <w:pPr>
              <w:rPr>
                <w:rFonts w:ascii="Arial" w:hAnsi="Arial" w:cs="Arial"/>
                <w:i/>
                <w:sz w:val="18"/>
                <w:szCs w:val="24"/>
                <w:lang w:val="az-Latn-AZ"/>
              </w:rPr>
            </w:pPr>
            <w:r w:rsidRPr="00C32363">
              <w:rPr>
                <w:rFonts w:ascii="Arial" w:eastAsia="Arial" w:hAnsi="Arial" w:cs="Arial"/>
                <w:i/>
                <w:sz w:val="18"/>
                <w:szCs w:val="18"/>
                <w:lang w:val="en-US"/>
              </w:rPr>
              <w:t>Nomination of materials and equipment</w:t>
            </w:r>
          </w:p>
        </w:tc>
        <w:tc>
          <w:tcPr>
            <w:tcW w:w="899" w:type="dxa"/>
            <w:tcBorders>
              <w:top w:val="single" w:sz="4" w:space="0" w:color="auto"/>
              <w:left w:val="nil"/>
              <w:bottom w:val="single" w:sz="4" w:space="0" w:color="auto"/>
              <w:right w:val="single" w:sz="4" w:space="0" w:color="auto"/>
            </w:tcBorders>
            <w:shd w:val="clear" w:color="000000" w:fill="FFFFFF"/>
            <w:hideMark/>
          </w:tcPr>
          <w:p w:rsidR="00474EC4" w:rsidRPr="00C32363" w:rsidRDefault="00DD2F87" w:rsidP="00D16870">
            <w:pPr>
              <w:rPr>
                <w:rFonts w:ascii="Arial" w:hAnsi="Arial" w:cs="Arial"/>
                <w:i/>
                <w:sz w:val="18"/>
                <w:szCs w:val="24"/>
                <w:lang w:val="az-Latn-AZ"/>
              </w:rPr>
            </w:pPr>
            <w:r w:rsidRPr="00C32363">
              <w:rPr>
                <w:rFonts w:ascii="Arial" w:eastAsia="Arial" w:hAnsi="Arial" w:cs="Arial"/>
                <w:i/>
                <w:sz w:val="18"/>
                <w:szCs w:val="18"/>
                <w:lang w:val="en-US"/>
              </w:rPr>
              <w:t>Quantity</w:t>
            </w:r>
          </w:p>
        </w:tc>
        <w:tc>
          <w:tcPr>
            <w:tcW w:w="871" w:type="dxa"/>
            <w:tcBorders>
              <w:top w:val="single" w:sz="4" w:space="0" w:color="auto"/>
              <w:left w:val="nil"/>
              <w:bottom w:val="single" w:sz="4" w:space="0" w:color="auto"/>
              <w:right w:val="single" w:sz="4" w:space="0" w:color="auto"/>
            </w:tcBorders>
            <w:shd w:val="clear" w:color="000000" w:fill="FFFFFF"/>
            <w:hideMark/>
          </w:tcPr>
          <w:p w:rsidR="00474EC4" w:rsidRPr="00C32363" w:rsidRDefault="00DD2F87" w:rsidP="00D16870">
            <w:pPr>
              <w:rPr>
                <w:rFonts w:ascii="Arial" w:hAnsi="Arial" w:cs="Arial"/>
                <w:i/>
                <w:sz w:val="18"/>
                <w:szCs w:val="24"/>
                <w:lang w:val="az-Latn-AZ"/>
              </w:rPr>
            </w:pPr>
            <w:r w:rsidRPr="00C32363">
              <w:rPr>
                <w:rFonts w:ascii="Arial" w:eastAsia="Arial" w:hAnsi="Arial" w:cs="Arial"/>
                <w:i/>
                <w:sz w:val="18"/>
                <w:szCs w:val="18"/>
                <w:lang w:val="en-US"/>
              </w:rPr>
              <w:t>Measurement unit</w:t>
            </w:r>
          </w:p>
        </w:tc>
        <w:tc>
          <w:tcPr>
            <w:tcW w:w="1215" w:type="dxa"/>
            <w:tcBorders>
              <w:top w:val="single" w:sz="4" w:space="0" w:color="auto"/>
              <w:left w:val="nil"/>
              <w:bottom w:val="single" w:sz="4" w:space="0" w:color="auto"/>
              <w:right w:val="single" w:sz="4" w:space="0" w:color="auto"/>
            </w:tcBorders>
            <w:shd w:val="clear" w:color="000000" w:fill="FFFFFF"/>
            <w:hideMark/>
          </w:tcPr>
          <w:p w:rsidR="00474EC4" w:rsidRPr="00C32363" w:rsidRDefault="00DD2F87" w:rsidP="00D16870">
            <w:pPr>
              <w:rPr>
                <w:rFonts w:ascii="Arial" w:hAnsi="Arial" w:cs="Arial"/>
                <w:i/>
                <w:sz w:val="18"/>
                <w:szCs w:val="24"/>
                <w:lang w:val="az-Latn-AZ"/>
              </w:rPr>
            </w:pPr>
            <w:r w:rsidRPr="00C32363">
              <w:rPr>
                <w:rFonts w:ascii="Arial" w:eastAsia="Arial" w:hAnsi="Arial" w:cs="Arial"/>
                <w:i/>
                <w:sz w:val="18"/>
                <w:szCs w:val="18"/>
                <w:lang w:val="en-US"/>
              </w:rPr>
              <w:t>Requisition</w:t>
            </w:r>
          </w:p>
        </w:tc>
        <w:tc>
          <w:tcPr>
            <w:tcW w:w="1877" w:type="dxa"/>
            <w:tcBorders>
              <w:top w:val="single" w:sz="4" w:space="0" w:color="auto"/>
              <w:left w:val="nil"/>
              <w:bottom w:val="single" w:sz="4" w:space="0" w:color="auto"/>
              <w:right w:val="single" w:sz="4" w:space="0" w:color="auto"/>
            </w:tcBorders>
            <w:shd w:val="clear" w:color="000000" w:fill="FFFFFF"/>
            <w:hideMark/>
          </w:tcPr>
          <w:p w:rsidR="00474EC4" w:rsidRPr="00C32363" w:rsidRDefault="00DD2F87" w:rsidP="00D16870">
            <w:pPr>
              <w:rPr>
                <w:rFonts w:ascii="Arial" w:hAnsi="Arial" w:cs="Arial"/>
                <w:i/>
                <w:sz w:val="18"/>
                <w:szCs w:val="24"/>
                <w:lang w:val="az-Latn-AZ"/>
              </w:rPr>
            </w:pPr>
            <w:r w:rsidRPr="00C32363">
              <w:rPr>
                <w:rFonts w:ascii="Arial" w:eastAsia="Arial" w:hAnsi="Arial" w:cs="Arial"/>
                <w:i/>
                <w:sz w:val="18"/>
                <w:szCs w:val="18"/>
                <w:lang w:val="en-US"/>
              </w:rPr>
              <w:t>Function</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Limit switch 380V 2A 110 x 50 x 40 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10066337</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Caspian Sea Oil Fleet - "Shirvan-3"</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Selector switch (package) 3 - phase; 16 A;  220 V</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10067166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Caspian Sea Oil Fleet - "Shirvan-3"</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3</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Selector switch 220 V, 10 A  0-1</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15</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10067584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 xml:space="preserve">The </w:t>
            </w:r>
            <w:r>
              <w:rPr>
                <w:rFonts w:ascii="Arial" w:eastAsia="Arial" w:hAnsi="Arial" w:cs="Arial"/>
                <w:sz w:val="18"/>
                <w:szCs w:val="18"/>
                <w:lang w:val="en-US"/>
              </w:rPr>
              <w:t>Caspian Sea Oil Fleet - "Shirvan-3"</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4</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Schneider XCK - M 102, 500 V, AC, 10</w:t>
            </w:r>
            <w:r>
              <w:rPr>
                <w:rFonts w:ascii="Arial" w:eastAsia="Arial" w:hAnsi="Arial" w:cs="Arial"/>
                <w:sz w:val="18"/>
                <w:szCs w:val="18"/>
                <w:lang w:val="en-US"/>
              </w:rPr>
              <w:t>A, 1NC, 1NO ,64 x 64 x 30 mm, IP66</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6</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10067206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Caspian Sea Oil Fleet -  Z. Hajiyev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5</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Start button ACl 1 220 V</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10068625</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Caspian Sea Oil Fleet - "Athlete - 8"</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6</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Stop button PMb1/1A or KPS1-1;25 10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10068625</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w:t>
            </w:r>
            <w:r>
              <w:rPr>
                <w:rFonts w:ascii="Arial" w:eastAsia="Arial" w:hAnsi="Arial" w:cs="Arial"/>
                <w:sz w:val="18"/>
                <w:szCs w:val="18"/>
                <w:lang w:val="en-US"/>
              </w:rPr>
              <w:t>n Sea Oil Fleet - "Athlete - 8"</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7</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Frequency transformer (Inverter) "Altivar - 71", ATV71HD75N4, 75 Kw</w:t>
            </w:r>
            <w:r>
              <w:rPr>
                <w:rFonts w:ascii="Arial" w:eastAsia="Arial" w:hAnsi="Arial" w:cs="Arial"/>
                <w:sz w:val="18"/>
                <w:szCs w:val="18"/>
                <w:lang w:val="en-US"/>
              </w:rPr>
              <w:t>t, 380 / 480V, 50 / 60 Hz</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10070001</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Caspian Sea Oil Fleet - "Ulluchay"</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8</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XCKN - 2120, 1NO / 1NC, 240 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10068828</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"J. Hashimov"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9</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 xml:space="preserve">Power transformer  JBK3-160VA, 380 / 220 V, dimensions  L - 35 cm, B - 26 cm, H - 8 cm, Weight 2.6 </w:t>
            </w:r>
            <w:r>
              <w:rPr>
                <w:rFonts w:ascii="Arial" w:eastAsia="Arial" w:hAnsi="Arial" w:cs="Arial"/>
                <w:sz w:val="18"/>
                <w:szCs w:val="18"/>
                <w:lang w:val="en-US"/>
              </w:rPr>
              <w:t>kg. Insulation resistance -≥ 20 MOhm, Efficiency - 80%, Single-phase,</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10064896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"Mercury-1"</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10</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Selector switch TV1-4 (ТВ), 220 V AC, 5 A, 100 MOhm, 43 × 18 × 63 mm, IP40</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10067020</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 xml:space="preserve">The Marine Transportation </w:t>
            </w:r>
            <w:r>
              <w:rPr>
                <w:rFonts w:ascii="Arial" w:eastAsia="Arial" w:hAnsi="Arial" w:cs="Arial"/>
                <w:sz w:val="18"/>
                <w:szCs w:val="18"/>
                <w:lang w:val="en-US"/>
              </w:rPr>
              <w:t>Fleet -  N. Narimanov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11</w:t>
            </w:r>
          </w:p>
        </w:tc>
        <w:tc>
          <w:tcPr>
            <w:tcW w:w="5104" w:type="dxa"/>
            <w:tcBorders>
              <w:top w:val="nil"/>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 xml:space="preserve">Selector switch PMF 45 - 334466 (ПМФ), 24 - 380 V AC, 24 - 320 V DC, 0.25 - </w:t>
            </w:r>
            <w:r>
              <w:rPr>
                <w:rFonts w:ascii="Arial" w:eastAsia="Arial" w:hAnsi="Arial" w:cs="Arial"/>
                <w:sz w:val="18"/>
                <w:szCs w:val="18"/>
                <w:lang w:val="en-US"/>
              </w:rPr>
              <w:t>6.3 A</w:t>
            </w:r>
          </w:p>
        </w:tc>
        <w:tc>
          <w:tcPr>
            <w:tcW w:w="899" w:type="dxa"/>
            <w:tcBorders>
              <w:top w:val="nil"/>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w:t>
            </w:r>
          </w:p>
        </w:tc>
        <w:tc>
          <w:tcPr>
            <w:tcW w:w="871" w:type="dxa"/>
            <w:tcBorders>
              <w:top w:val="nil"/>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10067020</w:t>
            </w:r>
          </w:p>
        </w:tc>
        <w:tc>
          <w:tcPr>
            <w:tcW w:w="1877" w:type="dxa"/>
            <w:tcBorders>
              <w:top w:val="nil"/>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N. Narimanov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Selector switch GPVZ 40 (ГПВ3), 220 V AC, 50 / 60 Hz, 400 V DC, 40 А, 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10067020</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 xml:space="preserve">The Marine Transportation Fleet -  </w:t>
            </w:r>
            <w:r>
              <w:rPr>
                <w:rFonts w:ascii="Arial" w:eastAsia="Arial" w:hAnsi="Arial" w:cs="Arial"/>
                <w:sz w:val="18"/>
                <w:szCs w:val="18"/>
                <w:lang w:val="en-US"/>
              </w:rPr>
              <w:t>N. Narimanov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13</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XCKN - 2120, 1NO / 1NC, 240 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10067476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"Garadagh"</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14</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Power transformer  JBK3-160VA, 380 / 220 V, dimensions  L - 35 cm, B - 26 cm, H - 8 cm, Weight 2.6 kg. Insulation resistance -≥ 20 MOhm, Efficiency - 80%, Single-phase,</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3</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10064042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w:t>
            </w:r>
            <w:r>
              <w:rPr>
                <w:rFonts w:ascii="Arial" w:eastAsia="Arial" w:hAnsi="Arial" w:cs="Arial"/>
                <w:sz w:val="18"/>
                <w:szCs w:val="18"/>
                <w:lang w:val="en-US"/>
              </w:rPr>
              <w:t xml:space="preserve"> Marine Transportation Fleet -  "Mercury-1"</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lastRenderedPageBreak/>
              <w:t>15</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Emergency exit alarm XJW - 03B 165 - 240 V AC, 50 / 60</w:t>
            </w:r>
            <w:r>
              <w:rPr>
                <w:rFonts w:ascii="Arial" w:eastAsia="Arial" w:hAnsi="Arial" w:cs="Arial"/>
                <w:sz w:val="18"/>
                <w:szCs w:val="18"/>
                <w:lang w:val="en-US"/>
              </w:rPr>
              <w:t xml:space="preserve"> Hz, IP20, 3.7 V, 1800 mAh, Ni-Cd, 3 W, 365 x 35 x 255  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40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10066188</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"Mercury-1"</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16</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Emergency stop button P1EC400E40K, 250 VAC</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10060946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"Mercury-1"</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17</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XCKN - 2120, 1NO / 1NC, 240 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5</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10066344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"Gen. Aslanov"</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18</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XCKN - 2120, 1NO / 1NC, 240 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10068277</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"Shahdag"</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19</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Microswitch MP2101LUXLZ (МП2101Л УХЛ3), 660 V, 16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10069952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Shusha</w:t>
            </w:r>
          </w:p>
        </w:tc>
      </w:tr>
      <w:tr w:rsidR="00F74F9A" w:rsidRPr="00C32363"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20</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Input module Wago 750-467, 0-10V,</w:t>
            </w:r>
            <w:r>
              <w:rPr>
                <w:rFonts w:ascii="Arial" w:eastAsia="Arial" w:hAnsi="Arial" w:cs="Arial"/>
                <w:sz w:val="18"/>
                <w:szCs w:val="18"/>
                <w:lang w:val="en-US"/>
              </w:rPr>
              <w:t xml:space="preserve"> 2-channel analog input, 60 mA, IP20, 12 x 100 x 69.8 x 62.6 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1</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10069852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Zangazur</w:t>
            </w:r>
          </w:p>
        </w:tc>
      </w:tr>
      <w:tr w:rsidR="00F74F9A"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21</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switch KU - 701, 220 - 550 V, 10 A, 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10068124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w:t>
            </w:r>
            <w:proofErr w:type="spellStart"/>
            <w:r>
              <w:rPr>
                <w:rFonts w:ascii="Arial" w:eastAsia="Arial" w:hAnsi="Arial" w:cs="Arial"/>
                <w:sz w:val="18"/>
                <w:szCs w:val="18"/>
                <w:lang w:val="en-US"/>
              </w:rPr>
              <w:t>Bibiheybat</w:t>
            </w:r>
            <w:proofErr w:type="spellEnd"/>
            <w:r>
              <w:rPr>
                <w:rFonts w:ascii="Arial" w:eastAsia="Arial" w:hAnsi="Arial" w:cs="Arial"/>
                <w:sz w:val="18"/>
                <w:szCs w:val="18"/>
                <w:lang w:val="en-US"/>
              </w:rPr>
              <w:t>" Ship Repair Yard</w:t>
            </w:r>
          </w:p>
        </w:tc>
      </w:tr>
      <w:tr w:rsidR="00F74F9A"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switch KU - 701, 220 - 550 V, 10 A, 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10068076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w:t>
            </w:r>
            <w:proofErr w:type="spellStart"/>
            <w:r>
              <w:rPr>
                <w:rFonts w:ascii="Arial" w:eastAsia="Arial" w:hAnsi="Arial" w:cs="Arial"/>
                <w:sz w:val="18"/>
                <w:szCs w:val="18"/>
                <w:lang w:val="en-US"/>
              </w:rPr>
              <w:t>Bibiheybat</w:t>
            </w:r>
            <w:proofErr w:type="spellEnd"/>
            <w:r>
              <w:rPr>
                <w:rFonts w:ascii="Arial" w:eastAsia="Arial" w:hAnsi="Arial" w:cs="Arial"/>
                <w:sz w:val="18"/>
                <w:szCs w:val="18"/>
                <w:lang w:val="en-US"/>
              </w:rPr>
              <w:t>" Ship Repair Yard</w:t>
            </w:r>
          </w:p>
        </w:tc>
      </w:tr>
      <w:tr w:rsidR="00F74F9A" w:rsidRPr="00C32363"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23</w:t>
            </w:r>
          </w:p>
        </w:tc>
        <w:tc>
          <w:tcPr>
            <w:tcW w:w="5104" w:type="dxa"/>
            <w:tcBorders>
              <w:top w:val="single" w:sz="4" w:space="0" w:color="auto"/>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 xml:space="preserve">Fan Aircol 300 MS (round) Product code: </w:t>
            </w:r>
            <w:r>
              <w:rPr>
                <w:rFonts w:ascii="Arial" w:eastAsia="Arial" w:hAnsi="Arial" w:cs="Arial"/>
                <w:sz w:val="18"/>
                <w:szCs w:val="18"/>
                <w:lang w:val="en-US"/>
              </w:rPr>
              <w:t>TM.21351 38,1 x 9,08 x 7 cm ø30 cm R</w:t>
            </w:r>
            <w:r>
              <w:rPr>
                <w:rFonts w:ascii="Arial" w:eastAsia="Arial" w:hAnsi="Arial" w:cs="Arial"/>
                <w:sz w:val="18"/>
                <w:szCs w:val="18"/>
                <w:lang w:val="en-US"/>
              </w:rPr>
              <w:t>ə</w:t>
            </w:r>
            <w:r>
              <w:rPr>
                <w:rFonts w:ascii="Arial" w:eastAsia="Arial" w:hAnsi="Arial" w:cs="Arial"/>
                <w:sz w:val="18"/>
                <w:szCs w:val="18"/>
                <w:lang w:val="en-US"/>
              </w:rPr>
              <w:t>ng: Black</w:t>
            </w:r>
          </w:p>
        </w:tc>
        <w:tc>
          <w:tcPr>
            <w:tcW w:w="899" w:type="dxa"/>
            <w:tcBorders>
              <w:top w:val="single" w:sz="4" w:space="0" w:color="auto"/>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6</w:t>
            </w:r>
          </w:p>
        </w:tc>
        <w:tc>
          <w:tcPr>
            <w:tcW w:w="871" w:type="dxa"/>
            <w:tcBorders>
              <w:top w:val="single" w:sz="4" w:space="0" w:color="auto"/>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single" w:sz="4" w:space="0" w:color="auto"/>
              <w:left w:val="nil"/>
              <w:bottom w:val="single" w:sz="4" w:space="0" w:color="auto"/>
              <w:right w:val="single" w:sz="4" w:space="0" w:color="auto"/>
            </w:tcBorders>
            <w:shd w:val="clear" w:color="000000" w:fill="FFFFFF"/>
            <w:hideMark/>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10070201</w:t>
            </w:r>
          </w:p>
        </w:tc>
        <w:tc>
          <w:tcPr>
            <w:tcW w:w="1877" w:type="dxa"/>
            <w:tcBorders>
              <w:top w:val="single" w:sz="4" w:space="0" w:color="auto"/>
              <w:left w:val="nil"/>
              <w:bottom w:val="single" w:sz="4" w:space="0" w:color="auto"/>
              <w:right w:val="single" w:sz="4" w:space="0" w:color="auto"/>
            </w:tcBorders>
            <w:shd w:val="clear" w:color="000000" w:fill="FFFFFF"/>
            <w:hideMark/>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“Zigh” Ship Repair and Construction Yard</w:t>
            </w:r>
          </w:p>
        </w:tc>
      </w:tr>
      <w:tr w:rsidR="00F74F9A"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24</w:t>
            </w:r>
          </w:p>
        </w:tc>
        <w:tc>
          <w:tcPr>
            <w:tcW w:w="5104"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End limit circuit breaker XCKN - 2120, 1NO / 1NC, 240 V, 3 A</w:t>
            </w:r>
            <w:r>
              <w:rPr>
                <w:rFonts w:ascii="Arial" w:eastAsia="Arial" w:hAnsi="Arial" w:cs="Arial"/>
                <w:sz w:val="18"/>
                <w:szCs w:val="18"/>
                <w:lang w:val="en-US"/>
              </w:rPr>
              <w:tab/>
            </w:r>
            <w:r>
              <w:rPr>
                <w:rFonts w:ascii="Arial" w:eastAsia="Arial" w:hAnsi="Arial" w:cs="Arial"/>
                <w:sz w:val="18"/>
                <w:szCs w:val="18"/>
                <w:lang w:val="en-US"/>
              </w:rPr>
              <w:tab/>
            </w:r>
          </w:p>
        </w:tc>
        <w:tc>
          <w:tcPr>
            <w:tcW w:w="899"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4</w:t>
            </w:r>
          </w:p>
        </w:tc>
        <w:tc>
          <w:tcPr>
            <w:tcW w:w="871"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pcs</w:t>
            </w:r>
          </w:p>
        </w:tc>
        <w:tc>
          <w:tcPr>
            <w:tcW w:w="1215"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Arial" w:eastAsia="Arial" w:hAnsi="Arial" w:cs="Arial"/>
                <w:sz w:val="18"/>
                <w:szCs w:val="18"/>
                <w:lang w:val="en-US"/>
              </w:rPr>
              <w:t>10067440</w:t>
            </w:r>
          </w:p>
        </w:tc>
        <w:tc>
          <w:tcPr>
            <w:tcW w:w="1877"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w:t>
            </w:r>
          </w:p>
        </w:tc>
      </w:tr>
      <w:tr w:rsidR="00F74F9A" w:rsidRPr="00C32363"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25</w:t>
            </w:r>
          </w:p>
        </w:tc>
        <w:tc>
          <w:tcPr>
            <w:tcW w:w="5104"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Calibri" w:eastAsia="Calibri" w:hAnsi="Calibri" w:cs="Times New Roman"/>
                <w:lang w:val="en-US"/>
              </w:rPr>
              <w:t xml:space="preserve">End limit circuit breaker VK - 300 - BR - 11 - 67U2 - 21, 660 V - AC, 440 V - DC, 16 A, 1NC-1NO, 176 x 75 x 60 </w:t>
            </w:r>
            <w:r>
              <w:rPr>
                <w:rFonts w:ascii="Calibri" w:eastAsia="Calibri" w:hAnsi="Calibri" w:cs="Times New Roman"/>
                <w:lang w:val="en-US"/>
              </w:rPr>
              <w:t>mm, IP67</w:t>
            </w:r>
          </w:p>
        </w:tc>
        <w:tc>
          <w:tcPr>
            <w:tcW w:w="899"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Calibri" w:eastAsia="Calibri" w:hAnsi="Calibri" w:cs="Times New Roman"/>
                <w:lang w:val="en-US"/>
              </w:rPr>
              <w:t>6</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C32363">
            <w:pPr>
              <w:jc w:val="center"/>
              <w:rPr>
                <w:rFonts w:ascii="Arial" w:hAnsi="Arial" w:cs="Arial"/>
                <w:sz w:val="18"/>
                <w:szCs w:val="24"/>
                <w:lang w:val="az-Latn-AZ"/>
              </w:rPr>
            </w:pPr>
            <w:r>
              <w:rPr>
                <w:rFonts w:ascii="Calibri" w:eastAsia="Calibri" w:hAnsi="Calibri" w:cs="Times New Roman"/>
                <w:lang w:val="en-US"/>
              </w:rPr>
              <w:t>pcs</w:t>
            </w:r>
          </w:p>
        </w:tc>
        <w:tc>
          <w:tcPr>
            <w:tcW w:w="1215"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D16870">
            <w:pPr>
              <w:rPr>
                <w:rFonts w:ascii="Arial" w:hAnsi="Arial" w:cs="Arial"/>
                <w:sz w:val="18"/>
                <w:szCs w:val="24"/>
                <w:lang w:val="az-Latn-AZ"/>
              </w:rPr>
            </w:pPr>
            <w:r>
              <w:rPr>
                <w:rFonts w:ascii="Calibri" w:eastAsia="Calibri" w:hAnsi="Calibri" w:cs="Times New Roman"/>
                <w:lang w:val="en-US"/>
              </w:rPr>
              <w:t>10070180</w:t>
            </w:r>
          </w:p>
        </w:tc>
        <w:tc>
          <w:tcPr>
            <w:tcW w:w="1877" w:type="dxa"/>
            <w:tcBorders>
              <w:top w:val="single" w:sz="4" w:space="0" w:color="auto"/>
              <w:left w:val="nil"/>
              <w:bottom w:val="single" w:sz="4" w:space="0" w:color="auto"/>
              <w:right w:val="single" w:sz="4" w:space="0" w:color="auto"/>
            </w:tcBorders>
            <w:shd w:val="clear" w:color="000000" w:fill="FFFFFF"/>
          </w:tcPr>
          <w:p w:rsidR="00474EC4" w:rsidRPr="00AE44D7"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"J.Mammadguluzadeh"</w:t>
            </w:r>
          </w:p>
        </w:tc>
      </w:tr>
      <w:tr w:rsidR="00F74F9A" w:rsidRPr="00C32363"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26</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D16870">
            <w:pPr>
              <w:rPr>
                <w:lang w:val="en-US"/>
              </w:rPr>
            </w:pPr>
            <w:r>
              <w:rPr>
                <w:rFonts w:ascii="Calibri" w:eastAsia="Calibri" w:hAnsi="Calibri" w:cs="Times New Roman"/>
                <w:lang w:val="en-US"/>
              </w:rPr>
              <w:t>End limit circuit breaker VK - 300 - BR - 11 - 67U2 - 21, 660 V - AC, 440 V - DC, 16 A, 1NC-1NO, 176 x 75 x 60 mm, IP67</w:t>
            </w:r>
          </w:p>
        </w:tc>
        <w:tc>
          <w:tcPr>
            <w:tcW w:w="899" w:type="dxa"/>
            <w:tcBorders>
              <w:top w:val="single" w:sz="4" w:space="0" w:color="auto"/>
              <w:left w:val="nil"/>
              <w:bottom w:val="single" w:sz="4" w:space="0" w:color="auto"/>
              <w:right w:val="single" w:sz="4" w:space="0" w:color="auto"/>
            </w:tcBorders>
            <w:shd w:val="clear" w:color="000000" w:fill="FFFFFF"/>
          </w:tcPr>
          <w:p w:rsidR="00474EC4" w:rsidRPr="00D67D6E" w:rsidRDefault="00DD2F87" w:rsidP="00C32363">
            <w:pPr>
              <w:jc w:val="center"/>
            </w:pPr>
            <w:r>
              <w:rPr>
                <w:rFonts w:ascii="Calibri" w:eastAsia="Calibri" w:hAnsi="Calibri" w:cs="Times New Roman"/>
                <w:lang w:val="en-US"/>
              </w:rPr>
              <w:t>4</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C32363">
            <w:pPr>
              <w:jc w:val="center"/>
              <w:rPr>
                <w:lang w:val="az-Latn-AZ"/>
              </w:rPr>
            </w:pPr>
            <w:r>
              <w:rPr>
                <w:rFonts w:ascii="Calibri" w:eastAsia="Calibri" w:hAnsi="Calibri" w:cs="Times New Roman"/>
                <w:lang w:val="en-US"/>
              </w:rPr>
              <w:t>pcs</w:t>
            </w:r>
          </w:p>
        </w:tc>
        <w:tc>
          <w:tcPr>
            <w:tcW w:w="1215" w:type="dxa"/>
            <w:tcBorders>
              <w:top w:val="single" w:sz="4" w:space="0" w:color="auto"/>
              <w:left w:val="nil"/>
              <w:bottom w:val="single" w:sz="4" w:space="0" w:color="auto"/>
              <w:right w:val="single" w:sz="4" w:space="0" w:color="auto"/>
            </w:tcBorders>
            <w:shd w:val="clear" w:color="000000" w:fill="FFFFFF"/>
          </w:tcPr>
          <w:p w:rsidR="00474EC4" w:rsidRPr="00D67D6E" w:rsidRDefault="00DD2F87" w:rsidP="00D16870">
            <w:r>
              <w:rPr>
                <w:rFonts w:ascii="Calibri" w:eastAsia="Calibri" w:hAnsi="Calibri" w:cs="Times New Roman"/>
                <w:lang w:val="en-US"/>
              </w:rPr>
              <w:t>10063843</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DD2F87" w:rsidP="00C32363">
            <w:pPr>
              <w:jc w:val="center"/>
              <w:rPr>
                <w:rFonts w:ascii="Arial" w:hAnsi="Arial" w:cs="Arial"/>
                <w:sz w:val="18"/>
                <w:szCs w:val="24"/>
                <w:lang w:val="az-Latn-AZ"/>
              </w:rPr>
            </w:pPr>
            <w:r>
              <w:rPr>
                <w:rFonts w:ascii="Arial" w:eastAsia="Arial" w:hAnsi="Arial" w:cs="Arial"/>
                <w:sz w:val="18"/>
                <w:szCs w:val="18"/>
                <w:lang w:val="en-US"/>
              </w:rPr>
              <w:t xml:space="preserve">The Marine Transportation Fleet - </w:t>
            </w:r>
            <w:r>
              <w:rPr>
                <w:rFonts w:ascii="Arial" w:eastAsia="Arial" w:hAnsi="Arial" w:cs="Arial"/>
                <w:sz w:val="18"/>
                <w:szCs w:val="18"/>
                <w:lang w:val="en-US"/>
              </w:rPr>
              <w:t xml:space="preserve"> "Mercury-1"</w:t>
            </w:r>
          </w:p>
        </w:tc>
      </w:tr>
      <w:tr w:rsidR="00F74F9A" w:rsidRPr="00C32363"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27</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D16870">
            <w:pPr>
              <w:rPr>
                <w:lang w:val="az-Latn-AZ"/>
              </w:rPr>
            </w:pPr>
            <w:r>
              <w:rPr>
                <w:rFonts w:ascii="Calibri" w:eastAsia="Calibri" w:hAnsi="Calibri" w:cs="Times New Roman"/>
                <w:lang w:val="en-US"/>
              </w:rPr>
              <w:t>Power transformer  JBK3-160VA, 380 / 220 V, dimensions  L - 35 cm, B - 26 cm, H - 8 c</w:t>
            </w:r>
            <w:r>
              <w:rPr>
                <w:rFonts w:ascii="Calibri" w:eastAsia="Calibri" w:hAnsi="Calibri" w:cs="Times New Roman"/>
                <w:lang w:val="en-US"/>
              </w:rPr>
              <w:t>m, Weight 2.6 kg. Insulation resistance -≥ 20 MOhm, Efficiency - 80%, Single-phase,</w:t>
            </w:r>
          </w:p>
        </w:tc>
        <w:tc>
          <w:tcPr>
            <w:tcW w:w="899"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C32363">
            <w:pPr>
              <w:jc w:val="center"/>
              <w:rPr>
                <w:lang w:val="az-Latn-AZ"/>
              </w:rPr>
            </w:pPr>
            <w:r>
              <w:rPr>
                <w:rFonts w:ascii="Calibri" w:eastAsia="Calibri" w:hAnsi="Calibri" w:cs="Times New Roman"/>
                <w:lang w:val="en-US"/>
              </w:rPr>
              <w:t>2</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C32363">
            <w:pPr>
              <w:jc w:val="center"/>
              <w:rPr>
                <w:lang w:val="az-Latn-AZ"/>
              </w:rPr>
            </w:pPr>
            <w:r>
              <w:rPr>
                <w:rFonts w:ascii="Calibri" w:eastAsia="Calibri" w:hAnsi="Calibri" w:cs="Times New Roman"/>
                <w:lang w:val="en-US"/>
              </w:rPr>
              <w:t>pcs</w:t>
            </w:r>
          </w:p>
        </w:tc>
        <w:tc>
          <w:tcPr>
            <w:tcW w:w="1215"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D16870">
            <w:pPr>
              <w:rPr>
                <w:lang w:val="az-Latn-AZ"/>
              </w:rPr>
            </w:pPr>
            <w:r>
              <w:rPr>
                <w:rFonts w:ascii="Calibri" w:eastAsia="Calibri" w:hAnsi="Calibri" w:cs="Times New Roman"/>
                <w:lang w:val="en-US"/>
              </w:rPr>
              <w:t>10064721</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"Mercury-1"</w:t>
            </w:r>
          </w:p>
        </w:tc>
      </w:tr>
      <w:tr w:rsidR="00F74F9A" w:rsidRPr="00C32363"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DD2F87" w:rsidP="00D16870">
            <w:pPr>
              <w:jc w:val="center"/>
              <w:rPr>
                <w:rFonts w:ascii="Arial" w:hAnsi="Arial" w:cs="Arial"/>
                <w:sz w:val="18"/>
                <w:szCs w:val="24"/>
                <w:lang w:val="az-Latn-AZ"/>
              </w:rPr>
            </w:pPr>
            <w:r>
              <w:rPr>
                <w:rFonts w:ascii="Arial" w:eastAsia="Arial" w:hAnsi="Arial" w:cs="Arial"/>
                <w:sz w:val="18"/>
                <w:szCs w:val="18"/>
                <w:lang w:val="en-US"/>
              </w:rPr>
              <w:t>28</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D16870">
            <w:pPr>
              <w:rPr>
                <w:lang w:val="az-Latn-AZ"/>
              </w:rPr>
            </w:pPr>
            <w:r>
              <w:rPr>
                <w:rFonts w:ascii="Calibri" w:eastAsia="Calibri" w:hAnsi="Calibri" w:cs="Times New Roman"/>
                <w:lang w:val="en-US"/>
              </w:rPr>
              <w:t>Input module Wago 750 - 650 / 003 - 000, RS - 232 - C, 55 mA, 5 V, DC, 12 x 100 x 69.8 mm, IP20</w:t>
            </w:r>
          </w:p>
        </w:tc>
        <w:tc>
          <w:tcPr>
            <w:tcW w:w="899" w:type="dxa"/>
            <w:tcBorders>
              <w:top w:val="single" w:sz="4" w:space="0" w:color="auto"/>
              <w:left w:val="nil"/>
              <w:bottom w:val="single" w:sz="4" w:space="0" w:color="auto"/>
              <w:right w:val="single" w:sz="4" w:space="0" w:color="auto"/>
            </w:tcBorders>
            <w:shd w:val="clear" w:color="000000" w:fill="FFFFFF"/>
          </w:tcPr>
          <w:p w:rsidR="00474EC4" w:rsidRPr="00893004" w:rsidRDefault="00DD2F87" w:rsidP="00C32363">
            <w:pPr>
              <w:jc w:val="center"/>
            </w:pPr>
            <w:r>
              <w:rPr>
                <w:rFonts w:ascii="Calibri" w:eastAsia="Calibri" w:hAnsi="Calibri" w:cs="Times New Roman"/>
                <w:lang w:val="en-US"/>
              </w:rPr>
              <w:t>1</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DD2F87" w:rsidP="00C32363">
            <w:pPr>
              <w:jc w:val="center"/>
              <w:rPr>
                <w:lang w:val="az-Latn-AZ"/>
              </w:rPr>
            </w:pPr>
            <w:r>
              <w:rPr>
                <w:rFonts w:ascii="Calibri" w:eastAsia="Calibri" w:hAnsi="Calibri" w:cs="Times New Roman"/>
                <w:lang w:val="en-US"/>
              </w:rPr>
              <w:t>pcs</w:t>
            </w:r>
          </w:p>
        </w:tc>
        <w:tc>
          <w:tcPr>
            <w:tcW w:w="1215" w:type="dxa"/>
            <w:tcBorders>
              <w:top w:val="single" w:sz="4" w:space="0" w:color="auto"/>
              <w:left w:val="nil"/>
              <w:bottom w:val="single" w:sz="4" w:space="0" w:color="auto"/>
              <w:right w:val="single" w:sz="4" w:space="0" w:color="auto"/>
            </w:tcBorders>
            <w:shd w:val="clear" w:color="000000" w:fill="FFFFFF"/>
          </w:tcPr>
          <w:p w:rsidR="00474EC4" w:rsidRPr="00893004" w:rsidRDefault="00DD2F87" w:rsidP="00D16870">
            <w:r>
              <w:rPr>
                <w:rFonts w:ascii="Calibri" w:eastAsia="Calibri" w:hAnsi="Calibri" w:cs="Times New Roman"/>
                <w:lang w:val="en-US"/>
              </w:rPr>
              <w:t>10069940</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DD2F87" w:rsidP="00C32363">
            <w:pPr>
              <w:jc w:val="center"/>
              <w:rPr>
                <w:rFonts w:ascii="Arial" w:hAnsi="Arial" w:cs="Arial"/>
                <w:sz w:val="18"/>
                <w:szCs w:val="24"/>
                <w:lang w:val="az-Latn-AZ"/>
              </w:rPr>
            </w:pPr>
            <w:r>
              <w:rPr>
                <w:rFonts w:ascii="Arial" w:eastAsia="Arial" w:hAnsi="Arial" w:cs="Arial"/>
                <w:sz w:val="18"/>
                <w:szCs w:val="18"/>
                <w:lang w:val="en-US"/>
              </w:rPr>
              <w:t>The Marine Transportation Fleet - Zangazur</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DD2F87" w:rsidP="00C32363">
      <w:pPr>
        <w:spacing w:line="276" w:lineRule="auto"/>
        <w:jc w:val="center"/>
        <w:rPr>
          <w:rFonts w:ascii="Arial" w:hAnsi="Arial" w:cs="Arial"/>
          <w:b/>
          <w:lang w:val="az-Latn-AZ"/>
        </w:rPr>
      </w:pPr>
      <w:r>
        <w:rPr>
          <w:rFonts w:ascii="Arial" w:eastAsia="Arial" w:hAnsi="Arial" w:cs="Arial"/>
          <w:b/>
          <w:bCs/>
          <w:highlight w:val="yellow"/>
          <w:lang w:val="en-US"/>
        </w:rPr>
        <w:t>Payment condition will be accepted "on actual basis" only. Differ</w:t>
      </w:r>
      <w:r>
        <w:rPr>
          <w:rFonts w:ascii="Arial" w:eastAsia="Arial" w:hAnsi="Arial" w:cs="Arial"/>
          <w:b/>
          <w:bCs/>
          <w:highlight w:val="yellow"/>
          <w:lang w:val="en-US"/>
        </w:rPr>
        <w:t>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w:t>
      </w:r>
      <w:r>
        <w:rPr>
          <w:rFonts w:ascii="Arial" w:eastAsia="Arial" w:hAnsi="Arial" w:cs="Arial"/>
          <w:b/>
          <w:bCs/>
          <w:highlight w:val="yellow"/>
          <w:lang w:val="en-US"/>
        </w:rPr>
        <w:t>n and conformity for the  supplied goods is required.</w:t>
      </w:r>
    </w:p>
    <w:p w:rsidR="00BB34D4" w:rsidRPr="00E829AD" w:rsidRDefault="00DD2F87" w:rsidP="00C32363">
      <w:pPr>
        <w:spacing w:line="276" w:lineRule="auto"/>
        <w:jc w:val="center"/>
        <w:rPr>
          <w:b/>
          <w:sz w:val="28"/>
          <w:szCs w:val="28"/>
          <w:highlight w:val="yellow"/>
          <w:lang w:val="az-Latn-AZ"/>
        </w:rPr>
      </w:pPr>
      <w:r>
        <w:rPr>
          <w:rFonts w:ascii="Calibri" w:eastAsia="Calibri" w:hAnsi="Calibri" w:cs="Times New Roman"/>
          <w:b/>
          <w:bCs/>
          <w:sz w:val="28"/>
          <w:szCs w:val="28"/>
          <w:highlight w:val="yellow"/>
          <w:lang w:val="en-US"/>
        </w:rPr>
        <w:lastRenderedPageBreak/>
        <w:t>Only DDP shall be accepted as a delivery term form local entities. Price offers shall be accepted in manats. Other conditions</w:t>
      </w:r>
      <w:r>
        <w:rPr>
          <w:rFonts w:ascii="Calibri" w:eastAsia="Calibri" w:hAnsi="Calibri" w:cs="Times New Roman"/>
          <w:b/>
          <w:bCs/>
          <w:sz w:val="28"/>
          <w:szCs w:val="28"/>
          <w:highlight w:val="yellow"/>
          <w:lang w:val="en-US"/>
        </w:rPr>
        <w:t xml:space="preserve"> shall not be accepted.</w:t>
      </w:r>
    </w:p>
    <w:p w:rsidR="00E829AD" w:rsidRPr="00C243D3" w:rsidRDefault="00DD2F87" w:rsidP="00E829AD">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829AD" w:rsidRPr="001231FA" w:rsidRDefault="00DD2F87"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Emil Hasanov - ASCO Procurement Dep</w:t>
      </w:r>
      <w:r>
        <w:rPr>
          <w:rFonts w:ascii="Arial" w:eastAsia="Arial" w:hAnsi="Arial" w:cs="Arial"/>
          <w:sz w:val="20"/>
          <w:szCs w:val="20"/>
          <w:lang w:val="en-US" w:eastAsia="ru-RU"/>
        </w:rPr>
        <w:t>artment Senior procurement specialist</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DD2F87"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DD2F87"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DD2F87"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DD2F87" w:rsidP="00C32363">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p>
    <w:p w:rsidR="00221A96" w:rsidRPr="00993E0B" w:rsidRDefault="00DD2F87" w:rsidP="00C32363">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winner of the bidding.</w:t>
      </w:r>
    </w:p>
    <w:p w:rsidR="00221A96" w:rsidRPr="00497D34" w:rsidRDefault="00DD2F87" w:rsidP="00C32363">
      <w:pPr>
        <w:jc w:val="center"/>
        <w:rPr>
          <w:rFonts w:ascii="Arial" w:hAnsi="Arial" w:cs="Arial"/>
          <w:sz w:val="18"/>
          <w:szCs w:val="18"/>
          <w:lang w:val="az-Latn-AZ"/>
        </w:rPr>
      </w:pPr>
      <w:r>
        <w:rPr>
          <w:rFonts w:ascii="Arial" w:eastAsia="Arial" w:hAnsi="Arial" w:cs="Arial"/>
          <w:sz w:val="20"/>
          <w:szCs w:val="20"/>
          <w:lang w:val="en-US"/>
        </w:rPr>
        <w:t xml:space="preserve">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entities  (such extract to be issued not later </w:t>
      </w:r>
      <w:r>
        <w:rPr>
          <w:rFonts w:ascii="Arial" w:eastAsia="Arial" w:hAnsi="Arial" w:cs="Arial"/>
          <w:sz w:val="18"/>
          <w:szCs w:val="18"/>
          <w:lang w:val="en-US"/>
        </w:rPr>
        <w:t>than last 1 month)</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DD2F87"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DD2F87"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p w:rsidR="004A65DC" w:rsidRPr="00221A96" w:rsidRDefault="004A65DC">
      <w:pPr>
        <w:rPr>
          <w:lang w:val="en-US"/>
        </w:rPr>
      </w:pPr>
    </w:p>
    <w:sectPr w:rsidR="004A65DC" w:rsidRPr="00221A96" w:rsidSect="00C32363">
      <w:headerReference w:type="even" r:id="rId9"/>
      <w:headerReference w:type="default" r:id="rId10"/>
      <w:footerReference w:type="even" r:id="rId11"/>
      <w:footerReference w:type="default" r:id="rId12"/>
      <w:headerReference w:type="first" r:id="rId13"/>
      <w:footerReference w:type="first" r:id="rId14"/>
      <w:pgSz w:w="12240" w:h="15840"/>
      <w:pgMar w:top="851"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87" w:rsidRDefault="00DD2F87" w:rsidP="000F1D4C">
      <w:pPr>
        <w:spacing w:after="0" w:line="240" w:lineRule="auto"/>
      </w:pPr>
      <w:r>
        <w:separator/>
      </w:r>
    </w:p>
  </w:endnote>
  <w:endnote w:type="continuationSeparator" w:id="0">
    <w:p w:rsidR="00DD2F87" w:rsidRDefault="00DD2F87" w:rsidP="000F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87" w:rsidRDefault="00DD2F87" w:rsidP="000F1D4C">
      <w:pPr>
        <w:spacing w:after="0" w:line="240" w:lineRule="auto"/>
      </w:pPr>
      <w:r>
        <w:separator/>
      </w:r>
    </w:p>
  </w:footnote>
  <w:footnote w:type="continuationSeparator" w:id="0">
    <w:p w:rsidR="00DD2F87" w:rsidRDefault="00DD2F87" w:rsidP="000F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4C" w:rsidRDefault="000F1D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33E4ACC">
      <w:start w:val="25"/>
      <w:numFmt w:val="bullet"/>
      <w:lvlText w:val="-"/>
      <w:lvlJc w:val="left"/>
      <w:pPr>
        <w:tabs>
          <w:tab w:val="num" w:pos="720"/>
        </w:tabs>
        <w:ind w:left="720" w:hanging="360"/>
      </w:pPr>
      <w:rPr>
        <w:rFonts w:ascii="Times New Roman" w:eastAsia="Times New Roman" w:hAnsi="Times New Roman" w:cs="Times New Roman" w:hint="default"/>
      </w:rPr>
    </w:lvl>
    <w:lvl w:ilvl="1" w:tplc="CC0463D4">
      <w:start w:val="1"/>
      <w:numFmt w:val="bullet"/>
      <w:lvlText w:val="o"/>
      <w:lvlJc w:val="left"/>
      <w:pPr>
        <w:tabs>
          <w:tab w:val="num" w:pos="1440"/>
        </w:tabs>
        <w:ind w:left="1440" w:hanging="360"/>
      </w:pPr>
      <w:rPr>
        <w:rFonts w:ascii="Courier New" w:hAnsi="Courier New" w:cs="Times New Roman" w:hint="default"/>
      </w:rPr>
    </w:lvl>
    <w:lvl w:ilvl="2" w:tplc="24043386">
      <w:start w:val="1"/>
      <w:numFmt w:val="bullet"/>
      <w:lvlText w:val=""/>
      <w:lvlJc w:val="left"/>
      <w:pPr>
        <w:tabs>
          <w:tab w:val="num" w:pos="2160"/>
        </w:tabs>
        <w:ind w:left="2160" w:hanging="360"/>
      </w:pPr>
      <w:rPr>
        <w:rFonts w:ascii="Wingdings" w:hAnsi="Wingdings" w:hint="default"/>
      </w:rPr>
    </w:lvl>
    <w:lvl w:ilvl="3" w:tplc="0BD69500">
      <w:start w:val="1"/>
      <w:numFmt w:val="bullet"/>
      <w:lvlText w:val=""/>
      <w:lvlJc w:val="left"/>
      <w:pPr>
        <w:tabs>
          <w:tab w:val="num" w:pos="2880"/>
        </w:tabs>
        <w:ind w:left="2880" w:hanging="360"/>
      </w:pPr>
      <w:rPr>
        <w:rFonts w:ascii="Symbol" w:hAnsi="Symbol" w:hint="default"/>
      </w:rPr>
    </w:lvl>
    <w:lvl w:ilvl="4" w:tplc="85C6A2B4">
      <w:start w:val="1"/>
      <w:numFmt w:val="bullet"/>
      <w:lvlText w:val="o"/>
      <w:lvlJc w:val="left"/>
      <w:pPr>
        <w:tabs>
          <w:tab w:val="num" w:pos="3600"/>
        </w:tabs>
        <w:ind w:left="3600" w:hanging="360"/>
      </w:pPr>
      <w:rPr>
        <w:rFonts w:ascii="Courier New" w:hAnsi="Courier New" w:cs="Times New Roman" w:hint="default"/>
      </w:rPr>
    </w:lvl>
    <w:lvl w:ilvl="5" w:tplc="7354FB8E">
      <w:start w:val="1"/>
      <w:numFmt w:val="bullet"/>
      <w:lvlText w:val=""/>
      <w:lvlJc w:val="left"/>
      <w:pPr>
        <w:tabs>
          <w:tab w:val="num" w:pos="4320"/>
        </w:tabs>
        <w:ind w:left="4320" w:hanging="360"/>
      </w:pPr>
      <w:rPr>
        <w:rFonts w:ascii="Wingdings" w:hAnsi="Wingdings" w:hint="default"/>
      </w:rPr>
    </w:lvl>
    <w:lvl w:ilvl="6" w:tplc="139243B4">
      <w:start w:val="1"/>
      <w:numFmt w:val="bullet"/>
      <w:lvlText w:val=""/>
      <w:lvlJc w:val="left"/>
      <w:pPr>
        <w:tabs>
          <w:tab w:val="num" w:pos="5040"/>
        </w:tabs>
        <w:ind w:left="5040" w:hanging="360"/>
      </w:pPr>
      <w:rPr>
        <w:rFonts w:ascii="Symbol" w:hAnsi="Symbol" w:hint="default"/>
      </w:rPr>
    </w:lvl>
    <w:lvl w:ilvl="7" w:tplc="9CCA689C">
      <w:start w:val="1"/>
      <w:numFmt w:val="bullet"/>
      <w:lvlText w:val="o"/>
      <w:lvlJc w:val="left"/>
      <w:pPr>
        <w:tabs>
          <w:tab w:val="num" w:pos="5760"/>
        </w:tabs>
        <w:ind w:left="5760" w:hanging="360"/>
      </w:pPr>
      <w:rPr>
        <w:rFonts w:ascii="Courier New" w:hAnsi="Courier New" w:cs="Times New Roman" w:hint="default"/>
      </w:rPr>
    </w:lvl>
    <w:lvl w:ilvl="8" w:tplc="9AC629A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EADCA5A6">
      <w:start w:val="1"/>
      <w:numFmt w:val="bullet"/>
      <w:lvlText w:val=""/>
      <w:lvlJc w:val="left"/>
      <w:pPr>
        <w:ind w:left="720" w:hanging="360"/>
      </w:pPr>
      <w:rPr>
        <w:rFonts w:ascii="Symbol" w:hAnsi="Symbol" w:hint="default"/>
      </w:rPr>
    </w:lvl>
    <w:lvl w:ilvl="1" w:tplc="662AD418">
      <w:start w:val="1"/>
      <w:numFmt w:val="bullet"/>
      <w:lvlText w:val="o"/>
      <w:lvlJc w:val="left"/>
      <w:pPr>
        <w:ind w:left="1440" w:hanging="360"/>
      </w:pPr>
      <w:rPr>
        <w:rFonts w:ascii="Courier New" w:hAnsi="Courier New" w:cs="Courier New" w:hint="default"/>
      </w:rPr>
    </w:lvl>
    <w:lvl w:ilvl="2" w:tplc="1D302AB2">
      <w:start w:val="1"/>
      <w:numFmt w:val="bullet"/>
      <w:lvlText w:val=""/>
      <w:lvlJc w:val="left"/>
      <w:pPr>
        <w:ind w:left="2160" w:hanging="360"/>
      </w:pPr>
      <w:rPr>
        <w:rFonts w:ascii="Wingdings" w:hAnsi="Wingdings" w:hint="default"/>
      </w:rPr>
    </w:lvl>
    <w:lvl w:ilvl="3" w:tplc="62886E0E">
      <w:start w:val="1"/>
      <w:numFmt w:val="bullet"/>
      <w:lvlText w:val=""/>
      <w:lvlJc w:val="left"/>
      <w:pPr>
        <w:ind w:left="2880" w:hanging="360"/>
      </w:pPr>
      <w:rPr>
        <w:rFonts w:ascii="Symbol" w:hAnsi="Symbol" w:hint="default"/>
      </w:rPr>
    </w:lvl>
    <w:lvl w:ilvl="4" w:tplc="6DFCD456">
      <w:start w:val="1"/>
      <w:numFmt w:val="bullet"/>
      <w:lvlText w:val="o"/>
      <w:lvlJc w:val="left"/>
      <w:pPr>
        <w:ind w:left="3600" w:hanging="360"/>
      </w:pPr>
      <w:rPr>
        <w:rFonts w:ascii="Courier New" w:hAnsi="Courier New" w:cs="Courier New" w:hint="default"/>
      </w:rPr>
    </w:lvl>
    <w:lvl w:ilvl="5" w:tplc="A2A4E2A0">
      <w:start w:val="1"/>
      <w:numFmt w:val="bullet"/>
      <w:lvlText w:val=""/>
      <w:lvlJc w:val="left"/>
      <w:pPr>
        <w:ind w:left="4320" w:hanging="360"/>
      </w:pPr>
      <w:rPr>
        <w:rFonts w:ascii="Wingdings" w:hAnsi="Wingdings" w:hint="default"/>
      </w:rPr>
    </w:lvl>
    <w:lvl w:ilvl="6" w:tplc="D19A9E78">
      <w:start w:val="1"/>
      <w:numFmt w:val="bullet"/>
      <w:lvlText w:val=""/>
      <w:lvlJc w:val="left"/>
      <w:pPr>
        <w:ind w:left="5040" w:hanging="360"/>
      </w:pPr>
      <w:rPr>
        <w:rFonts w:ascii="Symbol" w:hAnsi="Symbol" w:hint="default"/>
      </w:rPr>
    </w:lvl>
    <w:lvl w:ilvl="7" w:tplc="09FC43B4">
      <w:start w:val="1"/>
      <w:numFmt w:val="bullet"/>
      <w:lvlText w:val="o"/>
      <w:lvlJc w:val="left"/>
      <w:pPr>
        <w:ind w:left="5760" w:hanging="360"/>
      </w:pPr>
      <w:rPr>
        <w:rFonts w:ascii="Courier New" w:hAnsi="Courier New" w:cs="Courier New" w:hint="default"/>
      </w:rPr>
    </w:lvl>
    <w:lvl w:ilvl="8" w:tplc="9CA26DA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91C3B6A">
      <w:start w:val="1"/>
      <w:numFmt w:val="bullet"/>
      <w:lvlText w:val=""/>
      <w:lvlJc w:val="left"/>
      <w:pPr>
        <w:ind w:left="720" w:hanging="360"/>
      </w:pPr>
      <w:rPr>
        <w:rFonts w:ascii="Wingdings" w:hAnsi="Wingdings" w:hint="default"/>
      </w:rPr>
    </w:lvl>
    <w:lvl w:ilvl="1" w:tplc="B73880FC">
      <w:start w:val="1"/>
      <w:numFmt w:val="bullet"/>
      <w:lvlText w:val="o"/>
      <w:lvlJc w:val="left"/>
      <w:pPr>
        <w:ind w:left="1440" w:hanging="360"/>
      </w:pPr>
      <w:rPr>
        <w:rFonts w:ascii="Courier New" w:hAnsi="Courier New" w:cs="Courier New" w:hint="default"/>
      </w:rPr>
    </w:lvl>
    <w:lvl w:ilvl="2" w:tplc="E174C4A4">
      <w:start w:val="1"/>
      <w:numFmt w:val="bullet"/>
      <w:lvlText w:val=""/>
      <w:lvlJc w:val="left"/>
      <w:pPr>
        <w:ind w:left="2160" w:hanging="360"/>
      </w:pPr>
      <w:rPr>
        <w:rFonts w:ascii="Wingdings" w:hAnsi="Wingdings" w:hint="default"/>
      </w:rPr>
    </w:lvl>
    <w:lvl w:ilvl="3" w:tplc="45308E94">
      <w:start w:val="1"/>
      <w:numFmt w:val="bullet"/>
      <w:lvlText w:val=""/>
      <w:lvlJc w:val="left"/>
      <w:pPr>
        <w:ind w:left="2880" w:hanging="360"/>
      </w:pPr>
      <w:rPr>
        <w:rFonts w:ascii="Symbol" w:hAnsi="Symbol" w:hint="default"/>
      </w:rPr>
    </w:lvl>
    <w:lvl w:ilvl="4" w:tplc="39B072E2">
      <w:start w:val="1"/>
      <w:numFmt w:val="bullet"/>
      <w:lvlText w:val="o"/>
      <w:lvlJc w:val="left"/>
      <w:pPr>
        <w:ind w:left="3600" w:hanging="360"/>
      </w:pPr>
      <w:rPr>
        <w:rFonts w:ascii="Courier New" w:hAnsi="Courier New" w:cs="Courier New" w:hint="default"/>
      </w:rPr>
    </w:lvl>
    <w:lvl w:ilvl="5" w:tplc="A9385B0C">
      <w:start w:val="1"/>
      <w:numFmt w:val="bullet"/>
      <w:lvlText w:val=""/>
      <w:lvlJc w:val="left"/>
      <w:pPr>
        <w:ind w:left="4320" w:hanging="360"/>
      </w:pPr>
      <w:rPr>
        <w:rFonts w:ascii="Wingdings" w:hAnsi="Wingdings" w:hint="default"/>
      </w:rPr>
    </w:lvl>
    <w:lvl w:ilvl="6" w:tplc="35AC5A98">
      <w:start w:val="1"/>
      <w:numFmt w:val="bullet"/>
      <w:lvlText w:val=""/>
      <w:lvlJc w:val="left"/>
      <w:pPr>
        <w:ind w:left="5040" w:hanging="360"/>
      </w:pPr>
      <w:rPr>
        <w:rFonts w:ascii="Symbol" w:hAnsi="Symbol" w:hint="default"/>
      </w:rPr>
    </w:lvl>
    <w:lvl w:ilvl="7" w:tplc="F9E0D14E">
      <w:start w:val="1"/>
      <w:numFmt w:val="bullet"/>
      <w:lvlText w:val="o"/>
      <w:lvlJc w:val="left"/>
      <w:pPr>
        <w:ind w:left="5760" w:hanging="360"/>
      </w:pPr>
      <w:rPr>
        <w:rFonts w:ascii="Courier New" w:hAnsi="Courier New" w:cs="Courier New" w:hint="default"/>
      </w:rPr>
    </w:lvl>
    <w:lvl w:ilvl="8" w:tplc="14009302">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EC85982">
      <w:start w:val="5"/>
      <w:numFmt w:val="bullet"/>
      <w:lvlText w:val="-"/>
      <w:lvlJc w:val="left"/>
      <w:pPr>
        <w:ind w:left="720" w:hanging="360"/>
      </w:pPr>
      <w:rPr>
        <w:rFonts w:ascii="Arial" w:eastAsia="@Arial Unicode MS" w:hAnsi="Arial" w:cs="Arial" w:hint="default"/>
      </w:rPr>
    </w:lvl>
    <w:lvl w:ilvl="1" w:tplc="27D8DC1C" w:tentative="1">
      <w:start w:val="1"/>
      <w:numFmt w:val="bullet"/>
      <w:lvlText w:val="o"/>
      <w:lvlJc w:val="left"/>
      <w:pPr>
        <w:ind w:left="1440" w:hanging="360"/>
      </w:pPr>
      <w:rPr>
        <w:rFonts w:ascii="Courier New" w:hAnsi="Courier New" w:cs="Courier New" w:hint="default"/>
      </w:rPr>
    </w:lvl>
    <w:lvl w:ilvl="2" w:tplc="9D38F2EA" w:tentative="1">
      <w:start w:val="1"/>
      <w:numFmt w:val="bullet"/>
      <w:lvlText w:val=""/>
      <w:lvlJc w:val="left"/>
      <w:pPr>
        <w:ind w:left="2160" w:hanging="360"/>
      </w:pPr>
      <w:rPr>
        <w:rFonts w:ascii="Wingdings" w:hAnsi="Wingdings" w:hint="default"/>
      </w:rPr>
    </w:lvl>
    <w:lvl w:ilvl="3" w:tplc="A0E4CF78" w:tentative="1">
      <w:start w:val="1"/>
      <w:numFmt w:val="bullet"/>
      <w:lvlText w:val=""/>
      <w:lvlJc w:val="left"/>
      <w:pPr>
        <w:ind w:left="2880" w:hanging="360"/>
      </w:pPr>
      <w:rPr>
        <w:rFonts w:ascii="Symbol" w:hAnsi="Symbol" w:hint="default"/>
      </w:rPr>
    </w:lvl>
    <w:lvl w:ilvl="4" w:tplc="E592D0E6" w:tentative="1">
      <w:start w:val="1"/>
      <w:numFmt w:val="bullet"/>
      <w:lvlText w:val="o"/>
      <w:lvlJc w:val="left"/>
      <w:pPr>
        <w:ind w:left="3600" w:hanging="360"/>
      </w:pPr>
      <w:rPr>
        <w:rFonts w:ascii="Courier New" w:hAnsi="Courier New" w:cs="Courier New" w:hint="default"/>
      </w:rPr>
    </w:lvl>
    <w:lvl w:ilvl="5" w:tplc="BBAA1070" w:tentative="1">
      <w:start w:val="1"/>
      <w:numFmt w:val="bullet"/>
      <w:lvlText w:val=""/>
      <w:lvlJc w:val="left"/>
      <w:pPr>
        <w:ind w:left="4320" w:hanging="360"/>
      </w:pPr>
      <w:rPr>
        <w:rFonts w:ascii="Wingdings" w:hAnsi="Wingdings" w:hint="default"/>
      </w:rPr>
    </w:lvl>
    <w:lvl w:ilvl="6" w:tplc="E06297F2" w:tentative="1">
      <w:start w:val="1"/>
      <w:numFmt w:val="bullet"/>
      <w:lvlText w:val=""/>
      <w:lvlJc w:val="left"/>
      <w:pPr>
        <w:ind w:left="5040" w:hanging="360"/>
      </w:pPr>
      <w:rPr>
        <w:rFonts w:ascii="Symbol" w:hAnsi="Symbol" w:hint="default"/>
      </w:rPr>
    </w:lvl>
    <w:lvl w:ilvl="7" w:tplc="BA607072" w:tentative="1">
      <w:start w:val="1"/>
      <w:numFmt w:val="bullet"/>
      <w:lvlText w:val="o"/>
      <w:lvlJc w:val="left"/>
      <w:pPr>
        <w:ind w:left="5760" w:hanging="360"/>
      </w:pPr>
      <w:rPr>
        <w:rFonts w:ascii="Courier New" w:hAnsi="Courier New" w:cs="Courier New" w:hint="default"/>
      </w:rPr>
    </w:lvl>
    <w:lvl w:ilvl="8" w:tplc="4738B0F8"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3B522910">
      <w:start w:val="1"/>
      <w:numFmt w:val="upperRoman"/>
      <w:lvlText w:val="%1."/>
      <w:lvlJc w:val="right"/>
      <w:pPr>
        <w:ind w:left="720" w:hanging="360"/>
      </w:pPr>
    </w:lvl>
    <w:lvl w:ilvl="1" w:tplc="AABA571A">
      <w:start w:val="1"/>
      <w:numFmt w:val="lowerLetter"/>
      <w:lvlText w:val="%2."/>
      <w:lvlJc w:val="left"/>
      <w:pPr>
        <w:ind w:left="1440" w:hanging="360"/>
      </w:pPr>
    </w:lvl>
    <w:lvl w:ilvl="2" w:tplc="E4228C24">
      <w:start w:val="1"/>
      <w:numFmt w:val="lowerRoman"/>
      <w:lvlText w:val="%3."/>
      <w:lvlJc w:val="right"/>
      <w:pPr>
        <w:ind w:left="2160" w:hanging="180"/>
      </w:pPr>
    </w:lvl>
    <w:lvl w:ilvl="3" w:tplc="D1846336">
      <w:start w:val="1"/>
      <w:numFmt w:val="decimal"/>
      <w:lvlText w:val="%4."/>
      <w:lvlJc w:val="left"/>
      <w:pPr>
        <w:ind w:left="2880" w:hanging="360"/>
      </w:pPr>
    </w:lvl>
    <w:lvl w:ilvl="4" w:tplc="8F961656">
      <w:start w:val="1"/>
      <w:numFmt w:val="lowerLetter"/>
      <w:lvlText w:val="%5."/>
      <w:lvlJc w:val="left"/>
      <w:pPr>
        <w:ind w:left="3600" w:hanging="360"/>
      </w:pPr>
    </w:lvl>
    <w:lvl w:ilvl="5" w:tplc="2FC867B8">
      <w:start w:val="1"/>
      <w:numFmt w:val="lowerRoman"/>
      <w:lvlText w:val="%6."/>
      <w:lvlJc w:val="right"/>
      <w:pPr>
        <w:ind w:left="4320" w:hanging="180"/>
      </w:pPr>
    </w:lvl>
    <w:lvl w:ilvl="6" w:tplc="87FC504C">
      <w:start w:val="1"/>
      <w:numFmt w:val="decimal"/>
      <w:lvlText w:val="%7."/>
      <w:lvlJc w:val="left"/>
      <w:pPr>
        <w:ind w:left="5040" w:hanging="360"/>
      </w:pPr>
    </w:lvl>
    <w:lvl w:ilvl="7" w:tplc="C6D0D77C">
      <w:start w:val="1"/>
      <w:numFmt w:val="lowerLetter"/>
      <w:lvlText w:val="%8."/>
      <w:lvlJc w:val="left"/>
      <w:pPr>
        <w:ind w:left="5760" w:hanging="360"/>
      </w:pPr>
    </w:lvl>
    <w:lvl w:ilvl="8" w:tplc="30F0E08C">
      <w:start w:val="1"/>
      <w:numFmt w:val="lowerRoman"/>
      <w:lvlText w:val="%9."/>
      <w:lvlJc w:val="right"/>
      <w:pPr>
        <w:ind w:left="6480" w:hanging="180"/>
      </w:pPr>
    </w:lvl>
  </w:abstractNum>
  <w:abstractNum w:abstractNumId="5" w15:restartNumberingAfterBreak="0">
    <w:nsid w:val="79226FC0"/>
    <w:multiLevelType w:val="hybridMultilevel"/>
    <w:tmpl w:val="E9EA68F0"/>
    <w:lvl w:ilvl="0" w:tplc="E6FA98C8">
      <w:start w:val="1"/>
      <w:numFmt w:val="bullet"/>
      <w:lvlText w:val=""/>
      <w:lvlJc w:val="left"/>
      <w:pPr>
        <w:ind w:left="720" w:hanging="360"/>
      </w:pPr>
      <w:rPr>
        <w:rFonts w:ascii="Wingdings" w:hAnsi="Wingdings" w:hint="default"/>
      </w:rPr>
    </w:lvl>
    <w:lvl w:ilvl="1" w:tplc="BF0EED2E">
      <w:start w:val="1"/>
      <w:numFmt w:val="bullet"/>
      <w:lvlText w:val="o"/>
      <w:lvlJc w:val="left"/>
      <w:pPr>
        <w:ind w:left="1440" w:hanging="360"/>
      </w:pPr>
      <w:rPr>
        <w:rFonts w:ascii="Courier New" w:hAnsi="Courier New" w:cs="Courier New" w:hint="default"/>
      </w:rPr>
    </w:lvl>
    <w:lvl w:ilvl="2" w:tplc="C0B67BB4">
      <w:start w:val="1"/>
      <w:numFmt w:val="bullet"/>
      <w:lvlText w:val=""/>
      <w:lvlJc w:val="left"/>
      <w:pPr>
        <w:ind w:left="2160" w:hanging="360"/>
      </w:pPr>
      <w:rPr>
        <w:rFonts w:ascii="Wingdings" w:hAnsi="Wingdings" w:hint="default"/>
      </w:rPr>
    </w:lvl>
    <w:lvl w:ilvl="3" w:tplc="46C8DC56">
      <w:start w:val="1"/>
      <w:numFmt w:val="bullet"/>
      <w:lvlText w:val=""/>
      <w:lvlJc w:val="left"/>
      <w:pPr>
        <w:ind w:left="2880" w:hanging="360"/>
      </w:pPr>
      <w:rPr>
        <w:rFonts w:ascii="Symbol" w:hAnsi="Symbol" w:hint="default"/>
      </w:rPr>
    </w:lvl>
    <w:lvl w:ilvl="4" w:tplc="781E7D68">
      <w:start w:val="1"/>
      <w:numFmt w:val="bullet"/>
      <w:lvlText w:val="o"/>
      <w:lvlJc w:val="left"/>
      <w:pPr>
        <w:ind w:left="3600" w:hanging="360"/>
      </w:pPr>
      <w:rPr>
        <w:rFonts w:ascii="Courier New" w:hAnsi="Courier New" w:cs="Courier New" w:hint="default"/>
      </w:rPr>
    </w:lvl>
    <w:lvl w:ilvl="5" w:tplc="98BE151C">
      <w:start w:val="1"/>
      <w:numFmt w:val="bullet"/>
      <w:lvlText w:val=""/>
      <w:lvlJc w:val="left"/>
      <w:pPr>
        <w:ind w:left="4320" w:hanging="360"/>
      </w:pPr>
      <w:rPr>
        <w:rFonts w:ascii="Wingdings" w:hAnsi="Wingdings" w:hint="default"/>
      </w:rPr>
    </w:lvl>
    <w:lvl w:ilvl="6" w:tplc="586220D0">
      <w:start w:val="1"/>
      <w:numFmt w:val="bullet"/>
      <w:lvlText w:val=""/>
      <w:lvlJc w:val="left"/>
      <w:pPr>
        <w:ind w:left="5040" w:hanging="360"/>
      </w:pPr>
      <w:rPr>
        <w:rFonts w:ascii="Symbol" w:hAnsi="Symbol" w:hint="default"/>
      </w:rPr>
    </w:lvl>
    <w:lvl w:ilvl="7" w:tplc="2BD4B614">
      <w:start w:val="1"/>
      <w:numFmt w:val="bullet"/>
      <w:lvlText w:val="o"/>
      <w:lvlJc w:val="left"/>
      <w:pPr>
        <w:ind w:left="5760" w:hanging="360"/>
      </w:pPr>
      <w:rPr>
        <w:rFonts w:ascii="Courier New" w:hAnsi="Courier New" w:cs="Courier New" w:hint="default"/>
      </w:rPr>
    </w:lvl>
    <w:lvl w:ilvl="8" w:tplc="BFB072E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185851AC">
      <w:start w:val="1"/>
      <w:numFmt w:val="bullet"/>
      <w:lvlText w:val=""/>
      <w:lvlJc w:val="left"/>
      <w:pPr>
        <w:ind w:left="720" w:hanging="360"/>
      </w:pPr>
      <w:rPr>
        <w:rFonts w:ascii="Wingdings" w:hAnsi="Wingdings" w:hint="default"/>
      </w:rPr>
    </w:lvl>
    <w:lvl w:ilvl="1" w:tplc="8CBC6E32">
      <w:start w:val="1"/>
      <w:numFmt w:val="bullet"/>
      <w:lvlText w:val="o"/>
      <w:lvlJc w:val="left"/>
      <w:pPr>
        <w:ind w:left="1440" w:hanging="360"/>
      </w:pPr>
      <w:rPr>
        <w:rFonts w:ascii="Courier New" w:hAnsi="Courier New" w:cs="Courier New" w:hint="default"/>
      </w:rPr>
    </w:lvl>
    <w:lvl w:ilvl="2" w:tplc="F00C8AF6">
      <w:start w:val="1"/>
      <w:numFmt w:val="bullet"/>
      <w:lvlText w:val=""/>
      <w:lvlJc w:val="left"/>
      <w:pPr>
        <w:ind w:left="2160" w:hanging="360"/>
      </w:pPr>
      <w:rPr>
        <w:rFonts w:ascii="Wingdings" w:hAnsi="Wingdings" w:hint="default"/>
      </w:rPr>
    </w:lvl>
    <w:lvl w:ilvl="3" w:tplc="A162DE40">
      <w:start w:val="1"/>
      <w:numFmt w:val="bullet"/>
      <w:lvlText w:val=""/>
      <w:lvlJc w:val="left"/>
      <w:pPr>
        <w:ind w:left="2880" w:hanging="360"/>
      </w:pPr>
      <w:rPr>
        <w:rFonts w:ascii="Symbol" w:hAnsi="Symbol" w:hint="default"/>
      </w:rPr>
    </w:lvl>
    <w:lvl w:ilvl="4" w:tplc="F2B6D7F8">
      <w:start w:val="1"/>
      <w:numFmt w:val="bullet"/>
      <w:lvlText w:val="o"/>
      <w:lvlJc w:val="left"/>
      <w:pPr>
        <w:ind w:left="3600" w:hanging="360"/>
      </w:pPr>
      <w:rPr>
        <w:rFonts w:ascii="Courier New" w:hAnsi="Courier New" w:cs="Courier New" w:hint="default"/>
      </w:rPr>
    </w:lvl>
    <w:lvl w:ilvl="5" w:tplc="F8209178">
      <w:start w:val="1"/>
      <w:numFmt w:val="bullet"/>
      <w:lvlText w:val=""/>
      <w:lvlJc w:val="left"/>
      <w:pPr>
        <w:ind w:left="4320" w:hanging="360"/>
      </w:pPr>
      <w:rPr>
        <w:rFonts w:ascii="Wingdings" w:hAnsi="Wingdings" w:hint="default"/>
      </w:rPr>
    </w:lvl>
    <w:lvl w:ilvl="6" w:tplc="40C4EE5E">
      <w:start w:val="1"/>
      <w:numFmt w:val="bullet"/>
      <w:lvlText w:val=""/>
      <w:lvlJc w:val="left"/>
      <w:pPr>
        <w:ind w:left="5040" w:hanging="360"/>
      </w:pPr>
      <w:rPr>
        <w:rFonts w:ascii="Symbol" w:hAnsi="Symbol" w:hint="default"/>
      </w:rPr>
    </w:lvl>
    <w:lvl w:ilvl="7" w:tplc="2C1A46A0">
      <w:start w:val="1"/>
      <w:numFmt w:val="bullet"/>
      <w:lvlText w:val="o"/>
      <w:lvlJc w:val="left"/>
      <w:pPr>
        <w:ind w:left="5760" w:hanging="360"/>
      </w:pPr>
      <w:rPr>
        <w:rFonts w:ascii="Courier New" w:hAnsi="Courier New" w:cs="Courier New" w:hint="default"/>
      </w:rPr>
    </w:lvl>
    <w:lvl w:ilvl="8" w:tplc="C7EC1E4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8DC65274">
      <w:start w:val="1"/>
      <w:numFmt w:val="decimal"/>
      <w:lvlText w:val="%1."/>
      <w:lvlJc w:val="left"/>
      <w:pPr>
        <w:ind w:left="720" w:hanging="360"/>
      </w:pPr>
    </w:lvl>
    <w:lvl w:ilvl="1" w:tplc="81CE3A34">
      <w:start w:val="1"/>
      <w:numFmt w:val="lowerLetter"/>
      <w:lvlText w:val="%2."/>
      <w:lvlJc w:val="left"/>
      <w:pPr>
        <w:ind w:left="1440" w:hanging="360"/>
      </w:pPr>
    </w:lvl>
    <w:lvl w:ilvl="2" w:tplc="53845B1C">
      <w:start w:val="1"/>
      <w:numFmt w:val="lowerRoman"/>
      <w:lvlText w:val="%3."/>
      <w:lvlJc w:val="right"/>
      <w:pPr>
        <w:ind w:left="2160" w:hanging="180"/>
      </w:pPr>
    </w:lvl>
    <w:lvl w:ilvl="3" w:tplc="C6042B40">
      <w:start w:val="1"/>
      <w:numFmt w:val="decimal"/>
      <w:lvlText w:val="%4."/>
      <w:lvlJc w:val="left"/>
      <w:pPr>
        <w:ind w:left="2880" w:hanging="360"/>
      </w:pPr>
    </w:lvl>
    <w:lvl w:ilvl="4" w:tplc="7CB82510">
      <w:start w:val="1"/>
      <w:numFmt w:val="lowerLetter"/>
      <w:lvlText w:val="%5."/>
      <w:lvlJc w:val="left"/>
      <w:pPr>
        <w:ind w:left="3600" w:hanging="360"/>
      </w:pPr>
    </w:lvl>
    <w:lvl w:ilvl="5" w:tplc="57BC519C">
      <w:start w:val="1"/>
      <w:numFmt w:val="lowerRoman"/>
      <w:lvlText w:val="%6."/>
      <w:lvlJc w:val="right"/>
      <w:pPr>
        <w:ind w:left="4320" w:hanging="180"/>
      </w:pPr>
    </w:lvl>
    <w:lvl w:ilvl="6" w:tplc="3C42266A">
      <w:start w:val="1"/>
      <w:numFmt w:val="decimal"/>
      <w:lvlText w:val="%7."/>
      <w:lvlJc w:val="left"/>
      <w:pPr>
        <w:ind w:left="5040" w:hanging="360"/>
      </w:pPr>
    </w:lvl>
    <w:lvl w:ilvl="7" w:tplc="2764770E">
      <w:start w:val="1"/>
      <w:numFmt w:val="lowerLetter"/>
      <w:lvlText w:val="%8."/>
      <w:lvlJc w:val="left"/>
      <w:pPr>
        <w:ind w:left="5760" w:hanging="360"/>
      </w:pPr>
    </w:lvl>
    <w:lvl w:ilvl="8" w:tplc="FA0C3AA2">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F1D4C"/>
    <w:rsid w:val="001231FA"/>
    <w:rsid w:val="00221A96"/>
    <w:rsid w:val="002B7D3B"/>
    <w:rsid w:val="002F72CB"/>
    <w:rsid w:val="003B2C7B"/>
    <w:rsid w:val="003E1382"/>
    <w:rsid w:val="004133F7"/>
    <w:rsid w:val="00420224"/>
    <w:rsid w:val="00474EC4"/>
    <w:rsid w:val="00497D34"/>
    <w:rsid w:val="004A65DC"/>
    <w:rsid w:val="005529CC"/>
    <w:rsid w:val="005816D7"/>
    <w:rsid w:val="00620842"/>
    <w:rsid w:val="00625CFC"/>
    <w:rsid w:val="00712393"/>
    <w:rsid w:val="007B07AA"/>
    <w:rsid w:val="00893004"/>
    <w:rsid w:val="008D0121"/>
    <w:rsid w:val="008D38CE"/>
    <w:rsid w:val="008D4237"/>
    <w:rsid w:val="00913DED"/>
    <w:rsid w:val="00923D30"/>
    <w:rsid w:val="00981A6C"/>
    <w:rsid w:val="00993E0B"/>
    <w:rsid w:val="009A2B54"/>
    <w:rsid w:val="009C39CF"/>
    <w:rsid w:val="009F5693"/>
    <w:rsid w:val="00A03334"/>
    <w:rsid w:val="00A30BA2"/>
    <w:rsid w:val="00AB0554"/>
    <w:rsid w:val="00AE44D7"/>
    <w:rsid w:val="00B06016"/>
    <w:rsid w:val="00B539FC"/>
    <w:rsid w:val="00B64945"/>
    <w:rsid w:val="00BB30BF"/>
    <w:rsid w:val="00BB34D4"/>
    <w:rsid w:val="00C243D3"/>
    <w:rsid w:val="00C32363"/>
    <w:rsid w:val="00C66A0E"/>
    <w:rsid w:val="00C83B87"/>
    <w:rsid w:val="00CA1C68"/>
    <w:rsid w:val="00CF624E"/>
    <w:rsid w:val="00D16870"/>
    <w:rsid w:val="00D67D6E"/>
    <w:rsid w:val="00DD2F87"/>
    <w:rsid w:val="00E2513D"/>
    <w:rsid w:val="00E30035"/>
    <w:rsid w:val="00E63734"/>
    <w:rsid w:val="00E829AD"/>
    <w:rsid w:val="00E943C5"/>
    <w:rsid w:val="00EA504B"/>
    <w:rsid w:val="00EA50CF"/>
    <w:rsid w:val="00EB4E07"/>
    <w:rsid w:val="00F53E75"/>
    <w:rsid w:val="00F74F9A"/>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2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0F1D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1D4C"/>
    <w:rPr>
      <w:lang w:val="ru-RU"/>
    </w:rPr>
  </w:style>
  <w:style w:type="paragraph" w:styleId="Footer">
    <w:name w:val="footer"/>
    <w:basedOn w:val="Normal"/>
    <w:link w:val="FooterChar"/>
    <w:uiPriority w:val="99"/>
    <w:unhideWhenUsed/>
    <w:rsid w:val="000F1D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1D4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2023-08-14T13:44:00Z</dcterms:created>
  <dcterms:modified xsi:type="dcterms:W3CDTF">2023-08-14T13:44:00Z</dcterms:modified>
</cp:coreProperties>
</file>