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FB7346">
        <w:rPr>
          <w:rFonts w:ascii="Arial" w:hAnsi="Arial" w:cs="Arial"/>
          <w:b/>
          <w:bCs/>
          <w:color w:val="000000"/>
          <w:sz w:val="24"/>
          <w:szCs w:val="24"/>
          <w:lang w:val="az-Latn-AZ"/>
        </w:rPr>
        <w:t>DND-nin inzibati binasında dam örtüyünün yenilənməsi</w:t>
      </w:r>
      <w:r w:rsidR="002156D3">
        <w:rPr>
          <w:rFonts w:ascii="Arial" w:hAnsi="Arial" w:cs="Arial"/>
          <w:b/>
          <w:bCs/>
          <w:color w:val="000000"/>
          <w:sz w:val="24"/>
          <w:szCs w:val="24"/>
          <w:lang w:val="az-Latn-AZ"/>
        </w:rPr>
        <w:t xml:space="preserve"> xidmətlərin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83481">
        <w:rPr>
          <w:rFonts w:ascii="Arial" w:hAnsi="Arial" w:cs="Arial"/>
          <w:b/>
          <w:sz w:val="24"/>
          <w:szCs w:val="24"/>
          <w:lang w:val="az-Latn-AZ" w:eastAsia="ru-RU"/>
        </w:rPr>
        <w:t>AM087</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071C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B7346">
              <w:rPr>
                <w:rFonts w:ascii="Arial" w:hAnsi="Arial" w:cs="Arial"/>
                <w:sz w:val="20"/>
                <w:szCs w:val="20"/>
                <w:lang w:val="az-Latn-AZ" w:eastAsia="ru-RU"/>
              </w:rPr>
              <w:t>17 sentyabr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071C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B7346">
              <w:rPr>
                <w:rFonts w:ascii="Arial" w:hAnsi="Arial" w:cs="Arial"/>
                <w:b/>
                <w:sz w:val="20"/>
                <w:szCs w:val="20"/>
                <w:lang w:val="az-Latn-AZ" w:eastAsia="ru-RU"/>
              </w:rPr>
              <w:t>200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071C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071C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B7346">
              <w:rPr>
                <w:rFonts w:ascii="Arial" w:hAnsi="Arial" w:cs="Arial"/>
                <w:sz w:val="20"/>
                <w:szCs w:val="20"/>
                <w:lang w:val="az-Latn-AZ" w:eastAsia="ru-RU"/>
              </w:rPr>
              <w:t xml:space="preserve">23 sentyabr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071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071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B7346">
              <w:rPr>
                <w:rFonts w:ascii="Arial" w:hAnsi="Arial" w:cs="Arial"/>
                <w:sz w:val="20"/>
                <w:szCs w:val="20"/>
                <w:lang w:val="az-Latn-AZ" w:eastAsia="ru-RU"/>
              </w:rPr>
              <w:t>24 sentyabr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071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071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0627" w:type="dxa"/>
        <w:tblLook w:val="04A0" w:firstRow="1" w:lastRow="0" w:firstColumn="1" w:lastColumn="0" w:noHBand="0" w:noVBand="1"/>
      </w:tblPr>
      <w:tblGrid>
        <w:gridCol w:w="617"/>
        <w:gridCol w:w="6041"/>
        <w:gridCol w:w="1559"/>
        <w:gridCol w:w="2410"/>
      </w:tblGrid>
      <w:tr w:rsidR="00FB7346" w:rsidRPr="00B9706D" w:rsidTr="002B0066">
        <w:trPr>
          <w:trHeight w:val="82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eastAsia="ru-RU"/>
              </w:rPr>
            </w:pPr>
            <w:r w:rsidRPr="00B9706D">
              <w:rPr>
                <w:rFonts w:ascii="Arial" w:eastAsia="Times New Roman" w:hAnsi="Arial" w:cs="Arial"/>
                <w:b/>
                <w:bCs/>
                <w:color w:val="000000"/>
                <w:sz w:val="24"/>
                <w:szCs w:val="24"/>
                <w:lang w:eastAsia="ru-RU"/>
              </w:rPr>
              <w:lastRenderedPageBreak/>
              <w:t>S/N</w:t>
            </w:r>
          </w:p>
        </w:tc>
        <w:tc>
          <w:tcPr>
            <w:tcW w:w="6041" w:type="dxa"/>
            <w:tcBorders>
              <w:top w:val="single" w:sz="4" w:space="0" w:color="auto"/>
              <w:left w:val="nil"/>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eastAsia="ru-RU"/>
              </w:rPr>
            </w:pPr>
            <w:proofErr w:type="spellStart"/>
            <w:r w:rsidRPr="00B9706D">
              <w:rPr>
                <w:rFonts w:ascii="Arial" w:eastAsia="Times New Roman" w:hAnsi="Arial" w:cs="Arial"/>
                <w:b/>
                <w:bCs/>
                <w:color w:val="000000"/>
                <w:sz w:val="24"/>
                <w:szCs w:val="24"/>
                <w:lang w:eastAsia="ru-RU"/>
              </w:rPr>
              <w:t>İş</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həcmləri</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eastAsia="ru-RU"/>
              </w:rPr>
            </w:pPr>
            <w:proofErr w:type="spellStart"/>
            <w:r w:rsidRPr="00B9706D">
              <w:rPr>
                <w:rFonts w:ascii="Arial" w:eastAsia="Times New Roman" w:hAnsi="Arial" w:cs="Arial"/>
                <w:b/>
                <w:bCs/>
                <w:color w:val="000000"/>
                <w:sz w:val="24"/>
                <w:szCs w:val="24"/>
                <w:lang w:eastAsia="ru-RU"/>
              </w:rPr>
              <w:t>Ölçü</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vahidi</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eastAsia="ru-RU"/>
              </w:rPr>
            </w:pPr>
            <w:proofErr w:type="spellStart"/>
            <w:r w:rsidRPr="00B9706D">
              <w:rPr>
                <w:rFonts w:ascii="Arial" w:eastAsia="Times New Roman" w:hAnsi="Arial" w:cs="Arial"/>
                <w:b/>
                <w:bCs/>
                <w:color w:val="000000"/>
                <w:sz w:val="24"/>
                <w:szCs w:val="24"/>
                <w:lang w:eastAsia="ru-RU"/>
              </w:rPr>
              <w:t>Miqdarı</w:t>
            </w:r>
            <w:proofErr w:type="spellEnd"/>
          </w:p>
        </w:tc>
      </w:tr>
      <w:tr w:rsidR="00FB7346" w:rsidRPr="003071CD" w:rsidTr="002B0066">
        <w:trPr>
          <w:trHeight w:val="585"/>
        </w:trPr>
        <w:tc>
          <w:tcPr>
            <w:tcW w:w="106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val="en-US" w:eastAsia="ru-RU"/>
              </w:rPr>
            </w:pPr>
            <w:r w:rsidRPr="00B9706D">
              <w:rPr>
                <w:rFonts w:ascii="Arial" w:eastAsia="Times New Roman" w:hAnsi="Arial" w:cs="Arial"/>
                <w:b/>
                <w:bCs/>
                <w:color w:val="000000"/>
                <w:sz w:val="24"/>
                <w:szCs w:val="24"/>
                <w:lang w:val="en-US" w:eastAsia="ru-RU"/>
              </w:rPr>
              <w:t xml:space="preserve">Oval </w:t>
            </w:r>
            <w:proofErr w:type="spellStart"/>
            <w:r w:rsidRPr="00B9706D">
              <w:rPr>
                <w:rFonts w:ascii="Arial" w:eastAsia="Times New Roman" w:hAnsi="Arial" w:cs="Arial"/>
                <w:b/>
                <w:bCs/>
                <w:color w:val="000000"/>
                <w:sz w:val="24"/>
                <w:szCs w:val="24"/>
                <w:lang w:val="en-US" w:eastAsia="ru-RU"/>
              </w:rPr>
              <w:t>formada</w:t>
            </w:r>
            <w:proofErr w:type="spellEnd"/>
            <w:r w:rsidRPr="00B9706D">
              <w:rPr>
                <w:rFonts w:ascii="Arial" w:eastAsia="Times New Roman" w:hAnsi="Arial" w:cs="Arial"/>
                <w:b/>
                <w:bCs/>
                <w:color w:val="000000"/>
                <w:sz w:val="24"/>
                <w:szCs w:val="24"/>
                <w:lang w:val="en-US" w:eastAsia="ru-RU"/>
              </w:rPr>
              <w:t xml:space="preserve"> </w:t>
            </w:r>
            <w:proofErr w:type="spellStart"/>
            <w:r w:rsidRPr="00B9706D">
              <w:rPr>
                <w:rFonts w:ascii="Arial" w:eastAsia="Times New Roman" w:hAnsi="Arial" w:cs="Arial"/>
                <w:b/>
                <w:bCs/>
                <w:color w:val="000000"/>
                <w:sz w:val="24"/>
                <w:szCs w:val="24"/>
                <w:lang w:val="en-US" w:eastAsia="ru-RU"/>
              </w:rPr>
              <w:t>olan</w:t>
            </w:r>
            <w:proofErr w:type="spellEnd"/>
            <w:r w:rsidRPr="00B9706D">
              <w:rPr>
                <w:rFonts w:ascii="Arial" w:eastAsia="Times New Roman" w:hAnsi="Arial" w:cs="Arial"/>
                <w:b/>
                <w:bCs/>
                <w:color w:val="000000"/>
                <w:sz w:val="24"/>
                <w:szCs w:val="24"/>
                <w:lang w:val="en-US" w:eastAsia="ru-RU"/>
              </w:rPr>
              <w:t xml:space="preserve"> dam (</w:t>
            </w:r>
            <w:proofErr w:type="spellStart"/>
            <w:r w:rsidRPr="00B9706D">
              <w:rPr>
                <w:rFonts w:ascii="Arial" w:eastAsia="Times New Roman" w:hAnsi="Arial" w:cs="Arial"/>
                <w:b/>
                <w:bCs/>
                <w:color w:val="000000"/>
                <w:sz w:val="24"/>
                <w:szCs w:val="24"/>
                <w:lang w:val="en-US" w:eastAsia="ru-RU"/>
              </w:rPr>
              <w:t>Faktiki</w:t>
            </w:r>
            <w:proofErr w:type="spellEnd"/>
            <w:r w:rsidRPr="00B9706D">
              <w:rPr>
                <w:rFonts w:ascii="Arial" w:eastAsia="Times New Roman" w:hAnsi="Arial" w:cs="Arial"/>
                <w:b/>
                <w:bCs/>
                <w:color w:val="000000"/>
                <w:sz w:val="24"/>
                <w:szCs w:val="24"/>
                <w:lang w:val="en-US" w:eastAsia="ru-RU"/>
              </w:rPr>
              <w:t xml:space="preserve"> </w:t>
            </w:r>
            <w:proofErr w:type="spellStart"/>
            <w:r w:rsidRPr="00B9706D">
              <w:rPr>
                <w:rFonts w:ascii="Arial" w:eastAsia="Times New Roman" w:hAnsi="Arial" w:cs="Arial"/>
                <w:b/>
                <w:bCs/>
                <w:color w:val="000000"/>
                <w:sz w:val="24"/>
                <w:szCs w:val="24"/>
                <w:lang w:val="en-US" w:eastAsia="ru-RU"/>
              </w:rPr>
              <w:t>rəngi</w:t>
            </w:r>
            <w:proofErr w:type="spellEnd"/>
            <w:r w:rsidRPr="00B9706D">
              <w:rPr>
                <w:rFonts w:ascii="Arial" w:eastAsia="Times New Roman" w:hAnsi="Arial" w:cs="Arial"/>
                <w:b/>
                <w:bCs/>
                <w:color w:val="000000"/>
                <w:sz w:val="24"/>
                <w:szCs w:val="24"/>
                <w:lang w:val="en-US" w:eastAsia="ru-RU"/>
              </w:rPr>
              <w:t xml:space="preserve"> </w:t>
            </w:r>
            <w:proofErr w:type="spellStart"/>
            <w:r w:rsidRPr="00B9706D">
              <w:rPr>
                <w:rFonts w:ascii="Arial" w:eastAsia="Times New Roman" w:hAnsi="Arial" w:cs="Arial"/>
                <w:b/>
                <w:bCs/>
                <w:color w:val="000000"/>
                <w:sz w:val="24"/>
                <w:szCs w:val="24"/>
                <w:lang w:val="en-US" w:eastAsia="ru-RU"/>
              </w:rPr>
              <w:t>boz</w:t>
            </w:r>
            <w:proofErr w:type="spellEnd"/>
            <w:r w:rsidRPr="00B9706D">
              <w:rPr>
                <w:rFonts w:ascii="Arial" w:eastAsia="Times New Roman" w:hAnsi="Arial" w:cs="Arial"/>
                <w:b/>
                <w:bCs/>
                <w:color w:val="000000"/>
                <w:sz w:val="24"/>
                <w:szCs w:val="24"/>
                <w:lang w:val="en-US" w:eastAsia="ru-RU"/>
              </w:rPr>
              <w:t xml:space="preserve"> </w:t>
            </w:r>
            <w:proofErr w:type="spellStart"/>
            <w:r w:rsidRPr="00B9706D">
              <w:rPr>
                <w:rFonts w:ascii="Arial" w:eastAsia="Times New Roman" w:hAnsi="Arial" w:cs="Arial"/>
                <w:b/>
                <w:bCs/>
                <w:color w:val="000000"/>
                <w:sz w:val="24"/>
                <w:szCs w:val="24"/>
                <w:lang w:val="en-US" w:eastAsia="ru-RU"/>
              </w:rPr>
              <w:t>rəng</w:t>
            </w:r>
            <w:proofErr w:type="spellEnd"/>
            <w:r w:rsidRPr="00B9706D">
              <w:rPr>
                <w:rFonts w:ascii="Arial" w:eastAsia="Times New Roman" w:hAnsi="Arial" w:cs="Arial"/>
                <w:b/>
                <w:bCs/>
                <w:color w:val="000000"/>
                <w:sz w:val="24"/>
                <w:szCs w:val="24"/>
                <w:lang w:val="en-US" w:eastAsia="ru-RU"/>
              </w:rPr>
              <w:t>)</w:t>
            </w:r>
          </w:p>
        </w:tc>
      </w:tr>
      <w:tr w:rsidR="00FB7346" w:rsidRPr="00B9706D" w:rsidTr="002B0066">
        <w:trPr>
          <w:trHeight w:val="69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vəziyyətdə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olan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örtüyünün</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Ranka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1600</w:t>
            </w:r>
          </w:p>
        </w:tc>
      </w:tr>
      <w:tr w:rsidR="00FB7346" w:rsidRPr="00B9706D" w:rsidTr="002B0066">
        <w:trPr>
          <w:trHeight w:val="585"/>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xamutla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kanyokların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ara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5</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üst</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6</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divardiblərinin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7</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8</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künclüklərin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9</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qazanların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boruların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450</w:t>
            </w:r>
          </w:p>
        </w:tc>
      </w:tr>
      <w:tr w:rsidR="00FB7346" w:rsidRPr="00B9706D" w:rsidTr="002B0066">
        <w:trPr>
          <w:trHeight w:val="1447"/>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ranilin</w:t>
            </w:r>
            <w:proofErr w:type="spellEnd"/>
            <w:r w:rsidRPr="00B9706D">
              <w:rPr>
                <w:rFonts w:ascii="Arial" w:eastAsia="Times New Roman" w:hAnsi="Arial" w:cs="Arial"/>
                <w:color w:val="000000"/>
                <w:sz w:val="24"/>
                <w:szCs w:val="24"/>
                <w:lang w:eastAsia="ru-RU"/>
              </w:rPr>
              <w:t xml:space="preserve">(0.42mm)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bütün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köməkçi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materiallarla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şrup</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mismar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s)    32 </w:t>
            </w:r>
            <w:proofErr w:type="spellStart"/>
            <w:r w:rsidRPr="00B9706D">
              <w:rPr>
                <w:rFonts w:ascii="Arial" w:eastAsia="Times New Roman" w:hAnsi="Arial" w:cs="Arial"/>
                <w:color w:val="000000"/>
                <w:sz w:val="24"/>
                <w:szCs w:val="24"/>
                <w:lang w:eastAsia="ru-RU"/>
              </w:rPr>
              <w:t>ədəd</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pəncərə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üstü</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arkaların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yığılması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Ranka</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paraizolyasiya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Faktiki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rəngi</w:t>
            </w:r>
            <w:proofErr w:type="spellEnd"/>
            <w:r w:rsidRPr="00B9706D">
              <w:rPr>
                <w:rFonts w:ascii="Arial" w:eastAsia="Times New Roman" w:hAnsi="Arial" w:cs="Arial"/>
                <w:color w:val="000000"/>
                <w:sz w:val="24"/>
                <w:szCs w:val="24"/>
                <w:lang w:eastAsia="ru-RU"/>
              </w:rPr>
              <w:t xml:space="preserve"> - </w:t>
            </w:r>
            <w:proofErr w:type="spellStart"/>
            <w:r w:rsidRPr="00B9706D">
              <w:rPr>
                <w:rFonts w:ascii="Arial" w:eastAsia="Times New Roman" w:hAnsi="Arial" w:cs="Arial"/>
                <w:color w:val="000000"/>
                <w:sz w:val="24"/>
                <w:szCs w:val="24"/>
                <w:lang w:eastAsia="ru-RU"/>
              </w:rPr>
              <w:t>boz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w:t>
            </w:r>
            <w:r w:rsidRPr="00B9706D">
              <w:rPr>
                <w:rFonts w:ascii="Arial" w:eastAsia="Times New Roman" w:hAnsi="Arial" w:cs="Arial"/>
                <w:color w:val="000000"/>
                <w:sz w:val="24"/>
                <w:szCs w:val="24"/>
                <w:vertAlign w:val="superscript"/>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1600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12</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bərkidici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aksesuarları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böyük</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13</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Nov</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üçün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qapamanın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14</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qazanların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Ara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40 </w:t>
            </w:r>
            <w:proofErr w:type="spellStart"/>
            <w:r w:rsidRPr="00B9706D">
              <w:rPr>
                <w:rFonts w:ascii="Arial" w:eastAsia="Times New Roman" w:hAnsi="Arial" w:cs="Arial"/>
                <w:color w:val="000000"/>
                <w:sz w:val="24"/>
                <w:szCs w:val="24"/>
                <w:lang w:eastAsia="ru-RU"/>
              </w:rPr>
              <w:t>sm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aksesuarları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16</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val="en-US" w:eastAsia="ru-RU"/>
              </w:rPr>
            </w:pPr>
            <w:r w:rsidRPr="00B9706D">
              <w:rPr>
                <w:rFonts w:ascii="Arial" w:eastAsia="Times New Roman" w:hAnsi="Arial" w:cs="Arial"/>
                <w:color w:val="000000"/>
                <w:sz w:val="24"/>
                <w:szCs w:val="24"/>
                <w:lang w:val="en-US" w:eastAsia="ru-RU"/>
              </w:rPr>
              <w:t xml:space="preserve">Metal </w:t>
            </w:r>
            <w:proofErr w:type="spellStart"/>
            <w:r w:rsidRPr="00B9706D">
              <w:rPr>
                <w:rFonts w:ascii="Arial" w:eastAsia="Times New Roman" w:hAnsi="Arial" w:cs="Arial"/>
                <w:color w:val="000000"/>
                <w:sz w:val="24"/>
                <w:szCs w:val="24"/>
                <w:lang w:val="en-US" w:eastAsia="ru-RU"/>
              </w:rPr>
              <w:t>kanyokun</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quraşdırılması</w:t>
            </w:r>
            <w:proofErr w:type="spellEnd"/>
            <w:r w:rsidRPr="00B9706D">
              <w:rPr>
                <w:rFonts w:ascii="Arial" w:eastAsia="Times New Roman" w:hAnsi="Arial" w:cs="Arial"/>
                <w:color w:val="000000"/>
                <w:sz w:val="24"/>
                <w:szCs w:val="24"/>
                <w:lang w:val="en-US" w:eastAsia="ru-RU"/>
              </w:rPr>
              <w:t xml:space="preserve"> 31sm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110</w:t>
            </w:r>
          </w:p>
        </w:tc>
      </w:tr>
      <w:tr w:rsidR="00FB7346" w:rsidRPr="00B9706D" w:rsidTr="002B0066">
        <w:trPr>
          <w:trHeight w:val="675"/>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17</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üst</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qapamanın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40sm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300</w:t>
            </w:r>
          </w:p>
        </w:tc>
      </w:tr>
      <w:tr w:rsidR="00FB7346" w:rsidRPr="00B9706D" w:rsidTr="002B0066">
        <w:trPr>
          <w:trHeight w:val="705"/>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18</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val="en-US" w:eastAsia="ru-RU"/>
              </w:rPr>
            </w:pPr>
            <w:r w:rsidRPr="00B9706D">
              <w:rPr>
                <w:rFonts w:ascii="Arial" w:eastAsia="Times New Roman" w:hAnsi="Arial" w:cs="Arial"/>
                <w:color w:val="000000"/>
                <w:sz w:val="24"/>
                <w:szCs w:val="24"/>
                <w:lang w:val="en-US" w:eastAsia="ru-RU"/>
              </w:rPr>
              <w:t xml:space="preserve">Metal </w:t>
            </w:r>
            <w:proofErr w:type="spellStart"/>
            <w:r w:rsidRPr="00B9706D">
              <w:rPr>
                <w:rFonts w:ascii="Arial" w:eastAsia="Times New Roman" w:hAnsi="Arial" w:cs="Arial"/>
                <w:color w:val="000000"/>
                <w:sz w:val="24"/>
                <w:szCs w:val="24"/>
                <w:lang w:val="en-US" w:eastAsia="ru-RU"/>
              </w:rPr>
              <w:t>divardibinin</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quraşdırılması</w:t>
            </w:r>
            <w:proofErr w:type="spellEnd"/>
            <w:r w:rsidRPr="00B9706D">
              <w:rPr>
                <w:rFonts w:ascii="Arial" w:eastAsia="Times New Roman" w:hAnsi="Arial" w:cs="Arial"/>
                <w:color w:val="000000"/>
                <w:sz w:val="24"/>
                <w:szCs w:val="24"/>
                <w:lang w:val="en-US" w:eastAsia="ru-RU"/>
              </w:rPr>
              <w:t xml:space="preserve"> 41sm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435"/>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19</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künclüklərin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borunun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75mm(</w:t>
            </w:r>
            <w:proofErr w:type="spellStart"/>
            <w:r w:rsidRPr="00B9706D">
              <w:rPr>
                <w:rFonts w:ascii="Arial" w:eastAsia="Times New Roman" w:hAnsi="Arial" w:cs="Arial"/>
                <w:color w:val="000000"/>
                <w:sz w:val="24"/>
                <w:szCs w:val="24"/>
                <w:lang w:eastAsia="ru-RU"/>
              </w:rPr>
              <w:t>birləşdirici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elementlərlə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val="en-US" w:eastAsia="ru-RU"/>
              </w:rPr>
            </w:pPr>
            <w:r w:rsidRPr="00B9706D">
              <w:rPr>
                <w:rFonts w:ascii="Arial" w:eastAsia="Times New Roman" w:hAnsi="Arial" w:cs="Arial"/>
                <w:color w:val="000000"/>
                <w:sz w:val="24"/>
                <w:szCs w:val="24"/>
                <w:lang w:val="en-US" w:eastAsia="ru-RU"/>
              </w:rPr>
              <w:t xml:space="preserve">Metal </w:t>
            </w:r>
            <w:proofErr w:type="spellStart"/>
            <w:r w:rsidRPr="00B9706D">
              <w:rPr>
                <w:rFonts w:ascii="Arial" w:eastAsia="Times New Roman" w:hAnsi="Arial" w:cs="Arial"/>
                <w:color w:val="000000"/>
                <w:sz w:val="24"/>
                <w:szCs w:val="24"/>
                <w:lang w:val="en-US" w:eastAsia="ru-RU"/>
              </w:rPr>
              <w:t>listin</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quraşdırılması</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qal</w:t>
            </w:r>
            <w:proofErr w:type="spellEnd"/>
            <w:r w:rsidRPr="00B9706D">
              <w:rPr>
                <w:rFonts w:ascii="Arial" w:eastAsia="Times New Roman" w:hAnsi="Arial" w:cs="Arial"/>
                <w:color w:val="000000"/>
                <w:sz w:val="24"/>
                <w:szCs w:val="24"/>
                <w:lang w:val="en-US" w:eastAsia="ru-RU"/>
              </w:rPr>
              <w:t xml:space="preserve">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420</w:t>
            </w:r>
          </w:p>
        </w:tc>
      </w:tr>
      <w:tr w:rsidR="00FB7346" w:rsidRPr="00B9706D" w:rsidTr="002B0066">
        <w:trPr>
          <w:trHeight w:val="12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lastRenderedPageBreak/>
              <w:t>22</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taxta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şəbəkənin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yenisinin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qal</w:t>
            </w:r>
            <w:proofErr w:type="spellEnd"/>
            <w:r w:rsidRPr="00B9706D">
              <w:rPr>
                <w:rFonts w:ascii="Arial" w:eastAsia="Times New Roman" w:hAnsi="Arial" w:cs="Arial"/>
                <w:color w:val="000000"/>
                <w:sz w:val="24"/>
                <w:szCs w:val="24"/>
                <w:lang w:eastAsia="ru-RU"/>
              </w:rPr>
              <w:t xml:space="preserve">: 3sm, </w:t>
            </w:r>
            <w:proofErr w:type="spellStart"/>
            <w:r w:rsidRPr="00B9706D">
              <w:rPr>
                <w:rFonts w:ascii="Arial" w:eastAsia="Times New Roman" w:hAnsi="Arial" w:cs="Arial"/>
                <w:color w:val="000000"/>
                <w:sz w:val="24"/>
                <w:szCs w:val="24"/>
                <w:lang w:eastAsia="ru-RU"/>
              </w:rPr>
              <w:t>eni</w:t>
            </w:r>
            <w:proofErr w:type="spellEnd"/>
            <w:r w:rsidRPr="00B9706D">
              <w:rPr>
                <w:rFonts w:ascii="Arial" w:eastAsia="Times New Roman" w:hAnsi="Arial" w:cs="Arial"/>
                <w:color w:val="000000"/>
                <w:sz w:val="24"/>
                <w:szCs w:val="24"/>
                <w:lang w:eastAsia="ru-RU"/>
              </w:rPr>
              <w:t xml:space="preserve"> 10sm(</w:t>
            </w:r>
            <w:proofErr w:type="spellStart"/>
            <w:r w:rsidRPr="00B9706D">
              <w:rPr>
                <w:rFonts w:ascii="Arial" w:eastAsia="Times New Roman" w:hAnsi="Arial" w:cs="Arial"/>
                <w:color w:val="000000"/>
                <w:sz w:val="24"/>
                <w:szCs w:val="24"/>
                <w:lang w:eastAsia="ru-RU"/>
              </w:rPr>
              <w:t>mismar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digər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köməkçi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materiallarla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M3</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315"/>
        </w:trPr>
        <w:tc>
          <w:tcPr>
            <w:tcW w:w="1062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346" w:rsidRPr="00B9706D" w:rsidRDefault="00FB7346" w:rsidP="002B0066">
            <w:pPr>
              <w:spacing w:after="0" w:line="240" w:lineRule="auto"/>
              <w:jc w:val="center"/>
              <w:rPr>
                <w:rFonts w:ascii="Arial" w:eastAsia="Times New Roman" w:hAnsi="Arial" w:cs="Arial"/>
                <w:b/>
                <w:bCs/>
                <w:color w:val="000000"/>
                <w:sz w:val="24"/>
                <w:szCs w:val="24"/>
                <w:lang w:eastAsia="ru-RU"/>
              </w:rPr>
            </w:pPr>
            <w:proofErr w:type="spellStart"/>
            <w:r w:rsidRPr="00B9706D">
              <w:rPr>
                <w:rFonts w:ascii="Arial" w:eastAsia="Times New Roman" w:hAnsi="Arial" w:cs="Arial"/>
                <w:b/>
                <w:bCs/>
                <w:color w:val="000000"/>
                <w:sz w:val="24"/>
                <w:szCs w:val="24"/>
                <w:lang w:eastAsia="ru-RU"/>
              </w:rPr>
              <w:t>Dəhliz</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hissənin</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üstündə</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olan</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dam</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Faktiki</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rəngi</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boz</w:t>
            </w:r>
            <w:proofErr w:type="spellEnd"/>
            <w:r w:rsidRPr="00B9706D">
              <w:rPr>
                <w:rFonts w:ascii="Arial" w:eastAsia="Times New Roman" w:hAnsi="Arial" w:cs="Arial"/>
                <w:b/>
                <w:bCs/>
                <w:color w:val="000000"/>
                <w:sz w:val="24"/>
                <w:szCs w:val="24"/>
                <w:lang w:eastAsia="ru-RU"/>
              </w:rPr>
              <w:t xml:space="preserve"> </w:t>
            </w:r>
            <w:proofErr w:type="spellStart"/>
            <w:r w:rsidRPr="00B9706D">
              <w:rPr>
                <w:rFonts w:ascii="Arial" w:eastAsia="Times New Roman" w:hAnsi="Arial" w:cs="Arial"/>
                <w:b/>
                <w:bCs/>
                <w:color w:val="000000"/>
                <w:sz w:val="24"/>
                <w:szCs w:val="24"/>
                <w:lang w:eastAsia="ru-RU"/>
              </w:rPr>
              <w:t>rəng</w:t>
            </w:r>
            <w:proofErr w:type="spellEnd"/>
            <w:r w:rsidRPr="00B9706D">
              <w:rPr>
                <w:rFonts w:ascii="Arial" w:eastAsia="Times New Roman" w:hAnsi="Arial" w:cs="Arial"/>
                <w:b/>
                <w:bCs/>
                <w:color w:val="000000"/>
                <w:sz w:val="24"/>
                <w:szCs w:val="24"/>
                <w:lang w:eastAsia="ru-RU"/>
              </w:rPr>
              <w:t>)</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vəziyyətdə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olan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örtüyünün</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ranka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1000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xamutla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3</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kanyokların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4</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ara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5</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üst</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6</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divardiblərin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8</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künclüklərin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8</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9</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qazanların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boruların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r>
      <w:tr w:rsidR="00FB7346" w:rsidRPr="00B9706D" w:rsidTr="002B0066">
        <w:trPr>
          <w:trHeight w:val="15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ranilin</w:t>
            </w:r>
            <w:proofErr w:type="spellEnd"/>
            <w:r w:rsidRPr="00B9706D">
              <w:rPr>
                <w:rFonts w:ascii="Arial" w:eastAsia="Times New Roman" w:hAnsi="Arial" w:cs="Arial"/>
                <w:color w:val="000000"/>
                <w:sz w:val="24"/>
                <w:szCs w:val="24"/>
                <w:lang w:eastAsia="ru-RU"/>
              </w:rPr>
              <w:t xml:space="preserve">(0.42mm)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Ranka</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paraizolyasiya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w:t>
            </w:r>
            <w:proofErr w:type="spellStart"/>
            <w:r w:rsidRPr="00B9706D">
              <w:rPr>
                <w:rFonts w:ascii="Arial" w:eastAsia="Times New Roman" w:hAnsi="Arial" w:cs="Arial"/>
                <w:color w:val="000000"/>
                <w:sz w:val="24"/>
                <w:szCs w:val="24"/>
                <w:lang w:eastAsia="ru-RU"/>
              </w:rPr>
              <w:t>bütün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köməkçi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materiallarla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şrup</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mismar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s) </w:t>
            </w:r>
            <w:proofErr w:type="spellStart"/>
            <w:r w:rsidRPr="00B9706D">
              <w:rPr>
                <w:rFonts w:ascii="Arial" w:eastAsia="Times New Roman" w:hAnsi="Arial" w:cs="Arial"/>
                <w:color w:val="000000"/>
                <w:sz w:val="24"/>
                <w:szCs w:val="24"/>
                <w:lang w:eastAsia="ru-RU"/>
              </w:rPr>
              <w:t>Faktiki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rəngi</w:t>
            </w:r>
            <w:proofErr w:type="spellEnd"/>
            <w:r w:rsidRPr="00B9706D">
              <w:rPr>
                <w:rFonts w:ascii="Arial" w:eastAsia="Times New Roman" w:hAnsi="Arial" w:cs="Arial"/>
                <w:color w:val="000000"/>
                <w:sz w:val="24"/>
                <w:szCs w:val="24"/>
                <w:lang w:eastAsia="ru-RU"/>
              </w:rPr>
              <w:t xml:space="preserve"> - </w:t>
            </w:r>
            <w:proofErr w:type="spellStart"/>
            <w:r w:rsidRPr="00B9706D">
              <w:rPr>
                <w:rFonts w:ascii="Arial" w:eastAsia="Times New Roman" w:hAnsi="Arial" w:cs="Arial"/>
                <w:color w:val="000000"/>
                <w:sz w:val="24"/>
                <w:szCs w:val="24"/>
                <w:lang w:eastAsia="ru-RU"/>
              </w:rPr>
              <w:t>boz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w:t>
            </w:r>
            <w:r w:rsidRPr="00B9706D">
              <w:rPr>
                <w:rFonts w:ascii="Arial" w:eastAsia="Times New Roman" w:hAnsi="Arial" w:cs="Arial"/>
                <w:color w:val="000000"/>
                <w:sz w:val="24"/>
                <w:szCs w:val="24"/>
                <w:vertAlign w:val="superscript"/>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1000</w:t>
            </w:r>
          </w:p>
        </w:tc>
      </w:tr>
      <w:tr w:rsidR="00FB7346" w:rsidRPr="00B9706D" w:rsidTr="002B0066">
        <w:trPr>
          <w:trHeight w:val="15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12</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divara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ranilin</w:t>
            </w:r>
            <w:proofErr w:type="spellEnd"/>
            <w:r w:rsidRPr="00B9706D">
              <w:rPr>
                <w:rFonts w:ascii="Arial" w:eastAsia="Times New Roman" w:hAnsi="Arial" w:cs="Arial"/>
                <w:color w:val="000000"/>
                <w:sz w:val="24"/>
                <w:szCs w:val="24"/>
                <w:lang w:eastAsia="ru-RU"/>
              </w:rPr>
              <w:t xml:space="preserve">(0.42mm)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bütün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köməkçi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materiallarla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şrup</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mismar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s) </w:t>
            </w:r>
            <w:proofErr w:type="spellStart"/>
            <w:r w:rsidRPr="00B9706D">
              <w:rPr>
                <w:rFonts w:ascii="Arial" w:eastAsia="Times New Roman" w:hAnsi="Arial" w:cs="Arial"/>
                <w:color w:val="000000"/>
                <w:sz w:val="24"/>
                <w:szCs w:val="24"/>
                <w:lang w:eastAsia="ru-RU"/>
              </w:rPr>
              <w:t>Faktiki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dam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örtüyünün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rəngi</w:t>
            </w:r>
            <w:proofErr w:type="spellEnd"/>
            <w:r w:rsidRPr="00B9706D">
              <w:rPr>
                <w:rFonts w:ascii="Arial" w:eastAsia="Times New Roman" w:hAnsi="Arial" w:cs="Arial"/>
                <w:color w:val="000000"/>
                <w:sz w:val="24"/>
                <w:szCs w:val="24"/>
                <w:lang w:eastAsia="ru-RU"/>
              </w:rPr>
              <w:t xml:space="preserve"> - </w:t>
            </w:r>
            <w:proofErr w:type="spellStart"/>
            <w:r w:rsidRPr="00B9706D">
              <w:rPr>
                <w:rFonts w:ascii="Arial" w:eastAsia="Times New Roman" w:hAnsi="Arial" w:cs="Arial"/>
                <w:color w:val="000000"/>
                <w:sz w:val="24"/>
                <w:szCs w:val="24"/>
                <w:lang w:eastAsia="ru-RU"/>
              </w:rPr>
              <w:t>boz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rəng</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w:t>
            </w:r>
            <w:r w:rsidRPr="00B9706D">
              <w:rPr>
                <w:rFonts w:ascii="Arial" w:eastAsia="Times New Roman" w:hAnsi="Arial" w:cs="Arial"/>
                <w:color w:val="000000"/>
                <w:sz w:val="24"/>
                <w:szCs w:val="24"/>
                <w:vertAlign w:val="superscript"/>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125</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13</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Novun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bərkidici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aksesuarları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w:t>
            </w:r>
            <w:proofErr w:type="spellStart"/>
            <w:r w:rsidRPr="00B9706D">
              <w:rPr>
                <w:rFonts w:ascii="Arial" w:eastAsia="Times New Roman" w:hAnsi="Arial" w:cs="Arial"/>
                <w:color w:val="000000"/>
                <w:sz w:val="24"/>
                <w:szCs w:val="24"/>
                <w:lang w:eastAsia="ru-RU"/>
              </w:rPr>
              <w:t>böyük</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14</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qazanların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quraşdırılmasıp</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15</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Ara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novunun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40 </w:t>
            </w:r>
            <w:proofErr w:type="spellStart"/>
            <w:r w:rsidRPr="00B9706D">
              <w:rPr>
                <w:rFonts w:ascii="Arial" w:eastAsia="Times New Roman" w:hAnsi="Arial" w:cs="Arial"/>
                <w:color w:val="000000"/>
                <w:sz w:val="24"/>
                <w:szCs w:val="24"/>
                <w:lang w:eastAsia="ru-RU"/>
              </w:rPr>
              <w:t>sm</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aksesuarları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ilə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16</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val="en-US" w:eastAsia="ru-RU"/>
              </w:rPr>
            </w:pPr>
            <w:r w:rsidRPr="00B9706D">
              <w:rPr>
                <w:rFonts w:ascii="Arial" w:eastAsia="Times New Roman" w:hAnsi="Arial" w:cs="Arial"/>
                <w:color w:val="000000"/>
                <w:sz w:val="24"/>
                <w:szCs w:val="24"/>
                <w:lang w:val="en-US" w:eastAsia="ru-RU"/>
              </w:rPr>
              <w:t xml:space="preserve">Metal </w:t>
            </w:r>
            <w:proofErr w:type="spellStart"/>
            <w:r w:rsidRPr="00B9706D">
              <w:rPr>
                <w:rFonts w:ascii="Arial" w:eastAsia="Times New Roman" w:hAnsi="Arial" w:cs="Arial"/>
                <w:color w:val="000000"/>
                <w:sz w:val="24"/>
                <w:szCs w:val="24"/>
                <w:lang w:val="en-US" w:eastAsia="ru-RU"/>
              </w:rPr>
              <w:t>kanyokun</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quraşdırılması</w:t>
            </w:r>
            <w:proofErr w:type="spellEnd"/>
            <w:r w:rsidRPr="00B9706D">
              <w:rPr>
                <w:rFonts w:ascii="Arial" w:eastAsia="Times New Roman" w:hAnsi="Arial" w:cs="Arial"/>
                <w:color w:val="000000"/>
                <w:sz w:val="24"/>
                <w:szCs w:val="24"/>
                <w:lang w:val="en-US" w:eastAsia="ru-RU"/>
              </w:rPr>
              <w:t xml:space="preserve"> 31sm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110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17</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üst</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qapamanın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40sm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18</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val="en-US" w:eastAsia="ru-RU"/>
              </w:rPr>
            </w:pPr>
            <w:r w:rsidRPr="00B9706D">
              <w:rPr>
                <w:rFonts w:ascii="Arial" w:eastAsia="Times New Roman" w:hAnsi="Arial" w:cs="Arial"/>
                <w:color w:val="000000"/>
                <w:sz w:val="24"/>
                <w:szCs w:val="24"/>
                <w:lang w:val="en-US" w:eastAsia="ru-RU"/>
              </w:rPr>
              <w:t xml:space="preserve">Metal </w:t>
            </w:r>
            <w:proofErr w:type="spellStart"/>
            <w:r w:rsidRPr="00B9706D">
              <w:rPr>
                <w:rFonts w:ascii="Arial" w:eastAsia="Times New Roman" w:hAnsi="Arial" w:cs="Arial"/>
                <w:color w:val="000000"/>
                <w:sz w:val="24"/>
                <w:szCs w:val="24"/>
                <w:lang w:val="en-US" w:eastAsia="ru-RU"/>
              </w:rPr>
              <w:t>divardibinin</w:t>
            </w:r>
            <w:proofErr w:type="spellEnd"/>
            <w:r w:rsidRPr="00B9706D">
              <w:rPr>
                <w:rFonts w:ascii="Arial" w:eastAsia="Times New Roman" w:hAnsi="Arial" w:cs="Arial"/>
                <w:color w:val="000000"/>
                <w:sz w:val="24"/>
                <w:szCs w:val="24"/>
                <w:lang w:val="en-US" w:eastAsia="ru-RU"/>
              </w:rPr>
              <w:t xml:space="preserve"> </w:t>
            </w:r>
            <w:proofErr w:type="spellStart"/>
            <w:r w:rsidRPr="00B9706D">
              <w:rPr>
                <w:rFonts w:ascii="Arial" w:eastAsia="Times New Roman" w:hAnsi="Arial" w:cs="Arial"/>
                <w:color w:val="000000"/>
                <w:sz w:val="24"/>
                <w:szCs w:val="24"/>
                <w:lang w:val="en-US" w:eastAsia="ru-RU"/>
              </w:rPr>
              <w:t>quraşdırılması</w:t>
            </w:r>
            <w:proofErr w:type="spellEnd"/>
            <w:r w:rsidRPr="00B9706D">
              <w:rPr>
                <w:rFonts w:ascii="Arial" w:eastAsia="Times New Roman" w:hAnsi="Arial" w:cs="Arial"/>
                <w:color w:val="000000"/>
                <w:sz w:val="24"/>
                <w:szCs w:val="24"/>
                <w:lang w:val="en-US" w:eastAsia="ru-RU"/>
              </w:rPr>
              <w:t xml:space="preserve"> 41sm (0.42mm)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r>
      <w:tr w:rsidR="00FB7346" w:rsidRPr="00B9706D" w:rsidTr="002B00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19</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künclüklərin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(2 </w:t>
            </w:r>
            <w:proofErr w:type="spellStart"/>
            <w:r w:rsidRPr="00B9706D">
              <w:rPr>
                <w:rFonts w:ascii="Arial" w:eastAsia="Times New Roman" w:hAnsi="Arial" w:cs="Arial"/>
                <w:color w:val="000000"/>
                <w:sz w:val="24"/>
                <w:szCs w:val="24"/>
                <w:lang w:eastAsia="ru-RU"/>
              </w:rPr>
              <w:t>tərs</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ədəd</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8</w:t>
            </w:r>
          </w:p>
        </w:tc>
      </w:tr>
      <w:tr w:rsidR="00FB7346" w:rsidRPr="00B9706D" w:rsidTr="002B0066">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20</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Metal</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su</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axıdıcı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borunun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75mm</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pm</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r>
      <w:tr w:rsidR="00FB7346" w:rsidRPr="00B9706D" w:rsidTr="002B0066">
        <w:trPr>
          <w:trHeight w:val="12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lastRenderedPageBreak/>
              <w:t>21</w:t>
            </w:r>
          </w:p>
        </w:tc>
        <w:tc>
          <w:tcPr>
            <w:tcW w:w="6041"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rPr>
                <w:rFonts w:ascii="Arial" w:eastAsia="Times New Roman" w:hAnsi="Arial" w:cs="Arial"/>
                <w:color w:val="000000"/>
                <w:sz w:val="24"/>
                <w:szCs w:val="24"/>
                <w:lang w:eastAsia="ru-RU"/>
              </w:rPr>
            </w:pPr>
            <w:proofErr w:type="spellStart"/>
            <w:r w:rsidRPr="00B9706D">
              <w:rPr>
                <w:rFonts w:ascii="Arial" w:eastAsia="Times New Roman" w:hAnsi="Arial" w:cs="Arial"/>
                <w:color w:val="000000"/>
                <w:sz w:val="24"/>
                <w:szCs w:val="24"/>
                <w:lang w:eastAsia="ru-RU"/>
              </w:rPr>
              <w:t>Yararsız</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taxta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şəbəkənin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sökülməsi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yenisinin</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quraşdırılması</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qal</w:t>
            </w:r>
            <w:proofErr w:type="spellEnd"/>
            <w:r w:rsidRPr="00B9706D">
              <w:rPr>
                <w:rFonts w:ascii="Arial" w:eastAsia="Times New Roman" w:hAnsi="Arial" w:cs="Arial"/>
                <w:color w:val="000000"/>
                <w:sz w:val="24"/>
                <w:szCs w:val="24"/>
                <w:lang w:eastAsia="ru-RU"/>
              </w:rPr>
              <w:t xml:space="preserve">: 3sm, </w:t>
            </w:r>
            <w:proofErr w:type="spellStart"/>
            <w:r w:rsidRPr="00B9706D">
              <w:rPr>
                <w:rFonts w:ascii="Arial" w:eastAsia="Times New Roman" w:hAnsi="Arial" w:cs="Arial"/>
                <w:color w:val="000000"/>
                <w:sz w:val="24"/>
                <w:szCs w:val="24"/>
                <w:lang w:eastAsia="ru-RU"/>
              </w:rPr>
              <w:t>eni</w:t>
            </w:r>
            <w:proofErr w:type="spellEnd"/>
            <w:r w:rsidRPr="00B9706D">
              <w:rPr>
                <w:rFonts w:ascii="Arial" w:eastAsia="Times New Roman" w:hAnsi="Arial" w:cs="Arial"/>
                <w:color w:val="000000"/>
                <w:sz w:val="24"/>
                <w:szCs w:val="24"/>
                <w:lang w:eastAsia="ru-RU"/>
              </w:rPr>
              <w:t xml:space="preserve"> 10sm (</w:t>
            </w:r>
            <w:proofErr w:type="spellStart"/>
            <w:r w:rsidRPr="00B9706D">
              <w:rPr>
                <w:rFonts w:ascii="Arial" w:eastAsia="Times New Roman" w:hAnsi="Arial" w:cs="Arial"/>
                <w:color w:val="000000"/>
                <w:sz w:val="24"/>
                <w:szCs w:val="24"/>
                <w:lang w:eastAsia="ru-RU"/>
              </w:rPr>
              <w:t>mismar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və</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digər</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köməkçi</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materiallarla</w:t>
            </w:r>
            <w:proofErr w:type="spellEnd"/>
            <w:r w:rsidRPr="00B9706D">
              <w:rPr>
                <w:rFonts w:ascii="Arial" w:eastAsia="Times New Roman" w:hAnsi="Arial" w:cs="Arial"/>
                <w:color w:val="000000"/>
                <w:sz w:val="24"/>
                <w:szCs w:val="24"/>
                <w:lang w:eastAsia="ru-RU"/>
              </w:rPr>
              <w:t xml:space="preserve"> </w:t>
            </w:r>
            <w:proofErr w:type="spellStart"/>
            <w:r w:rsidRPr="00B9706D">
              <w:rPr>
                <w:rFonts w:ascii="Arial" w:eastAsia="Times New Roman" w:hAnsi="Arial" w:cs="Arial"/>
                <w:color w:val="000000"/>
                <w:sz w:val="24"/>
                <w:szCs w:val="24"/>
                <w:lang w:eastAsia="ru-RU"/>
              </w:rPr>
              <w:t>birlikdə</w:t>
            </w:r>
            <w:proofErr w:type="spellEnd"/>
            <w:r w:rsidRPr="00B9706D">
              <w:rPr>
                <w:rFonts w:ascii="Arial" w:eastAsia="Times New Roman" w:hAnsi="Arial" w:cs="Arial"/>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M3</w:t>
            </w:r>
          </w:p>
        </w:tc>
        <w:tc>
          <w:tcPr>
            <w:tcW w:w="2410" w:type="dxa"/>
            <w:tcBorders>
              <w:top w:val="nil"/>
              <w:left w:val="nil"/>
              <w:bottom w:val="single" w:sz="4" w:space="0" w:color="auto"/>
              <w:right w:val="single" w:sz="4" w:space="0" w:color="auto"/>
            </w:tcBorders>
            <w:shd w:val="clear" w:color="auto" w:fill="auto"/>
            <w:vAlign w:val="center"/>
            <w:hideMark/>
          </w:tcPr>
          <w:p w:rsidR="00FB7346" w:rsidRPr="00B9706D" w:rsidRDefault="00FB7346" w:rsidP="002B0066">
            <w:pPr>
              <w:spacing w:after="0" w:line="240" w:lineRule="auto"/>
              <w:jc w:val="center"/>
              <w:rPr>
                <w:rFonts w:ascii="Arial" w:eastAsia="Times New Roman" w:hAnsi="Arial" w:cs="Arial"/>
                <w:color w:val="000000"/>
                <w:sz w:val="24"/>
                <w:szCs w:val="24"/>
                <w:lang w:eastAsia="ru-RU"/>
              </w:rPr>
            </w:pPr>
            <w:r w:rsidRPr="00B9706D">
              <w:rPr>
                <w:rFonts w:ascii="Arial" w:eastAsia="Times New Roman" w:hAnsi="Arial" w:cs="Arial"/>
                <w:color w:val="000000"/>
                <w:sz w:val="24"/>
                <w:szCs w:val="24"/>
                <w:lang w:eastAsia="ru-RU"/>
              </w:rPr>
              <w:t>10</w:t>
            </w:r>
          </w:p>
        </w:tc>
      </w:tr>
    </w:tbl>
    <w:p w:rsidR="00FB7346" w:rsidRDefault="00FB7346" w:rsidP="00FB7346">
      <w:pPr>
        <w:jc w:val="both"/>
        <w:rPr>
          <w:szCs w:val="24"/>
          <w:lang w:val="az-Latn-AZ"/>
        </w:rPr>
      </w:pPr>
      <w:r w:rsidRPr="00D559D8">
        <w:rPr>
          <w:szCs w:val="24"/>
          <w:lang w:val="az-Latn-AZ"/>
        </w:rPr>
        <w:t xml:space="preserve">         </w:t>
      </w:r>
    </w:p>
    <w:p w:rsidR="003071CD" w:rsidRPr="00076E7E" w:rsidRDefault="003071CD" w:rsidP="003071CD">
      <w:pPr>
        <w:jc w:val="both"/>
        <w:rPr>
          <w:rFonts w:ascii="Arial" w:hAnsi="Arial" w:cs="Arial"/>
          <w:b/>
          <w:lang w:val="az-Latn-AZ"/>
        </w:rPr>
      </w:pPr>
      <w:r w:rsidRPr="00FB7346">
        <w:rPr>
          <w:b/>
          <w:lang w:val="az-Latn-AZ"/>
        </w:rPr>
        <w:t xml:space="preserve">                </w:t>
      </w:r>
      <w:r w:rsidRPr="00076E7E">
        <w:rPr>
          <w:rFonts w:ascii="Arial" w:hAnsi="Arial" w:cs="Arial"/>
          <w:b/>
          <w:lang w:val="az-Latn-AZ"/>
        </w:rPr>
        <w:t>ASCO-nun  DND-nin dam örtüyünün təmiri işləri üçün nəzərdə tutulan texniki tələblər:</w:t>
      </w:r>
    </w:p>
    <w:p w:rsidR="003071CD" w:rsidRPr="00076E7E" w:rsidRDefault="003071CD" w:rsidP="003071CD">
      <w:pPr>
        <w:pStyle w:val="a4"/>
        <w:jc w:val="both"/>
        <w:rPr>
          <w:rFonts w:ascii="Arial" w:hAnsi="Arial" w:cs="Arial"/>
          <w:b/>
          <w:szCs w:val="24"/>
          <w:lang w:val="az-Latn-AZ"/>
        </w:rPr>
      </w:pP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İstifadə olunan materialların keyfiyyət serfikatı, uyğunluq serfikatı, istehsalçı haqqında məlumat, texniki parametrlər haqqında məlumat təqdim olunmalıdır;</w:t>
      </w: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İşlərin icra (təhvil) müddəti 30 (otuz) gün ərzində yerinə yetirilməlidir.</w:t>
      </w: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İştirakçı müvafiq işlər üçün  lisenziya(tikinti işləri üçün)  təqdim etməlidir;</w:t>
      </w: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İştirakçı işçilərin siyahısı və müvafiq əmək müqavilələrinin surətləri təqdim etməlidir;</w:t>
      </w:r>
    </w:p>
    <w:p w:rsidR="003071CD" w:rsidRPr="00076E7E" w:rsidRDefault="003071CD" w:rsidP="003071CD">
      <w:pPr>
        <w:pStyle w:val="a4"/>
        <w:numPr>
          <w:ilvl w:val="0"/>
          <w:numId w:val="12"/>
        </w:numPr>
        <w:spacing w:after="0" w:line="240" w:lineRule="auto"/>
        <w:jc w:val="both"/>
        <w:rPr>
          <w:rFonts w:ascii="Arial" w:hAnsi="Arial" w:cs="Arial"/>
          <w:b/>
          <w:szCs w:val="24"/>
          <w:lang w:val="az-Latn-AZ"/>
        </w:rPr>
      </w:pPr>
      <w:r w:rsidRPr="00076E7E">
        <w:rPr>
          <w:rFonts w:ascii="Arial" w:hAnsi="Arial" w:cs="Arial"/>
          <w:b/>
          <w:szCs w:val="24"/>
          <w:lang w:val="az-Latn-AZ"/>
        </w:rPr>
        <w:t xml:space="preserve">İştirakçı  müvafiq  işlər üzrə təcrübə </w:t>
      </w:r>
      <w:r>
        <w:rPr>
          <w:rFonts w:ascii="Arial" w:hAnsi="Arial" w:cs="Arial"/>
          <w:b/>
          <w:szCs w:val="24"/>
          <w:lang w:val="az-Latn-AZ"/>
        </w:rPr>
        <w:t xml:space="preserve">(müqavilələr) </w:t>
      </w:r>
      <w:r w:rsidRPr="00076E7E">
        <w:rPr>
          <w:rFonts w:ascii="Arial" w:hAnsi="Arial" w:cs="Arial"/>
          <w:b/>
          <w:szCs w:val="24"/>
          <w:lang w:val="az-Latn-AZ"/>
        </w:rPr>
        <w:t>təqdim etməlidir;</w:t>
      </w: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 xml:space="preserve">Dam örtüyünün təmiri zamanı təhlükəsizlik qaydaları ASCO-nun tələbləri və tikinti norma qaydalarına uyğun yerinə yetirilməlidir; </w:t>
      </w:r>
    </w:p>
    <w:p w:rsidR="003071CD" w:rsidRPr="00076E7E" w:rsidRDefault="003071CD" w:rsidP="003071CD">
      <w:pPr>
        <w:pStyle w:val="a4"/>
        <w:numPr>
          <w:ilvl w:val="0"/>
          <w:numId w:val="12"/>
        </w:numPr>
        <w:spacing w:before="100" w:beforeAutospacing="1" w:after="100" w:afterAutospacing="1" w:line="240" w:lineRule="auto"/>
        <w:rPr>
          <w:rFonts w:ascii="Arial" w:eastAsia="Times New Roman" w:hAnsi="Arial" w:cs="Arial"/>
          <w:b/>
          <w:lang w:val="az-Latn-AZ"/>
        </w:rPr>
      </w:pPr>
      <w:r w:rsidRPr="00076E7E">
        <w:rPr>
          <w:rFonts w:ascii="Arial" w:eastAsia="Times New Roman" w:hAnsi="Arial" w:cs="Arial"/>
          <w:b/>
          <w:lang w:val="az-Latn-AZ" w:eastAsia="ru-RU"/>
        </w:rPr>
        <w:t>İcraçı şirkətin işçilərinin yüksəklikdə</w:t>
      </w:r>
      <w:r>
        <w:rPr>
          <w:rFonts w:ascii="Arial" w:eastAsia="Times New Roman" w:hAnsi="Arial" w:cs="Arial"/>
          <w:b/>
          <w:lang w:val="az-Latn-AZ"/>
        </w:rPr>
        <w:t xml:space="preserve"> </w:t>
      </w:r>
      <w:r w:rsidRPr="00076E7E">
        <w:rPr>
          <w:rFonts w:ascii="Arial" w:eastAsia="Times New Roman" w:hAnsi="Arial" w:cs="Arial"/>
          <w:b/>
          <w:lang w:val="az-Latn-AZ" w:eastAsia="ru-RU"/>
        </w:rPr>
        <w:t>(alpinistlik sənədi) işləməsi üçün xüsusi icazə olmalıdır.</w:t>
      </w:r>
    </w:p>
    <w:p w:rsidR="003071CD" w:rsidRPr="00076E7E" w:rsidRDefault="003071CD" w:rsidP="003071CD">
      <w:pPr>
        <w:pStyle w:val="a4"/>
        <w:numPr>
          <w:ilvl w:val="0"/>
          <w:numId w:val="12"/>
        </w:numPr>
        <w:spacing w:after="0" w:line="240" w:lineRule="auto"/>
        <w:jc w:val="both"/>
        <w:rPr>
          <w:rFonts w:ascii="Arial" w:hAnsi="Arial" w:cs="Arial"/>
          <w:b/>
          <w:szCs w:val="24"/>
          <w:lang w:val="az-Latn-AZ"/>
        </w:rPr>
      </w:pPr>
      <w:r w:rsidRPr="00076E7E">
        <w:rPr>
          <w:rFonts w:ascii="Arial" w:hAnsi="Arial" w:cs="Arial"/>
          <w:b/>
          <w:szCs w:val="24"/>
          <w:lang w:val="az-Latn-AZ"/>
        </w:rPr>
        <w:t>Subpodratçı cəlb etməklə iştirak etmək qəbul edilmir.</w:t>
      </w:r>
    </w:p>
    <w:p w:rsidR="003071CD" w:rsidRPr="00076E7E" w:rsidRDefault="003071CD" w:rsidP="003071CD">
      <w:pPr>
        <w:pStyle w:val="a4"/>
        <w:numPr>
          <w:ilvl w:val="0"/>
          <w:numId w:val="12"/>
        </w:numPr>
        <w:spacing w:after="160" w:line="259" w:lineRule="auto"/>
        <w:jc w:val="both"/>
        <w:rPr>
          <w:rFonts w:ascii="Arial" w:hAnsi="Arial" w:cs="Arial"/>
          <w:b/>
          <w:szCs w:val="24"/>
          <w:lang w:val="az-Latn-AZ"/>
        </w:rPr>
      </w:pPr>
      <w:r w:rsidRPr="00076E7E">
        <w:rPr>
          <w:rFonts w:ascii="Arial" w:hAnsi="Arial" w:cs="Arial"/>
          <w:b/>
          <w:szCs w:val="24"/>
          <w:lang w:val="az-Latn-AZ"/>
        </w:rPr>
        <w:t>Yuxarıda qeyd olunan tələblərdən hər hansı biri yerinə yetirilmədiyi və tələb olunan sənədlər zərflər açıldığı gün təqdim olunmadığı halda icraçı şirkətin təklifi kənarlaşdırılacaqdır.</w:t>
      </w:r>
    </w:p>
    <w:p w:rsidR="003071CD" w:rsidRPr="00FB7346" w:rsidRDefault="003071CD" w:rsidP="003071CD">
      <w:pPr>
        <w:jc w:val="both"/>
        <w:rPr>
          <w:rFonts w:ascii="Arial" w:hAnsi="Arial" w:cs="Arial"/>
          <w:lang w:val="az-Latn-AZ"/>
        </w:rPr>
      </w:pPr>
    </w:p>
    <w:p w:rsidR="00FB7346" w:rsidRPr="00FB7346" w:rsidRDefault="00FB7346" w:rsidP="003071CD">
      <w:pPr>
        <w:jc w:val="both"/>
        <w:rPr>
          <w:rFonts w:ascii="Arial" w:hAnsi="Arial" w:cs="Arial"/>
          <w:lang w:val="az-Latn-AZ"/>
        </w:rPr>
      </w:pPr>
      <w:bookmarkStart w:id="0" w:name="_GoBack"/>
      <w:bookmarkEnd w:id="0"/>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FB7346" w:rsidP="00977DA0">
      <w:pPr>
        <w:jc w:val="center"/>
        <w:rPr>
          <w:rFonts w:ascii="Arial" w:hAnsi="Arial" w:cs="Arial"/>
          <w:b/>
          <w:color w:val="000000"/>
          <w:lang w:val="az-Latn-AZ"/>
        </w:rPr>
      </w:pPr>
      <w:r>
        <w:rPr>
          <w:rFonts w:ascii="Arial" w:hAnsi="Arial" w:cs="Arial"/>
          <w:b/>
          <w:color w:val="000000"/>
          <w:lang w:val="az-Latn-AZ"/>
        </w:rPr>
        <w:t>Alxan Ömərov</w:t>
      </w:r>
    </w:p>
    <w:p w:rsidR="00977DA0" w:rsidRPr="00964338" w:rsidRDefault="00FB7346" w:rsidP="00977DA0">
      <w:pPr>
        <w:jc w:val="center"/>
        <w:rPr>
          <w:rFonts w:ascii="Arial" w:hAnsi="Arial" w:cs="Arial"/>
          <w:b/>
          <w:color w:val="000000"/>
          <w:lang w:val="az-Latn-AZ"/>
        </w:rPr>
      </w:pPr>
      <w:r>
        <w:rPr>
          <w:rFonts w:ascii="Arial" w:hAnsi="Arial" w:cs="Arial"/>
          <w:b/>
          <w:color w:val="000000"/>
          <w:lang w:val="az-Latn-AZ"/>
        </w:rPr>
        <w:t>Tel: +99451 250 72 10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D4025">
        <w:fldChar w:fldCharType="begin"/>
      </w:r>
      <w:r w:rsidR="002D4025" w:rsidRPr="002D4025">
        <w:rPr>
          <w:lang w:val="en-US"/>
        </w:rPr>
        <w:instrText xml:space="preserve"> HYPERLINK "mailto:Alxan.omarov@asco.az" </w:instrText>
      </w:r>
      <w:r w:rsidR="002D4025">
        <w:fldChar w:fldCharType="separate"/>
      </w:r>
      <w:r w:rsidR="00FB7346" w:rsidRPr="00FE79C2">
        <w:rPr>
          <w:rStyle w:val="a3"/>
          <w:rFonts w:ascii="Arial" w:hAnsi="Arial" w:cs="Arial"/>
          <w:b/>
          <w:shd w:val="clear" w:color="auto" w:fill="FAFAFA"/>
          <w:lang w:val="az-Latn-AZ"/>
        </w:rPr>
        <w:t>Alxan.omarov@asco.az</w:t>
      </w:r>
      <w:r w:rsidR="002D4025">
        <w:rPr>
          <w:rStyle w:val="a3"/>
          <w:rFonts w:ascii="Arial" w:hAnsi="Arial" w:cs="Arial"/>
          <w:b/>
          <w:shd w:val="clear" w:color="auto" w:fill="FAFAFA"/>
          <w:lang w:val="az-Latn-AZ"/>
        </w:rPr>
        <w:fldChar w:fldCharType="end"/>
      </w:r>
    </w:p>
    <w:p w:rsidR="00FB7346" w:rsidRDefault="00FB7346" w:rsidP="0039496F">
      <w:pPr>
        <w:jc w:val="center"/>
        <w:rPr>
          <w:rFonts w:ascii="Arial" w:hAnsi="Arial" w:cs="Arial"/>
          <w:b/>
          <w:shd w:val="clear" w:color="auto" w:fill="FAFAFA"/>
          <w:lang w:val="az-Latn-AZ"/>
        </w:rPr>
      </w:pPr>
      <w:r>
        <w:rPr>
          <w:rFonts w:ascii="Arial" w:hAnsi="Arial" w:cs="Arial"/>
          <w:b/>
          <w:shd w:val="clear" w:color="auto" w:fill="FAFAFA"/>
          <w:lang w:val="az-Latn-AZ"/>
        </w:rPr>
        <w:t>Cavid Eminov</w:t>
      </w:r>
    </w:p>
    <w:p w:rsidR="00FB7346" w:rsidRPr="00964338" w:rsidRDefault="00FB7346" w:rsidP="00FB7346">
      <w:pPr>
        <w:jc w:val="center"/>
        <w:rPr>
          <w:rFonts w:ascii="Arial" w:hAnsi="Arial" w:cs="Arial"/>
          <w:b/>
          <w:color w:val="000000"/>
          <w:lang w:val="az-Latn-AZ"/>
        </w:rPr>
      </w:pPr>
      <w:r>
        <w:rPr>
          <w:rFonts w:ascii="Arial" w:hAnsi="Arial" w:cs="Arial"/>
          <w:b/>
          <w:color w:val="000000"/>
          <w:lang w:val="az-Latn-AZ"/>
        </w:rPr>
        <w:t>Tel: +994502740251</w:t>
      </w:r>
    </w:p>
    <w:p w:rsidR="00FB7346" w:rsidRDefault="00FB7346" w:rsidP="00FB7346">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D4025">
        <w:fldChar w:fldCharType="begin"/>
      </w:r>
      <w:r w:rsidR="002D4025" w:rsidRPr="002D4025">
        <w:rPr>
          <w:lang w:val="en-US"/>
        </w:rPr>
        <w:instrText xml:space="preserve"> HYPERLINK "mailto:Cavid.eminov@asco.az" </w:instrText>
      </w:r>
      <w:r w:rsidR="002D4025">
        <w:fldChar w:fldCharType="separate"/>
      </w:r>
      <w:r w:rsidRPr="00FE79C2">
        <w:rPr>
          <w:rStyle w:val="a3"/>
          <w:rFonts w:ascii="Arial" w:hAnsi="Arial" w:cs="Arial"/>
          <w:b/>
          <w:shd w:val="clear" w:color="auto" w:fill="FAFAFA"/>
          <w:lang w:val="az-Latn-AZ"/>
        </w:rPr>
        <w:t>Cavid.eminov@asco.az</w:t>
      </w:r>
      <w:r w:rsidR="002D4025">
        <w:rPr>
          <w:rStyle w:val="a3"/>
          <w:rFonts w:ascii="Arial" w:hAnsi="Arial" w:cs="Arial"/>
          <w:b/>
          <w:shd w:val="clear" w:color="auto" w:fill="FAFAFA"/>
          <w:lang w:val="az-Latn-AZ"/>
        </w:rPr>
        <w:fldChar w:fldCharType="end"/>
      </w:r>
    </w:p>
    <w:p w:rsidR="00FB7346" w:rsidRDefault="00FB7346" w:rsidP="0039496F">
      <w:pPr>
        <w:jc w:val="center"/>
        <w:rPr>
          <w:rFonts w:ascii="Arial" w:hAnsi="Arial" w:cs="Arial"/>
          <w:b/>
          <w:shd w:val="clear" w:color="auto" w:fill="FAFAFA"/>
          <w:lang w:val="az-Latn-AZ"/>
        </w:rPr>
      </w:pPr>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D29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2105</Words>
  <Characters>12003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66</cp:revision>
  <dcterms:created xsi:type="dcterms:W3CDTF">2022-01-05T14:01:00Z</dcterms:created>
  <dcterms:modified xsi:type="dcterms:W3CDTF">2024-09-13T07:02:00Z</dcterms:modified>
</cp:coreProperties>
</file>