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90FD3" w14:textId="77777777" w:rsidR="00C6590A" w:rsidRPr="00E30035" w:rsidRDefault="00C6590A" w:rsidP="00C6590A">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1E00D9E3" w14:textId="77777777" w:rsidR="00C6590A" w:rsidRPr="00E30035" w:rsidRDefault="00C6590A" w:rsidP="00C6590A">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21B390D7" w14:textId="77777777" w:rsidR="00C6590A" w:rsidRPr="00E30035" w:rsidRDefault="00C6590A" w:rsidP="00C6590A">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0C84480" w14:textId="77777777" w:rsidR="00C6590A" w:rsidRPr="00E30035" w:rsidRDefault="00C6590A" w:rsidP="00C6590A">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ABE39CA" wp14:editId="5EBBBE0B">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DF8A56A" w14:textId="77777777" w:rsidR="00C6590A" w:rsidRPr="00EF0EF7" w:rsidRDefault="00C6590A" w:rsidP="00C6590A">
      <w:pPr>
        <w:spacing w:after="0" w:line="240" w:lineRule="auto"/>
        <w:jc w:val="center"/>
        <w:rPr>
          <w:rFonts w:ascii="Arial" w:hAnsi="Arial" w:cs="Arial"/>
          <w:b/>
          <w:sz w:val="24"/>
          <w:szCs w:val="24"/>
          <w:lang w:val="az-Latn-AZ" w:eastAsia="ru-RU"/>
        </w:rPr>
      </w:pPr>
    </w:p>
    <w:p w14:paraId="66EE8EDA" w14:textId="77777777" w:rsidR="00C6590A" w:rsidRPr="00C6590A" w:rsidRDefault="00C6590A" w:rsidP="00C6590A">
      <w:pPr>
        <w:shd w:val="clear" w:color="auto" w:fill="FFFFFF"/>
        <w:tabs>
          <w:tab w:val="left" w:pos="331"/>
        </w:tabs>
        <w:spacing w:after="0" w:line="240" w:lineRule="auto"/>
        <w:ind w:left="360"/>
        <w:jc w:val="center"/>
        <w:rPr>
          <w:rFonts w:ascii="Arial" w:hAnsi="Arial" w:cs="Arial"/>
          <w:b/>
          <w:sz w:val="24"/>
          <w:szCs w:val="24"/>
          <w:lang w:val="az-Latn-AZ" w:eastAsia="ru-RU"/>
        </w:rPr>
      </w:pPr>
      <w:r w:rsidRPr="00281AC2">
        <w:rPr>
          <w:rFonts w:ascii="Arial" w:hAnsi="Arial" w:cs="Arial"/>
          <w:b/>
          <w:sz w:val="24"/>
          <w:szCs w:val="24"/>
          <w:lang w:val="az-Latn-AZ" w:eastAsia="ru-RU"/>
        </w:rPr>
        <w:t>“</w:t>
      </w:r>
      <w:r w:rsidRPr="00C6590A">
        <w:rPr>
          <w:rFonts w:ascii="Arial" w:hAnsi="Arial" w:cs="Arial"/>
          <w:b/>
          <w:sz w:val="24"/>
          <w:szCs w:val="24"/>
          <w:lang w:val="az-Latn-AZ" w:eastAsia="ru-RU"/>
        </w:rPr>
        <w:t>Azərbaycan Xəzər Dəniz Gəmiçiliyi” Qapalı Səhmdar Cəmiyyəti</w:t>
      </w:r>
    </w:p>
    <w:p w14:paraId="1F633F71" w14:textId="7386CB74" w:rsidR="00C6590A" w:rsidRPr="00C6590A" w:rsidRDefault="00C6590A" w:rsidP="00C6590A">
      <w:pPr>
        <w:jc w:val="center"/>
        <w:rPr>
          <w:rFonts w:ascii="Arial" w:hAnsi="Arial" w:cs="Arial"/>
          <w:b/>
          <w:sz w:val="24"/>
          <w:szCs w:val="24"/>
          <w:lang w:val="az-Latn-AZ" w:eastAsia="ru-RU"/>
        </w:rPr>
      </w:pPr>
      <w:r w:rsidRPr="00C6590A">
        <w:rPr>
          <w:rFonts w:ascii="Arial" w:hAnsi="Arial" w:cs="Arial"/>
          <w:b/>
          <w:sz w:val="24"/>
          <w:szCs w:val="24"/>
          <w:lang w:val="az-Latn-AZ"/>
        </w:rPr>
        <w:t xml:space="preserve">     Gəmilərdə sürətli internet avadanlıqlarının quraşdırılması xidmətinin (mal-material daxil) satınalınması</w:t>
      </w:r>
      <w:r>
        <w:rPr>
          <w:rFonts w:ascii="Arial" w:hAnsi="Arial" w:cs="Arial"/>
          <w:b/>
          <w:sz w:val="24"/>
          <w:szCs w:val="24"/>
          <w:lang w:val="az-Latn-AZ"/>
        </w:rPr>
        <w:t xml:space="preserve"> </w:t>
      </w:r>
      <w:r w:rsidRPr="00C6590A">
        <w:rPr>
          <w:rFonts w:ascii="Arial" w:hAnsi="Arial" w:cs="Arial"/>
          <w:b/>
          <w:sz w:val="24"/>
          <w:szCs w:val="24"/>
          <w:lang w:val="az-Latn-AZ" w:eastAsia="ru-RU"/>
        </w:rPr>
        <w:t>məqsədilə açıq müsabiqə elan edir:</w:t>
      </w:r>
    </w:p>
    <w:p w14:paraId="3D8591F7" w14:textId="7A37A2CE" w:rsidR="00C6590A" w:rsidRPr="00C6590A" w:rsidRDefault="00C6590A" w:rsidP="00C6590A">
      <w:pPr>
        <w:spacing w:after="0" w:line="240" w:lineRule="auto"/>
        <w:jc w:val="center"/>
        <w:rPr>
          <w:rFonts w:ascii="Arial" w:hAnsi="Arial" w:cs="Arial"/>
          <w:b/>
          <w:sz w:val="24"/>
          <w:szCs w:val="24"/>
          <w:lang w:val="en-US" w:eastAsia="ru-RU"/>
        </w:rPr>
      </w:pPr>
      <w:r w:rsidRPr="00C6590A">
        <w:rPr>
          <w:rFonts w:ascii="Arial" w:hAnsi="Arial" w:cs="Arial"/>
          <w:b/>
          <w:sz w:val="24"/>
          <w:szCs w:val="24"/>
          <w:lang w:val="az-Latn-AZ" w:eastAsia="ru-RU"/>
        </w:rPr>
        <w:t>Müsabiqə №AM0</w:t>
      </w:r>
      <w:r>
        <w:rPr>
          <w:rFonts w:ascii="Arial" w:hAnsi="Arial" w:cs="Arial"/>
          <w:b/>
          <w:sz w:val="24"/>
          <w:szCs w:val="24"/>
          <w:lang w:val="az-Latn-AZ" w:eastAsia="ru-RU"/>
        </w:rPr>
        <w:t>86</w:t>
      </w:r>
      <w:r w:rsidRPr="00C6590A">
        <w:rPr>
          <w:rFonts w:ascii="Arial" w:hAnsi="Arial" w:cs="Arial"/>
          <w:b/>
          <w:sz w:val="24"/>
          <w:szCs w:val="24"/>
          <w:lang w:val="az-Latn-AZ" w:eastAsia="ru-RU"/>
        </w:rPr>
        <w:t>/2024</w:t>
      </w:r>
    </w:p>
    <w:p w14:paraId="483D883F" w14:textId="77777777" w:rsidR="00C6590A" w:rsidRPr="00E2513D" w:rsidRDefault="00C6590A" w:rsidP="00C6590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6590A" w:rsidRPr="00510114" w14:paraId="07DEB1D7" w14:textId="77777777" w:rsidTr="00AB4929">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C94D8" w:themeFill="text2" w:themeFillTint="80"/>
            <w:vAlign w:val="center"/>
          </w:tcPr>
          <w:p w14:paraId="7BA0B8B7"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5FDB50E5" w14:textId="77777777" w:rsidR="00C6590A" w:rsidRPr="00E30035" w:rsidRDefault="00C6590A" w:rsidP="00AB4929">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7BBB4A50" w14:textId="77777777" w:rsidR="00C6590A" w:rsidRPr="00E30035" w:rsidRDefault="00C6590A" w:rsidP="00AB492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5B1ED932" w14:textId="77777777" w:rsidR="00C6590A" w:rsidRPr="00E30035" w:rsidRDefault="00C6590A" w:rsidP="00AB492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97F3000" w14:textId="77777777" w:rsidR="00C6590A" w:rsidRDefault="00C6590A" w:rsidP="00AB492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F614BDD" w14:textId="77777777" w:rsidR="00C6590A" w:rsidRDefault="00C6590A" w:rsidP="00AB4929">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42A82B49" w14:textId="77777777" w:rsidR="00C6590A" w:rsidRPr="008D4237" w:rsidRDefault="00C6590A" w:rsidP="00AB4929">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8916CBB" w14:textId="77777777" w:rsidR="00C6590A" w:rsidRPr="00EB4E07" w:rsidRDefault="00C6590A" w:rsidP="00AB4929">
            <w:pPr>
              <w:tabs>
                <w:tab w:val="left" w:pos="261"/>
              </w:tabs>
              <w:spacing w:after="0" w:line="240" w:lineRule="auto"/>
              <w:ind w:left="119"/>
              <w:jc w:val="both"/>
              <w:rPr>
                <w:rFonts w:ascii="Arial" w:hAnsi="Arial" w:cs="Arial"/>
                <w:sz w:val="20"/>
                <w:szCs w:val="20"/>
                <w:lang w:val="az-Latn-AZ" w:eastAsia="ru-RU"/>
              </w:rPr>
            </w:pPr>
          </w:p>
          <w:p w14:paraId="0E051A47" w14:textId="375143F2" w:rsidR="00C6590A" w:rsidRPr="00E30035" w:rsidRDefault="00C6590A" w:rsidP="00AB4929">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510114">
              <w:rPr>
                <w:rFonts w:ascii="Arial" w:hAnsi="Arial" w:cs="Arial"/>
                <w:b/>
                <w:sz w:val="20"/>
                <w:szCs w:val="20"/>
                <w:lang w:val="az-Latn-AZ" w:eastAsia="ru-RU"/>
              </w:rPr>
              <w:t>13</w:t>
            </w:r>
            <w:r>
              <w:rPr>
                <w:rFonts w:ascii="Arial" w:hAnsi="Arial" w:cs="Arial"/>
                <w:b/>
                <w:sz w:val="20"/>
                <w:szCs w:val="20"/>
                <w:lang w:val="az-Latn-AZ" w:eastAsia="ru-RU"/>
              </w:rPr>
              <w:t>.0</w:t>
            </w:r>
            <w:r w:rsidR="00510114">
              <w:rPr>
                <w:rFonts w:ascii="Arial" w:hAnsi="Arial" w:cs="Arial"/>
                <w:b/>
                <w:sz w:val="20"/>
                <w:szCs w:val="20"/>
                <w:lang w:val="az-Latn-AZ" w:eastAsia="ru-RU"/>
              </w:rPr>
              <w:t>9</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74CDCF2F" w14:textId="77777777" w:rsidR="00C6590A" w:rsidRPr="00E30035" w:rsidRDefault="00C6590A" w:rsidP="00AB4929">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6924386" w14:textId="77777777" w:rsidR="00C6590A" w:rsidRPr="00F53E75" w:rsidRDefault="00C6590A" w:rsidP="00AB4929">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0435327E" w14:textId="77777777" w:rsidR="00C6590A" w:rsidRPr="00E30035" w:rsidRDefault="00C6590A" w:rsidP="00AB4929">
            <w:pPr>
              <w:spacing w:after="0" w:line="240" w:lineRule="auto"/>
              <w:ind w:left="119"/>
              <w:jc w:val="both"/>
              <w:rPr>
                <w:rFonts w:ascii="Arial" w:hAnsi="Arial" w:cs="Arial"/>
                <w:sz w:val="16"/>
                <w:szCs w:val="16"/>
                <w:lang w:val="az-Latn-AZ" w:eastAsia="ru-RU"/>
              </w:rPr>
            </w:pPr>
          </w:p>
        </w:tc>
      </w:tr>
      <w:tr w:rsidR="00C6590A" w:rsidRPr="00510114" w14:paraId="4120C869" w14:textId="77777777" w:rsidTr="00AB4929">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05594313"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4C6EEBB2" w14:textId="77777777" w:rsidR="00C6590A" w:rsidRPr="00E30035" w:rsidRDefault="00C6590A" w:rsidP="00AB492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5654E38E" w14:textId="77777777" w:rsidR="00C6590A" w:rsidRPr="00E30035" w:rsidRDefault="00C6590A" w:rsidP="00AB492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11AA9AE7" w14:textId="77777777" w:rsidR="00C6590A" w:rsidRPr="00E30035" w:rsidRDefault="00C6590A" w:rsidP="00AB4929">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9053B00" w14:textId="3942CAEC" w:rsidR="00C6590A" w:rsidRPr="00510A42" w:rsidRDefault="00C6590A" w:rsidP="00AB4929">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Pr>
                <w:rFonts w:ascii="Arial" w:hAnsi="Arial" w:cs="Arial"/>
                <w:b/>
                <w:sz w:val="18"/>
                <w:szCs w:val="18"/>
                <w:highlight w:val="lightGray"/>
                <w:lang w:val="az-Latn-AZ" w:eastAsia="ru-RU"/>
              </w:rPr>
              <w:t>35</w:t>
            </w:r>
            <w:r w:rsidRPr="00510A42">
              <w:rPr>
                <w:rFonts w:ascii="Arial" w:hAnsi="Arial" w:cs="Arial"/>
                <w:b/>
                <w:sz w:val="18"/>
                <w:szCs w:val="18"/>
                <w:highlight w:val="lightGray"/>
                <w:lang w:val="az-Latn-AZ" w:eastAsia="ru-RU"/>
              </w:rPr>
              <w:t>0</w:t>
            </w:r>
            <w:r w:rsidRPr="00510A42">
              <w:rPr>
                <w:rFonts w:ascii="Arial" w:hAnsi="Arial" w:cs="Arial"/>
                <w:b/>
                <w:bCs/>
                <w:sz w:val="18"/>
                <w:szCs w:val="18"/>
                <w:highlight w:val="lightGray"/>
                <w:lang w:val="az-Latn-AZ"/>
              </w:rPr>
              <w:t xml:space="preserve"> AZN</w:t>
            </w:r>
          </w:p>
          <w:p w14:paraId="38B559D9" w14:textId="77777777" w:rsidR="00C6590A" w:rsidRPr="00C83CDE" w:rsidRDefault="00C6590A" w:rsidP="00AB4929">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2044B46C" w14:textId="77777777" w:rsidR="00C6590A" w:rsidRPr="00E30035" w:rsidRDefault="00C6590A" w:rsidP="00AB4929">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d"/>
              <w:tblW w:w="10260" w:type="dxa"/>
              <w:tblLayout w:type="fixed"/>
              <w:tblLook w:val="04A0" w:firstRow="1" w:lastRow="0" w:firstColumn="1" w:lastColumn="0" w:noHBand="0" w:noVBand="1"/>
            </w:tblPr>
            <w:tblGrid>
              <w:gridCol w:w="3476"/>
              <w:gridCol w:w="3364"/>
              <w:gridCol w:w="3420"/>
            </w:tblGrid>
            <w:tr w:rsidR="00C6590A" w:rsidRPr="00E30035" w14:paraId="4A7D9BCF" w14:textId="77777777" w:rsidTr="00AB4929">
              <w:tc>
                <w:tcPr>
                  <w:tcW w:w="3476" w:type="dxa"/>
                  <w:tcBorders>
                    <w:top w:val="single" w:sz="4" w:space="0" w:color="auto"/>
                    <w:left w:val="single" w:sz="4" w:space="0" w:color="auto"/>
                    <w:bottom w:val="single" w:sz="4" w:space="0" w:color="auto"/>
                    <w:right w:val="single" w:sz="4" w:space="0" w:color="auto"/>
                  </w:tcBorders>
                  <w:hideMark/>
                </w:tcPr>
                <w:p w14:paraId="06CA5DDE" w14:textId="77777777" w:rsidR="00C6590A" w:rsidRPr="00E30035" w:rsidRDefault="00C6590A" w:rsidP="00AB4929">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1C7FBDD4" w14:textId="77777777" w:rsidR="00C6590A" w:rsidRPr="00E30035" w:rsidRDefault="00C6590A" w:rsidP="00AB4929">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A23FFC" w14:textId="77777777" w:rsidR="00C6590A" w:rsidRPr="00E30035" w:rsidRDefault="00C6590A" w:rsidP="00AB4929">
                  <w:pPr>
                    <w:spacing w:line="240" w:lineRule="auto"/>
                    <w:jc w:val="center"/>
                    <w:rPr>
                      <w:rFonts w:ascii="Arial" w:hAnsi="Arial" w:cs="Arial"/>
                      <w:sz w:val="20"/>
                      <w:szCs w:val="20"/>
                    </w:rPr>
                  </w:pPr>
                  <w:r w:rsidRPr="00E30035">
                    <w:rPr>
                      <w:rFonts w:ascii="Arial" w:hAnsi="Arial" w:cs="Arial"/>
                      <w:sz w:val="20"/>
                      <w:szCs w:val="20"/>
                    </w:rPr>
                    <w:t>EURO</w:t>
                  </w:r>
                </w:p>
              </w:tc>
            </w:tr>
            <w:tr w:rsidR="00C6590A" w:rsidRPr="00E30035" w14:paraId="15824432" w14:textId="77777777" w:rsidTr="00AB4929">
              <w:tc>
                <w:tcPr>
                  <w:tcW w:w="3476" w:type="dxa"/>
                  <w:tcBorders>
                    <w:top w:val="single" w:sz="4" w:space="0" w:color="auto"/>
                    <w:left w:val="single" w:sz="4" w:space="0" w:color="auto"/>
                    <w:bottom w:val="single" w:sz="4" w:space="0" w:color="auto"/>
                    <w:right w:val="single" w:sz="4" w:space="0" w:color="auto"/>
                  </w:tcBorders>
                  <w:hideMark/>
                </w:tcPr>
                <w:p w14:paraId="4FCF3861"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5BB2B575"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1E829A2"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2922DC6"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6CF303EE"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41EABD2B"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567F043"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14:paraId="5F792BC8" w14:textId="77777777" w:rsidR="00C6590A" w:rsidRPr="00E30035" w:rsidRDefault="00C6590A" w:rsidP="00AB4929">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sz w:val="20"/>
                      <w:szCs w:val="20"/>
                    </w:rPr>
                    <w:t>1701579951</w:t>
                  </w:r>
                </w:p>
                <w:p w14:paraId="469171A5" w14:textId="77777777" w:rsidR="00C6590A" w:rsidRPr="00E30035" w:rsidRDefault="00C6590A" w:rsidP="00AB4929">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4C1A68D"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241F405F"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5DF54B7C"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65DBF1F"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579D164"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5D62CDF5" w14:textId="77777777" w:rsidR="00C6590A" w:rsidRPr="00E30035" w:rsidRDefault="00C6590A" w:rsidP="00AB4929">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28407BF" w14:textId="77777777" w:rsidR="00C6590A" w:rsidRPr="00E30035" w:rsidRDefault="00C6590A" w:rsidP="00AB4929">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0E29F8C4" w14:textId="77777777" w:rsidR="00C6590A" w:rsidRPr="00E30035" w:rsidRDefault="00C6590A" w:rsidP="00AB4929">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7B392A87" w14:textId="77777777" w:rsidR="00C6590A" w:rsidRPr="00E30035" w:rsidRDefault="00C6590A" w:rsidP="00AB4929">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B216724" w14:textId="77777777" w:rsidR="00C6590A" w:rsidRPr="00E30035" w:rsidRDefault="00C6590A" w:rsidP="00AB4929">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B7EB1B6" w14:textId="77777777" w:rsidR="00C6590A" w:rsidRPr="00E30035" w:rsidRDefault="00C6590A" w:rsidP="00AB4929">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6746098" w14:textId="77777777" w:rsidR="00C6590A" w:rsidRPr="00E30035" w:rsidRDefault="00C6590A" w:rsidP="00AB4929">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9AA7A04" w14:textId="77777777" w:rsidR="00C6590A" w:rsidRPr="00E30035" w:rsidRDefault="00C6590A" w:rsidP="00AB4929">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0C17BA48" w14:textId="77777777" w:rsidR="00C6590A" w:rsidRPr="00E30035" w:rsidRDefault="00C6590A" w:rsidP="00AB4929">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055212EF" w14:textId="77777777" w:rsidR="00C6590A" w:rsidRPr="00E30035" w:rsidRDefault="00C6590A" w:rsidP="00AB4929">
                  <w:pPr>
                    <w:pStyle w:val="2"/>
                    <w:spacing w:before="0" w:after="0" w:line="240" w:lineRule="auto"/>
                    <w:rPr>
                      <w:rFonts w:ascii="Arial" w:hAnsi="Arial" w:cs="Arial"/>
                      <w:b/>
                      <w:i/>
                      <w:sz w:val="20"/>
                      <w:szCs w:val="20"/>
                      <w:lang w:val="en-US"/>
                    </w:rPr>
                  </w:pPr>
                  <w:r w:rsidRPr="00E30035">
                    <w:rPr>
                      <w:rFonts w:ascii="Arial" w:hAnsi="Arial" w:cs="Arial"/>
                      <w:sz w:val="20"/>
                      <w:szCs w:val="20"/>
                      <w:lang w:val="en-US"/>
                    </w:rPr>
                    <w:lastRenderedPageBreak/>
                    <w:t xml:space="preserve">SWIFT: IBAZAZ2X </w:t>
                  </w:r>
                </w:p>
                <w:p w14:paraId="38AD05D5" w14:textId="77777777" w:rsidR="00C6590A" w:rsidRPr="00E30035" w:rsidRDefault="00C6590A" w:rsidP="00AB4929">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0C5A042" w14:textId="77777777" w:rsidR="00C6590A" w:rsidRPr="00E30035" w:rsidRDefault="00C6590A" w:rsidP="00AB4929">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18A1E2B0" w14:textId="77777777" w:rsidR="00C6590A" w:rsidRPr="00E30035" w:rsidRDefault="00C6590A" w:rsidP="00AB4929">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417EE5DD" w14:textId="77777777" w:rsidR="00C6590A" w:rsidRPr="00E30035" w:rsidRDefault="00C6590A" w:rsidP="00AB4929">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3C4535DD" w14:textId="77777777" w:rsidR="00C6590A" w:rsidRPr="00E30035" w:rsidRDefault="00C6590A" w:rsidP="00AB4929">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46302C50" w14:textId="77777777" w:rsidR="00C6590A" w:rsidRPr="00E30035" w:rsidRDefault="00C6590A" w:rsidP="00AB4929">
            <w:pPr>
              <w:tabs>
                <w:tab w:val="left" w:pos="342"/>
                <w:tab w:val="left" w:pos="402"/>
              </w:tabs>
              <w:spacing w:after="0" w:line="240" w:lineRule="auto"/>
              <w:ind w:left="342"/>
              <w:jc w:val="both"/>
              <w:rPr>
                <w:rFonts w:ascii="Arial" w:hAnsi="Arial" w:cs="Arial"/>
                <w:b/>
                <w:sz w:val="20"/>
                <w:szCs w:val="20"/>
                <w:lang w:val="az-Latn-AZ" w:eastAsia="ru-RU"/>
              </w:rPr>
            </w:pPr>
          </w:p>
        </w:tc>
      </w:tr>
      <w:tr w:rsidR="00C6590A" w:rsidRPr="00510114" w14:paraId="62019DD5" w14:textId="77777777" w:rsidTr="00AB4929">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21B54BB3"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4325C68D" w14:textId="77777777" w:rsidR="00C6590A" w:rsidRPr="00B64945" w:rsidRDefault="00C6590A" w:rsidP="00AB4929">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B3EF5BA" w14:textId="77777777" w:rsidR="00C6590A" w:rsidRPr="00E30035" w:rsidRDefault="00C6590A" w:rsidP="00AB492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5965A6A1" w14:textId="77777777" w:rsidR="00C6590A" w:rsidRPr="00E30035" w:rsidRDefault="00C6590A" w:rsidP="00AB492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2BB641F6" w14:textId="77777777" w:rsidR="00C6590A" w:rsidRPr="00E30035" w:rsidRDefault="00C6590A" w:rsidP="00AB492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0A0D3B2F" w14:textId="77777777" w:rsidR="00C6590A" w:rsidRPr="00E30035" w:rsidRDefault="00C6590A" w:rsidP="00AB4929">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38A4321F" w14:textId="77777777" w:rsidR="00C6590A" w:rsidRPr="00E30035" w:rsidRDefault="00C6590A" w:rsidP="00AB4929">
            <w:pPr>
              <w:pStyle w:val="a7"/>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0E23A402" w14:textId="77777777" w:rsidR="00C6590A" w:rsidRPr="00E30035" w:rsidRDefault="00C6590A" w:rsidP="00AB4929">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0857A4EA" w14:textId="77777777" w:rsidR="00C6590A" w:rsidRDefault="00C6590A" w:rsidP="00AB4929">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255E63BA" w14:textId="77777777" w:rsidR="00C6590A" w:rsidRPr="00C36610" w:rsidRDefault="00C6590A" w:rsidP="00AB4929">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31248B52" w14:textId="77777777" w:rsidR="00C6590A" w:rsidRPr="000C7BB8" w:rsidRDefault="00C6590A" w:rsidP="00AB4929">
            <w:pPr>
              <w:autoSpaceDE w:val="0"/>
              <w:autoSpaceDN w:val="0"/>
              <w:adjustRightInd w:val="0"/>
              <w:spacing w:after="0" w:line="240" w:lineRule="auto"/>
              <w:ind w:left="720"/>
              <w:rPr>
                <w:rFonts w:ascii="Arial" w:hAnsi="Arial" w:cs="Arial"/>
                <w:bCs/>
                <w:color w:val="FF0000"/>
                <w:sz w:val="20"/>
                <w:szCs w:val="20"/>
                <w:lang w:val="az-Latn-AZ" w:eastAsia="ru-RU"/>
              </w:rPr>
            </w:pPr>
          </w:p>
        </w:tc>
      </w:tr>
      <w:tr w:rsidR="00C6590A" w:rsidRPr="00510114" w14:paraId="4177CFE7" w14:textId="77777777" w:rsidTr="00AB4929">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7310D46F"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67B2A148" w14:textId="77777777" w:rsidR="00C6590A" w:rsidRDefault="00C6590A" w:rsidP="00AB4929">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4AE223D8" w14:textId="272FAD61" w:rsidR="00C6590A" w:rsidRDefault="00C6590A" w:rsidP="00AB4929">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510114">
              <w:rPr>
                <w:rFonts w:ascii="Arial" w:hAnsi="Arial" w:cs="Arial"/>
                <w:b/>
                <w:sz w:val="20"/>
                <w:szCs w:val="20"/>
                <w:lang w:val="az-Latn-AZ" w:eastAsia="ru-RU"/>
              </w:rPr>
              <w:t>23</w:t>
            </w:r>
            <w:r>
              <w:rPr>
                <w:rFonts w:ascii="Arial" w:hAnsi="Arial" w:cs="Arial"/>
                <w:b/>
                <w:sz w:val="20"/>
                <w:szCs w:val="20"/>
                <w:lang w:val="az-Latn-AZ" w:eastAsia="ru-RU"/>
              </w:rPr>
              <w:t>.09.2024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6085E364" w14:textId="77777777" w:rsidR="00C6590A" w:rsidRDefault="00C6590A" w:rsidP="00AB4929">
            <w:pPr>
              <w:tabs>
                <w:tab w:val="left" w:pos="261"/>
                <w:tab w:val="left" w:pos="402"/>
              </w:tabs>
              <w:spacing w:after="0" w:line="240" w:lineRule="auto"/>
              <w:ind w:left="261"/>
              <w:jc w:val="both"/>
              <w:rPr>
                <w:rFonts w:ascii="Arial" w:hAnsi="Arial" w:cs="Arial"/>
                <w:sz w:val="20"/>
                <w:szCs w:val="20"/>
                <w:lang w:val="az-Latn-AZ" w:eastAsia="ru-RU"/>
              </w:rPr>
            </w:pPr>
          </w:p>
          <w:p w14:paraId="0B716FF0" w14:textId="77777777" w:rsidR="00C6590A" w:rsidRDefault="00C6590A" w:rsidP="00AB492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19E0004A" w14:textId="77777777" w:rsidR="00C6590A" w:rsidRDefault="00C6590A" w:rsidP="00AB4929">
            <w:pPr>
              <w:pStyle w:val="a7"/>
              <w:jc w:val="both"/>
              <w:rPr>
                <w:rFonts w:ascii="Arial" w:hAnsi="Arial" w:cs="Arial"/>
                <w:sz w:val="20"/>
                <w:szCs w:val="20"/>
                <w:lang w:val="az-Latn-AZ" w:eastAsia="ru-RU"/>
              </w:rPr>
            </w:pPr>
          </w:p>
        </w:tc>
      </w:tr>
      <w:tr w:rsidR="00C6590A" w:rsidRPr="004A3458" w14:paraId="04A27068" w14:textId="77777777" w:rsidTr="00AB492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2C6FB386"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5446F704" w14:textId="77777777" w:rsidR="00C6590A" w:rsidRPr="00E30035" w:rsidRDefault="00C6590A" w:rsidP="00AB492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17F3E67" w14:textId="77777777" w:rsidR="00C6590A" w:rsidRDefault="00C6590A" w:rsidP="00AB4929">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4989C91D" w14:textId="77777777" w:rsidR="00C6590A" w:rsidRPr="00E30035" w:rsidRDefault="00C6590A" w:rsidP="00AB4929">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5F53341" w14:textId="77777777" w:rsidR="00C6590A" w:rsidRPr="00076882" w:rsidRDefault="00C6590A" w:rsidP="00AB492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6ABC16A8" w14:textId="77777777" w:rsidR="00C6590A" w:rsidRPr="00076882" w:rsidRDefault="00C6590A" w:rsidP="00AB4929">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4CBE2743" w14:textId="77777777" w:rsidR="00C6590A" w:rsidRPr="00076882" w:rsidRDefault="00C6590A" w:rsidP="00AB4929">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35F51553" w14:textId="77777777" w:rsidR="00C6590A" w:rsidRDefault="00C6590A" w:rsidP="00AB4929">
            <w:pPr>
              <w:tabs>
                <w:tab w:val="left" w:pos="261"/>
              </w:tabs>
              <w:spacing w:after="0" w:line="240" w:lineRule="auto"/>
              <w:rPr>
                <w:rStyle w:val="ac"/>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ac"/>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c"/>
                  <w:rFonts w:ascii="Arial" w:hAnsi="Arial" w:cs="Arial"/>
                  <w:sz w:val="20"/>
                  <w:szCs w:val="20"/>
                  <w:lang w:val="az-Latn-AZ"/>
                </w:rPr>
                <w:t>tender@asco.az</w:t>
              </w:r>
            </w:hyperlink>
          </w:p>
          <w:p w14:paraId="163FDEC8" w14:textId="77777777" w:rsidR="00C6590A" w:rsidRDefault="00C6590A" w:rsidP="00AB4929">
            <w:pPr>
              <w:tabs>
                <w:tab w:val="left" w:pos="261"/>
              </w:tabs>
              <w:spacing w:after="0" w:line="240" w:lineRule="auto"/>
              <w:rPr>
                <w:rStyle w:val="ac"/>
                <w:rFonts w:ascii="Arial" w:hAnsi="Arial" w:cs="Arial"/>
                <w:sz w:val="20"/>
                <w:szCs w:val="20"/>
                <w:lang w:val="az-Latn-AZ"/>
              </w:rPr>
            </w:pPr>
          </w:p>
          <w:p w14:paraId="2B525907" w14:textId="77777777" w:rsidR="00C6590A" w:rsidRPr="00E30035" w:rsidRDefault="00C6590A" w:rsidP="00AB4929">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112E2821" w14:textId="4BEE07B0" w:rsidR="00C6590A" w:rsidRPr="00E30035" w:rsidRDefault="00C6590A" w:rsidP="00AB4929">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1098)</w:t>
            </w:r>
          </w:p>
          <w:p w14:paraId="32C63183" w14:textId="77777777" w:rsidR="00C6590A" w:rsidRDefault="00C6590A" w:rsidP="00AB4929">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c"/>
                  <w:rFonts w:ascii="Arial" w:hAnsi="Arial" w:cs="Arial"/>
                  <w:sz w:val="20"/>
                  <w:szCs w:val="20"/>
                  <w:lang w:val="az-Latn-AZ"/>
                </w:rPr>
                <w:t>tender@asco.az</w:t>
              </w:r>
            </w:hyperlink>
            <w:r w:rsidRPr="001A678A">
              <w:rPr>
                <w:rFonts w:ascii="Arial" w:hAnsi="Arial" w:cs="Arial"/>
                <w:sz w:val="20"/>
                <w:szCs w:val="20"/>
                <w:lang w:val="az-Latn-AZ"/>
              </w:rPr>
              <w:t xml:space="preserve"> </w:t>
            </w:r>
          </w:p>
          <w:p w14:paraId="786638EA" w14:textId="77777777" w:rsidR="00C6590A" w:rsidRPr="00F8192F" w:rsidRDefault="00C6590A" w:rsidP="00AB4929">
            <w:pPr>
              <w:rPr>
                <w:rFonts w:ascii="Arial" w:hAnsi="Arial" w:cs="Arial"/>
                <w:sz w:val="20"/>
                <w:szCs w:val="20"/>
                <w:lang w:val="en-US" w:eastAsia="ru-RU"/>
              </w:rPr>
            </w:pPr>
          </w:p>
        </w:tc>
      </w:tr>
      <w:tr w:rsidR="00C6590A" w:rsidRPr="00510114" w14:paraId="52A8F262" w14:textId="77777777" w:rsidTr="00AB492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66BF01F2"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48BA9BA5" w14:textId="77777777" w:rsidR="00C6590A" w:rsidRPr="00E30035" w:rsidRDefault="00C6590A" w:rsidP="00AB4929">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39F1F703" w14:textId="7461C47C" w:rsidR="00C6590A" w:rsidRDefault="00C6590A" w:rsidP="00AB4929">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510114">
              <w:rPr>
                <w:rFonts w:ascii="Arial" w:hAnsi="Arial" w:cs="Arial"/>
                <w:b/>
                <w:sz w:val="20"/>
                <w:szCs w:val="20"/>
                <w:lang w:val="az-Latn-AZ" w:eastAsia="ru-RU"/>
              </w:rPr>
              <w:t>24</w:t>
            </w:r>
            <w:r>
              <w:rPr>
                <w:rFonts w:ascii="Arial" w:hAnsi="Arial" w:cs="Arial"/>
                <w:b/>
                <w:sz w:val="20"/>
                <w:szCs w:val="20"/>
                <w:lang w:val="az-Latn-AZ" w:eastAsia="ru-RU"/>
              </w:rPr>
              <w:t>.09.2024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129E016A" w14:textId="77777777" w:rsidR="00C6590A" w:rsidRPr="00E30035" w:rsidRDefault="00C6590A" w:rsidP="00AB492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C6590A" w:rsidRPr="00510114" w14:paraId="5E7F577B" w14:textId="77777777" w:rsidTr="00AB492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36678041" w14:textId="77777777" w:rsidR="00C6590A" w:rsidRPr="00E30035" w:rsidRDefault="00C6590A" w:rsidP="00AB492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3BB0119C" w14:textId="77777777" w:rsidR="00C6590A" w:rsidRPr="00E30035" w:rsidRDefault="00C6590A" w:rsidP="00AB4929">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6CA058E6" w14:textId="77777777" w:rsidR="00C6590A" w:rsidRPr="00E30035" w:rsidRDefault="00C6590A" w:rsidP="00AB4929">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564BE120" w14:textId="77777777" w:rsidR="00C6590A" w:rsidRPr="00E30035" w:rsidRDefault="00C6590A" w:rsidP="00C6590A">
      <w:pPr>
        <w:spacing w:after="0" w:line="240" w:lineRule="auto"/>
        <w:ind w:firstLine="708"/>
        <w:jc w:val="both"/>
        <w:rPr>
          <w:rFonts w:ascii="Arial" w:hAnsi="Arial" w:cs="Arial"/>
          <w:sz w:val="24"/>
          <w:szCs w:val="24"/>
          <w:lang w:val="az-Latn-AZ" w:eastAsia="ru-RU"/>
        </w:rPr>
      </w:pPr>
    </w:p>
    <w:p w14:paraId="3808617E" w14:textId="77777777" w:rsidR="00C6590A" w:rsidRPr="00712393" w:rsidRDefault="00C6590A" w:rsidP="00C6590A">
      <w:pPr>
        <w:rPr>
          <w:rFonts w:ascii="Arial" w:hAnsi="Arial" w:cs="Arial"/>
          <w:lang w:val="az-Latn-AZ"/>
        </w:rPr>
      </w:pPr>
    </w:p>
    <w:p w14:paraId="3490E296" w14:textId="77777777" w:rsidR="00C6590A" w:rsidRPr="00712393" w:rsidRDefault="00C6590A" w:rsidP="00C6590A">
      <w:pPr>
        <w:rPr>
          <w:lang w:val="az-Latn-AZ"/>
        </w:rPr>
      </w:pPr>
    </w:p>
    <w:p w14:paraId="355156BB" w14:textId="77777777" w:rsidR="00C6590A" w:rsidRPr="00712393" w:rsidRDefault="00C6590A" w:rsidP="00C6590A">
      <w:pPr>
        <w:rPr>
          <w:lang w:val="az-Latn-AZ"/>
        </w:rPr>
      </w:pPr>
    </w:p>
    <w:p w14:paraId="0C790D4B" w14:textId="77777777" w:rsidR="00C6590A" w:rsidRPr="00712393" w:rsidRDefault="00C6590A" w:rsidP="00C6590A">
      <w:pPr>
        <w:rPr>
          <w:lang w:val="az-Latn-AZ"/>
        </w:rPr>
      </w:pPr>
    </w:p>
    <w:p w14:paraId="1AFFA30E" w14:textId="77777777" w:rsidR="00C6590A" w:rsidRPr="00712393" w:rsidRDefault="00C6590A" w:rsidP="00C6590A">
      <w:pPr>
        <w:rPr>
          <w:lang w:val="az-Latn-AZ"/>
        </w:rPr>
      </w:pPr>
    </w:p>
    <w:p w14:paraId="5C1F1B63" w14:textId="77777777" w:rsidR="00C6590A" w:rsidRPr="00712393" w:rsidRDefault="00C6590A" w:rsidP="00C6590A">
      <w:pPr>
        <w:rPr>
          <w:lang w:val="az-Latn-AZ"/>
        </w:rPr>
      </w:pPr>
    </w:p>
    <w:p w14:paraId="306A93DC" w14:textId="77777777" w:rsidR="00C6590A" w:rsidRPr="00712393" w:rsidRDefault="00C6590A" w:rsidP="00C6590A">
      <w:pPr>
        <w:rPr>
          <w:lang w:val="az-Latn-AZ"/>
        </w:rPr>
      </w:pPr>
    </w:p>
    <w:p w14:paraId="03B7322C" w14:textId="77777777" w:rsidR="00C6590A" w:rsidRPr="00712393" w:rsidRDefault="00C6590A" w:rsidP="00C6590A">
      <w:pPr>
        <w:rPr>
          <w:lang w:val="az-Latn-AZ"/>
        </w:rPr>
      </w:pPr>
    </w:p>
    <w:p w14:paraId="260C6DE5" w14:textId="77777777" w:rsidR="00C6590A" w:rsidRPr="00712393" w:rsidRDefault="00C6590A" w:rsidP="00C6590A">
      <w:pPr>
        <w:rPr>
          <w:lang w:val="az-Latn-AZ"/>
        </w:rPr>
      </w:pPr>
    </w:p>
    <w:p w14:paraId="45E0AE9A" w14:textId="77777777" w:rsidR="00C6590A" w:rsidRDefault="00C6590A" w:rsidP="00C6590A">
      <w:pPr>
        <w:rPr>
          <w:lang w:val="az-Latn-AZ"/>
        </w:rPr>
      </w:pPr>
    </w:p>
    <w:p w14:paraId="57971D90" w14:textId="77777777" w:rsidR="00C6590A" w:rsidRDefault="00C6590A" w:rsidP="00C6590A">
      <w:pPr>
        <w:rPr>
          <w:lang w:val="az-Latn-AZ"/>
        </w:rPr>
      </w:pPr>
    </w:p>
    <w:p w14:paraId="5B56126D" w14:textId="77777777" w:rsidR="00C6590A" w:rsidRDefault="00C6590A" w:rsidP="00C6590A">
      <w:pPr>
        <w:rPr>
          <w:lang w:val="az-Latn-AZ"/>
        </w:rPr>
      </w:pPr>
    </w:p>
    <w:p w14:paraId="100DB5C5" w14:textId="77777777" w:rsidR="00C6590A" w:rsidRDefault="00C6590A" w:rsidP="00C6590A">
      <w:pPr>
        <w:rPr>
          <w:lang w:val="az-Latn-AZ"/>
        </w:rPr>
      </w:pPr>
    </w:p>
    <w:p w14:paraId="7902F5B1" w14:textId="77777777" w:rsidR="00C6590A" w:rsidRDefault="00C6590A" w:rsidP="00C6590A">
      <w:pPr>
        <w:rPr>
          <w:lang w:val="az-Latn-AZ"/>
        </w:rPr>
      </w:pPr>
    </w:p>
    <w:p w14:paraId="0198912C" w14:textId="77777777" w:rsidR="00C6590A" w:rsidRDefault="00C6590A" w:rsidP="00C6590A">
      <w:pPr>
        <w:rPr>
          <w:lang w:val="az-Latn-AZ"/>
        </w:rPr>
      </w:pPr>
    </w:p>
    <w:p w14:paraId="550600DA" w14:textId="77777777" w:rsidR="00C6590A" w:rsidRDefault="00C6590A" w:rsidP="00C6590A">
      <w:pPr>
        <w:rPr>
          <w:lang w:val="az-Latn-AZ"/>
        </w:rPr>
      </w:pPr>
    </w:p>
    <w:p w14:paraId="625B8A0E" w14:textId="77777777" w:rsidR="00C6590A" w:rsidRDefault="00C6590A" w:rsidP="00C6590A">
      <w:pPr>
        <w:rPr>
          <w:lang w:val="az-Latn-AZ"/>
        </w:rPr>
      </w:pPr>
    </w:p>
    <w:p w14:paraId="6CCC1EBD" w14:textId="77777777" w:rsidR="00C6590A" w:rsidRDefault="00C6590A" w:rsidP="00C6590A">
      <w:pPr>
        <w:rPr>
          <w:lang w:val="az-Latn-AZ"/>
        </w:rPr>
      </w:pPr>
    </w:p>
    <w:p w14:paraId="6DC428D3" w14:textId="77777777" w:rsidR="00C6590A" w:rsidRDefault="00C6590A" w:rsidP="00C6590A">
      <w:pPr>
        <w:rPr>
          <w:lang w:val="az-Latn-AZ"/>
        </w:rPr>
      </w:pPr>
    </w:p>
    <w:p w14:paraId="195F23B6" w14:textId="77777777" w:rsidR="00C6590A" w:rsidRDefault="00C6590A" w:rsidP="00C6590A">
      <w:pPr>
        <w:rPr>
          <w:lang w:val="az-Latn-AZ"/>
        </w:rPr>
      </w:pPr>
    </w:p>
    <w:p w14:paraId="71E9B6BC" w14:textId="77777777" w:rsidR="00C6590A" w:rsidRDefault="00C6590A" w:rsidP="00C6590A">
      <w:pPr>
        <w:rPr>
          <w:lang w:val="az-Latn-AZ"/>
        </w:rPr>
      </w:pPr>
    </w:p>
    <w:p w14:paraId="2E143E4A" w14:textId="77777777" w:rsidR="00C6590A" w:rsidRDefault="00C6590A" w:rsidP="00C6590A">
      <w:pPr>
        <w:rPr>
          <w:lang w:val="az-Latn-AZ"/>
        </w:rPr>
      </w:pPr>
    </w:p>
    <w:p w14:paraId="59A65740" w14:textId="77777777" w:rsidR="00C6590A" w:rsidRDefault="00C6590A" w:rsidP="00C6590A">
      <w:pPr>
        <w:rPr>
          <w:lang w:val="az-Latn-AZ"/>
        </w:rPr>
      </w:pPr>
    </w:p>
    <w:p w14:paraId="5D6E1F32" w14:textId="77777777" w:rsidR="00C6590A" w:rsidRDefault="00C6590A" w:rsidP="00C6590A">
      <w:pPr>
        <w:rPr>
          <w:lang w:val="az-Latn-AZ"/>
        </w:rPr>
      </w:pPr>
    </w:p>
    <w:p w14:paraId="64AF9F0C" w14:textId="77777777" w:rsidR="00C6590A" w:rsidRDefault="00C6590A" w:rsidP="00C6590A">
      <w:pPr>
        <w:rPr>
          <w:lang w:val="az-Latn-AZ"/>
        </w:rPr>
      </w:pPr>
    </w:p>
    <w:p w14:paraId="4075800D" w14:textId="77777777" w:rsidR="00C6590A" w:rsidRDefault="00C6590A" w:rsidP="00C6590A">
      <w:pPr>
        <w:rPr>
          <w:lang w:val="az-Latn-AZ"/>
        </w:rPr>
      </w:pPr>
    </w:p>
    <w:p w14:paraId="76BE53C0" w14:textId="77777777" w:rsidR="00C6590A" w:rsidRDefault="00C6590A" w:rsidP="00C6590A">
      <w:pPr>
        <w:rPr>
          <w:lang w:val="az-Latn-AZ"/>
        </w:rPr>
      </w:pPr>
    </w:p>
    <w:p w14:paraId="7E9FF591" w14:textId="77777777" w:rsidR="00C6590A" w:rsidRDefault="00C6590A" w:rsidP="00C6590A">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99CAF97" w14:textId="77777777" w:rsidR="00C6590A" w:rsidRDefault="00C6590A" w:rsidP="00C6590A">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6B090DB1" w14:textId="77777777" w:rsidR="00C6590A" w:rsidRDefault="00C6590A" w:rsidP="00C6590A">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555F3756" w14:textId="77777777" w:rsidR="00C6590A" w:rsidRDefault="00C6590A" w:rsidP="00C6590A">
      <w:pPr>
        <w:spacing w:after="0" w:line="360" w:lineRule="auto"/>
        <w:rPr>
          <w:rFonts w:ascii="Arial" w:hAnsi="Arial" w:cs="Arial"/>
          <w:b/>
          <w:sz w:val="24"/>
          <w:szCs w:val="24"/>
          <w:lang w:val="az-Latn-AZ"/>
        </w:rPr>
      </w:pPr>
    </w:p>
    <w:p w14:paraId="40DAB7C8" w14:textId="77777777" w:rsidR="00C6590A" w:rsidRDefault="00C6590A" w:rsidP="00C6590A">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21C94FD2" w14:textId="77777777" w:rsidR="00C6590A" w:rsidRDefault="00C6590A" w:rsidP="00C6590A">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307EECD" w14:textId="77777777" w:rsidR="00C6590A" w:rsidRDefault="00C6590A" w:rsidP="00C6590A">
      <w:pPr>
        <w:spacing w:after="0" w:line="240" w:lineRule="auto"/>
        <w:rPr>
          <w:rFonts w:ascii="Arial" w:hAnsi="Arial" w:cs="Arial"/>
          <w:bCs/>
          <w:i/>
          <w:sz w:val="24"/>
          <w:szCs w:val="24"/>
          <w:lang w:val="az-Latn-AZ" w:eastAsia="ru-RU"/>
        </w:rPr>
      </w:pPr>
    </w:p>
    <w:p w14:paraId="2260FB34" w14:textId="77777777" w:rsidR="00C6590A" w:rsidRDefault="00C6590A" w:rsidP="00C6590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7D91AD5D" w14:textId="77777777" w:rsidR="00C6590A" w:rsidRDefault="00C6590A" w:rsidP="00C6590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58B4C0D2" w14:textId="77777777" w:rsidR="00C6590A" w:rsidRDefault="00C6590A" w:rsidP="00C6590A">
      <w:pPr>
        <w:spacing w:after="0" w:line="240" w:lineRule="auto"/>
        <w:jc w:val="both"/>
        <w:rPr>
          <w:rFonts w:ascii="Arial" w:hAnsi="Arial" w:cs="Arial"/>
          <w:bCs/>
          <w:sz w:val="24"/>
          <w:szCs w:val="24"/>
          <w:lang w:val="az-Latn-AZ" w:eastAsia="ru-RU"/>
        </w:rPr>
      </w:pPr>
    </w:p>
    <w:p w14:paraId="295611D5" w14:textId="77777777" w:rsidR="00C6590A" w:rsidRDefault="00C6590A" w:rsidP="00C6590A">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65F6CE2D" w14:textId="77777777" w:rsidR="00C6590A" w:rsidRDefault="00C6590A" w:rsidP="00C6590A">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8507E39" w14:textId="77777777" w:rsidR="00C6590A" w:rsidRDefault="00C6590A" w:rsidP="00C6590A">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53071D6F" w14:textId="77777777" w:rsidR="00C6590A" w:rsidRDefault="00C6590A" w:rsidP="00C6590A">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5301052A" w14:textId="77777777" w:rsidR="00C6590A" w:rsidRDefault="00C6590A" w:rsidP="00C6590A">
      <w:pPr>
        <w:spacing w:after="0"/>
        <w:jc w:val="both"/>
        <w:rPr>
          <w:rFonts w:ascii="Arial" w:hAnsi="Arial" w:cs="Arial"/>
          <w:sz w:val="24"/>
          <w:szCs w:val="24"/>
          <w:lang w:val="az-Latn-AZ"/>
        </w:rPr>
      </w:pPr>
    </w:p>
    <w:p w14:paraId="692FEDED" w14:textId="77777777" w:rsidR="00C6590A" w:rsidRDefault="00C6590A" w:rsidP="00C6590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EC79CD9" w14:textId="77777777" w:rsidR="00C6590A" w:rsidRDefault="00C6590A" w:rsidP="00C6590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AD9256B" w14:textId="77777777" w:rsidR="00C6590A" w:rsidRPr="00923D30" w:rsidRDefault="00C6590A" w:rsidP="00C6590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77D6BFC" w14:textId="77777777" w:rsidR="00C6590A" w:rsidRDefault="00C6590A" w:rsidP="00C6590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21A494F7" w14:textId="77777777" w:rsidR="00C6590A" w:rsidRDefault="00C6590A" w:rsidP="00C6590A">
      <w:pPr>
        <w:spacing w:after="0" w:line="360" w:lineRule="auto"/>
        <w:rPr>
          <w:rFonts w:ascii="Arial" w:hAnsi="Arial" w:cs="Arial"/>
          <w:b/>
          <w:sz w:val="24"/>
          <w:szCs w:val="24"/>
          <w:lang w:val="az-Latn-AZ"/>
        </w:rPr>
      </w:pPr>
    </w:p>
    <w:p w14:paraId="41F3894B" w14:textId="77777777" w:rsidR="00C6590A" w:rsidRDefault="00C6590A" w:rsidP="00C6590A">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6E6D99D" w14:textId="77777777" w:rsidR="00C6590A" w:rsidRDefault="00C6590A" w:rsidP="00C6590A">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1372DEE" w14:textId="77777777" w:rsidR="00C6590A" w:rsidRDefault="00C6590A" w:rsidP="00C6590A">
      <w:pPr>
        <w:spacing w:after="0" w:line="240" w:lineRule="auto"/>
        <w:contextualSpacing/>
        <w:rPr>
          <w:rFonts w:ascii="Arial" w:hAnsi="Arial" w:cs="Arial"/>
          <w:i/>
          <w:sz w:val="24"/>
          <w:szCs w:val="24"/>
          <w:lang w:val="az-Latn-AZ"/>
        </w:rPr>
      </w:pPr>
    </w:p>
    <w:p w14:paraId="4CE9F1C1" w14:textId="77777777" w:rsidR="00C6590A" w:rsidRDefault="00C6590A" w:rsidP="00C6590A">
      <w:pPr>
        <w:spacing w:after="0" w:line="240" w:lineRule="auto"/>
        <w:contextualSpacing/>
        <w:rPr>
          <w:rFonts w:ascii="Arial" w:hAnsi="Arial" w:cs="Arial"/>
          <w:i/>
          <w:sz w:val="24"/>
          <w:szCs w:val="24"/>
          <w:lang w:val="az-Latn-AZ"/>
        </w:rPr>
      </w:pPr>
    </w:p>
    <w:p w14:paraId="45EC6157" w14:textId="77777777" w:rsidR="00C6590A" w:rsidRDefault="00C6590A" w:rsidP="00C6590A">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185F137C" w14:textId="77777777" w:rsidR="00C6590A" w:rsidRDefault="00C6590A" w:rsidP="00C6590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27B3D76" w14:textId="77777777" w:rsidR="00C6590A" w:rsidRDefault="00C6590A" w:rsidP="00C6590A">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CF1A14D" w14:textId="77777777" w:rsidR="00C6590A" w:rsidRDefault="00C6590A" w:rsidP="00C6590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CC5BABF" w14:textId="77777777" w:rsidR="00C6590A" w:rsidRDefault="00C6590A" w:rsidP="00C6590A">
      <w:pPr>
        <w:rPr>
          <w:rFonts w:ascii="Arial" w:hAnsi="Arial" w:cs="Arial"/>
          <w:sz w:val="24"/>
          <w:szCs w:val="24"/>
          <w:lang w:val="az-Latn-AZ" w:eastAsia="ru-RU"/>
        </w:rPr>
      </w:pPr>
      <w:r>
        <w:rPr>
          <w:rFonts w:ascii="Arial" w:hAnsi="Arial" w:cs="Arial"/>
          <w:sz w:val="24"/>
          <w:szCs w:val="24"/>
          <w:lang w:val="az-Latn-AZ" w:eastAsia="ru-RU"/>
        </w:rPr>
        <w:t xml:space="preserve">                                                                          </w:t>
      </w:r>
    </w:p>
    <w:p w14:paraId="489A1EEF" w14:textId="77777777" w:rsidR="00C6590A" w:rsidRPr="00923D30" w:rsidRDefault="00C6590A" w:rsidP="00C6590A">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5BA17FE1" w14:textId="77777777" w:rsidR="00C6590A" w:rsidRDefault="00C6590A" w:rsidP="00C6590A">
      <w:pPr>
        <w:rPr>
          <w:rFonts w:ascii="Arial" w:hAnsi="Arial" w:cs="Arial"/>
          <w:b/>
          <w:sz w:val="10"/>
          <w:lang w:val="az-Latn-AZ"/>
        </w:rPr>
      </w:pPr>
    </w:p>
    <w:p w14:paraId="5DB3B866" w14:textId="77777777" w:rsidR="00C6590A" w:rsidRDefault="00C6590A" w:rsidP="00C6590A">
      <w:pPr>
        <w:rPr>
          <w:rFonts w:ascii="Arial" w:hAnsi="Arial" w:cs="Arial"/>
          <w:b/>
          <w:sz w:val="10"/>
          <w:lang w:val="az-Latn-AZ"/>
        </w:rPr>
      </w:pPr>
    </w:p>
    <w:p w14:paraId="52B5FCD7" w14:textId="77777777" w:rsidR="00C6590A" w:rsidRDefault="00C6590A" w:rsidP="00C6590A">
      <w:pPr>
        <w:rPr>
          <w:rFonts w:ascii="Arial" w:hAnsi="Arial" w:cs="Arial"/>
          <w:b/>
          <w:sz w:val="10"/>
          <w:lang w:val="az-Latn-AZ"/>
        </w:rPr>
      </w:pPr>
    </w:p>
    <w:p w14:paraId="2AB1B181" w14:textId="77777777" w:rsidR="00C6590A" w:rsidRDefault="00C6590A" w:rsidP="00C6590A">
      <w:pPr>
        <w:rPr>
          <w:rFonts w:ascii="Arial" w:hAnsi="Arial" w:cs="Arial"/>
          <w:b/>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r>
        <w:rPr>
          <w:rFonts w:ascii="Arial" w:hAnsi="Arial" w:cs="Arial"/>
          <w:b/>
          <w:sz w:val="24"/>
          <w:szCs w:val="24"/>
          <w:lang w:val="az-Latn-AZ"/>
        </w:rPr>
        <w:t xml:space="preserve">Malların </w:t>
      </w:r>
      <w:r w:rsidRPr="00923D30">
        <w:rPr>
          <w:rFonts w:ascii="Arial" w:hAnsi="Arial" w:cs="Arial"/>
          <w:b/>
          <w:sz w:val="24"/>
          <w:szCs w:val="24"/>
          <w:lang w:val="az-Latn-AZ"/>
        </w:rPr>
        <w:t>SİYAHISI:</w:t>
      </w:r>
    </w:p>
    <w:tbl>
      <w:tblPr>
        <w:tblW w:w="10387" w:type="dxa"/>
        <w:tblInd w:w="-5" w:type="dxa"/>
        <w:tblLook w:val="04A0" w:firstRow="1" w:lastRow="0" w:firstColumn="1" w:lastColumn="0" w:noHBand="0" w:noVBand="1"/>
      </w:tblPr>
      <w:tblGrid>
        <w:gridCol w:w="417"/>
        <w:gridCol w:w="6224"/>
        <w:gridCol w:w="687"/>
        <w:gridCol w:w="767"/>
        <w:gridCol w:w="1117"/>
        <w:gridCol w:w="1175"/>
      </w:tblGrid>
      <w:tr w:rsidR="00A213F3" w:rsidRPr="00DD6479" w14:paraId="309872A3" w14:textId="77777777" w:rsidTr="00AB4929">
        <w:trPr>
          <w:trHeight w:val="365"/>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B751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w:t>
            </w:r>
          </w:p>
        </w:tc>
        <w:tc>
          <w:tcPr>
            <w:tcW w:w="6224" w:type="dxa"/>
            <w:tcBorders>
              <w:top w:val="single" w:sz="4" w:space="0" w:color="auto"/>
              <w:left w:val="nil"/>
              <w:bottom w:val="single" w:sz="4" w:space="0" w:color="auto"/>
              <w:right w:val="single" w:sz="4" w:space="0" w:color="auto"/>
            </w:tcBorders>
            <w:shd w:val="clear" w:color="auto" w:fill="auto"/>
            <w:vAlign w:val="center"/>
            <w:hideMark/>
          </w:tcPr>
          <w:p w14:paraId="3A16DE5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Avadanlıqların adı</w:t>
            </w:r>
          </w:p>
        </w:tc>
        <w:tc>
          <w:tcPr>
            <w:tcW w:w="687" w:type="dxa"/>
            <w:tcBorders>
              <w:top w:val="single" w:sz="4" w:space="0" w:color="auto"/>
              <w:left w:val="nil"/>
              <w:bottom w:val="single" w:sz="4" w:space="0" w:color="auto"/>
              <w:right w:val="single" w:sz="4" w:space="0" w:color="auto"/>
            </w:tcBorders>
            <w:shd w:val="clear" w:color="auto" w:fill="auto"/>
            <w:vAlign w:val="center"/>
            <w:hideMark/>
          </w:tcPr>
          <w:p w14:paraId="1A5BE52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Ölçü vahidi</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5271E7B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Miqdar</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76D2872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Tələbnamə</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0597EE2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Gəmi adı</w:t>
            </w:r>
          </w:p>
        </w:tc>
      </w:tr>
      <w:tr w:rsidR="00A213F3" w:rsidRPr="00DD6479" w14:paraId="26C69ACD"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6372A59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6224" w:type="dxa"/>
            <w:tcBorders>
              <w:top w:val="nil"/>
              <w:left w:val="nil"/>
              <w:bottom w:val="single" w:sz="4" w:space="0" w:color="auto"/>
              <w:right w:val="single" w:sz="4" w:space="0" w:color="auto"/>
            </w:tcBorders>
            <w:shd w:val="clear" w:color="auto" w:fill="auto"/>
            <w:vAlign w:val="bottom"/>
            <w:hideMark/>
          </w:tcPr>
          <w:p w14:paraId="40476B8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EF59D9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7FABB1D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78D2C5A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10097403</w:t>
            </w:r>
          </w:p>
        </w:tc>
        <w:tc>
          <w:tcPr>
            <w:tcW w:w="1175" w:type="dxa"/>
            <w:tcBorders>
              <w:top w:val="nil"/>
              <w:left w:val="nil"/>
              <w:bottom w:val="single" w:sz="4" w:space="0" w:color="auto"/>
              <w:right w:val="single" w:sz="4" w:space="0" w:color="auto"/>
            </w:tcBorders>
            <w:shd w:val="clear" w:color="auto" w:fill="auto"/>
            <w:vAlign w:val="center"/>
            <w:hideMark/>
          </w:tcPr>
          <w:p w14:paraId="48F62A6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Azərbaycan</w:t>
            </w:r>
          </w:p>
        </w:tc>
      </w:tr>
      <w:tr w:rsidR="00A213F3" w:rsidRPr="00DD6479" w14:paraId="354C530A"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C2D5FF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w:t>
            </w:r>
          </w:p>
        </w:tc>
        <w:tc>
          <w:tcPr>
            <w:tcW w:w="6224" w:type="dxa"/>
            <w:tcBorders>
              <w:top w:val="nil"/>
              <w:left w:val="nil"/>
              <w:bottom w:val="single" w:sz="4" w:space="0" w:color="auto"/>
              <w:right w:val="single" w:sz="4" w:space="0" w:color="auto"/>
            </w:tcBorders>
            <w:shd w:val="clear" w:color="auto" w:fill="auto"/>
            <w:vAlign w:val="bottom"/>
            <w:hideMark/>
          </w:tcPr>
          <w:p w14:paraId="63C7A17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7C89E2B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50CB5ED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5017E2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10097403</w:t>
            </w:r>
          </w:p>
        </w:tc>
        <w:tc>
          <w:tcPr>
            <w:tcW w:w="1175" w:type="dxa"/>
            <w:tcBorders>
              <w:top w:val="nil"/>
              <w:left w:val="nil"/>
              <w:bottom w:val="single" w:sz="4" w:space="0" w:color="auto"/>
              <w:right w:val="single" w:sz="4" w:space="0" w:color="auto"/>
            </w:tcBorders>
            <w:shd w:val="clear" w:color="auto" w:fill="auto"/>
            <w:vAlign w:val="center"/>
            <w:hideMark/>
          </w:tcPr>
          <w:p w14:paraId="4550515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Azərbaycan</w:t>
            </w:r>
          </w:p>
        </w:tc>
      </w:tr>
      <w:tr w:rsidR="00A213F3" w:rsidRPr="00DD6479" w14:paraId="6F047AD2"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4C1A6C7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w:t>
            </w:r>
          </w:p>
        </w:tc>
        <w:tc>
          <w:tcPr>
            <w:tcW w:w="6224" w:type="dxa"/>
            <w:tcBorders>
              <w:top w:val="nil"/>
              <w:left w:val="nil"/>
              <w:bottom w:val="single" w:sz="4" w:space="0" w:color="auto"/>
              <w:right w:val="single" w:sz="4" w:space="0" w:color="auto"/>
            </w:tcBorders>
            <w:shd w:val="clear" w:color="auto" w:fill="auto"/>
            <w:vAlign w:val="bottom"/>
            <w:hideMark/>
          </w:tcPr>
          <w:p w14:paraId="2CBFF62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B53501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26339FD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58740F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10097403</w:t>
            </w:r>
          </w:p>
        </w:tc>
        <w:tc>
          <w:tcPr>
            <w:tcW w:w="1175" w:type="dxa"/>
            <w:tcBorders>
              <w:top w:val="nil"/>
              <w:left w:val="nil"/>
              <w:bottom w:val="single" w:sz="4" w:space="0" w:color="auto"/>
              <w:right w:val="single" w:sz="4" w:space="0" w:color="auto"/>
            </w:tcBorders>
            <w:shd w:val="clear" w:color="auto" w:fill="auto"/>
            <w:vAlign w:val="center"/>
            <w:hideMark/>
          </w:tcPr>
          <w:p w14:paraId="50D3F90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Azərbaycan</w:t>
            </w:r>
          </w:p>
        </w:tc>
      </w:tr>
      <w:tr w:rsidR="00A213F3" w:rsidRPr="00DD6479" w14:paraId="77BD2CB3"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19E8B3D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4</w:t>
            </w:r>
          </w:p>
        </w:tc>
        <w:tc>
          <w:tcPr>
            <w:tcW w:w="6224" w:type="dxa"/>
            <w:tcBorders>
              <w:top w:val="nil"/>
              <w:left w:val="nil"/>
              <w:bottom w:val="single" w:sz="4" w:space="0" w:color="auto"/>
              <w:right w:val="single" w:sz="4" w:space="0" w:color="auto"/>
            </w:tcBorders>
            <w:shd w:val="clear" w:color="auto" w:fill="auto"/>
            <w:vAlign w:val="bottom"/>
            <w:hideMark/>
          </w:tcPr>
          <w:p w14:paraId="0F48FC9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7E0E84B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0E056CB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0128906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10097403</w:t>
            </w:r>
          </w:p>
        </w:tc>
        <w:tc>
          <w:tcPr>
            <w:tcW w:w="1175" w:type="dxa"/>
            <w:tcBorders>
              <w:top w:val="nil"/>
              <w:left w:val="nil"/>
              <w:bottom w:val="single" w:sz="4" w:space="0" w:color="auto"/>
              <w:right w:val="single" w:sz="4" w:space="0" w:color="auto"/>
            </w:tcBorders>
            <w:shd w:val="clear" w:color="auto" w:fill="auto"/>
            <w:vAlign w:val="center"/>
            <w:hideMark/>
          </w:tcPr>
          <w:p w14:paraId="0C38BD2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Azərbaycan</w:t>
            </w:r>
          </w:p>
        </w:tc>
      </w:tr>
      <w:tr w:rsidR="00A213F3" w:rsidRPr="00DD6479" w14:paraId="2BDB2942"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F68C8D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w:t>
            </w:r>
          </w:p>
        </w:tc>
        <w:tc>
          <w:tcPr>
            <w:tcW w:w="6224" w:type="dxa"/>
            <w:tcBorders>
              <w:top w:val="nil"/>
              <w:left w:val="nil"/>
              <w:bottom w:val="single" w:sz="4" w:space="0" w:color="auto"/>
              <w:right w:val="single" w:sz="4" w:space="0" w:color="auto"/>
            </w:tcBorders>
            <w:shd w:val="clear" w:color="auto" w:fill="auto"/>
            <w:vAlign w:val="bottom"/>
            <w:hideMark/>
          </w:tcPr>
          <w:p w14:paraId="61ED173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F9FE37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13E6CB5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181474E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10097403</w:t>
            </w:r>
          </w:p>
        </w:tc>
        <w:tc>
          <w:tcPr>
            <w:tcW w:w="1175" w:type="dxa"/>
            <w:tcBorders>
              <w:top w:val="nil"/>
              <w:left w:val="nil"/>
              <w:bottom w:val="single" w:sz="4" w:space="0" w:color="auto"/>
              <w:right w:val="single" w:sz="4" w:space="0" w:color="auto"/>
            </w:tcBorders>
            <w:shd w:val="clear" w:color="auto" w:fill="auto"/>
            <w:vAlign w:val="center"/>
            <w:hideMark/>
          </w:tcPr>
          <w:p w14:paraId="63D635C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Azərbaycan</w:t>
            </w:r>
          </w:p>
        </w:tc>
      </w:tr>
      <w:tr w:rsidR="00A213F3" w:rsidRPr="00DD6479" w14:paraId="4154F9C5"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11CA816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w:t>
            </w:r>
          </w:p>
        </w:tc>
        <w:tc>
          <w:tcPr>
            <w:tcW w:w="6224" w:type="dxa"/>
            <w:tcBorders>
              <w:top w:val="nil"/>
              <w:left w:val="nil"/>
              <w:bottom w:val="single" w:sz="4" w:space="0" w:color="auto"/>
              <w:right w:val="single" w:sz="4" w:space="0" w:color="auto"/>
            </w:tcBorders>
            <w:shd w:val="clear" w:color="auto" w:fill="auto"/>
            <w:vAlign w:val="bottom"/>
            <w:hideMark/>
          </w:tcPr>
          <w:p w14:paraId="20D2F74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86534B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3DA4F74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7CAE1BC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10097371</w:t>
            </w:r>
          </w:p>
        </w:tc>
        <w:tc>
          <w:tcPr>
            <w:tcW w:w="1175" w:type="dxa"/>
            <w:tcBorders>
              <w:top w:val="nil"/>
              <w:left w:val="nil"/>
              <w:bottom w:val="single" w:sz="4" w:space="0" w:color="auto"/>
              <w:right w:val="single" w:sz="4" w:space="0" w:color="auto"/>
            </w:tcBorders>
            <w:shd w:val="clear" w:color="auto" w:fill="auto"/>
            <w:vAlign w:val="center"/>
            <w:hideMark/>
          </w:tcPr>
          <w:p w14:paraId="3E6B9C3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Lankaran</w:t>
            </w:r>
          </w:p>
        </w:tc>
      </w:tr>
      <w:tr w:rsidR="00A213F3" w:rsidRPr="00DD6479" w14:paraId="0C093BA4"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73FEC3D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7</w:t>
            </w:r>
          </w:p>
        </w:tc>
        <w:tc>
          <w:tcPr>
            <w:tcW w:w="6224" w:type="dxa"/>
            <w:tcBorders>
              <w:top w:val="nil"/>
              <w:left w:val="nil"/>
              <w:bottom w:val="single" w:sz="4" w:space="0" w:color="auto"/>
              <w:right w:val="single" w:sz="4" w:space="0" w:color="auto"/>
            </w:tcBorders>
            <w:shd w:val="clear" w:color="auto" w:fill="auto"/>
            <w:vAlign w:val="bottom"/>
            <w:hideMark/>
          </w:tcPr>
          <w:p w14:paraId="0FAC280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A88B0C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48F244B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11420CF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10097371</w:t>
            </w:r>
          </w:p>
        </w:tc>
        <w:tc>
          <w:tcPr>
            <w:tcW w:w="1175" w:type="dxa"/>
            <w:tcBorders>
              <w:top w:val="nil"/>
              <w:left w:val="nil"/>
              <w:bottom w:val="single" w:sz="4" w:space="0" w:color="auto"/>
              <w:right w:val="single" w:sz="4" w:space="0" w:color="auto"/>
            </w:tcBorders>
            <w:shd w:val="clear" w:color="auto" w:fill="auto"/>
            <w:vAlign w:val="center"/>
            <w:hideMark/>
          </w:tcPr>
          <w:p w14:paraId="2DF7872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Lankaran</w:t>
            </w:r>
          </w:p>
        </w:tc>
      </w:tr>
      <w:tr w:rsidR="00A213F3" w:rsidRPr="00DD6479" w14:paraId="6176DC9D"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5941ACD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8</w:t>
            </w:r>
          </w:p>
        </w:tc>
        <w:tc>
          <w:tcPr>
            <w:tcW w:w="6224" w:type="dxa"/>
            <w:tcBorders>
              <w:top w:val="nil"/>
              <w:left w:val="nil"/>
              <w:bottom w:val="single" w:sz="4" w:space="0" w:color="auto"/>
              <w:right w:val="single" w:sz="4" w:space="0" w:color="auto"/>
            </w:tcBorders>
            <w:shd w:val="clear" w:color="auto" w:fill="auto"/>
            <w:vAlign w:val="bottom"/>
            <w:hideMark/>
          </w:tcPr>
          <w:p w14:paraId="479078A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C71F35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0A9030F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58B217B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10097371</w:t>
            </w:r>
          </w:p>
        </w:tc>
        <w:tc>
          <w:tcPr>
            <w:tcW w:w="1175" w:type="dxa"/>
            <w:tcBorders>
              <w:top w:val="nil"/>
              <w:left w:val="nil"/>
              <w:bottom w:val="single" w:sz="4" w:space="0" w:color="auto"/>
              <w:right w:val="single" w:sz="4" w:space="0" w:color="auto"/>
            </w:tcBorders>
            <w:shd w:val="clear" w:color="auto" w:fill="auto"/>
            <w:vAlign w:val="center"/>
            <w:hideMark/>
          </w:tcPr>
          <w:p w14:paraId="4345A27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Lankaran</w:t>
            </w:r>
          </w:p>
        </w:tc>
      </w:tr>
      <w:tr w:rsidR="00A213F3" w:rsidRPr="00DD6479" w14:paraId="453C2325"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7FA590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9</w:t>
            </w:r>
          </w:p>
        </w:tc>
        <w:tc>
          <w:tcPr>
            <w:tcW w:w="6224" w:type="dxa"/>
            <w:tcBorders>
              <w:top w:val="nil"/>
              <w:left w:val="nil"/>
              <w:bottom w:val="single" w:sz="4" w:space="0" w:color="auto"/>
              <w:right w:val="single" w:sz="4" w:space="0" w:color="auto"/>
            </w:tcBorders>
            <w:shd w:val="clear" w:color="auto" w:fill="auto"/>
            <w:vAlign w:val="bottom"/>
            <w:hideMark/>
          </w:tcPr>
          <w:p w14:paraId="4A35AA1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7CB4B0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1D0A7CD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36637B5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10097371</w:t>
            </w:r>
          </w:p>
        </w:tc>
        <w:tc>
          <w:tcPr>
            <w:tcW w:w="1175" w:type="dxa"/>
            <w:tcBorders>
              <w:top w:val="nil"/>
              <w:left w:val="nil"/>
              <w:bottom w:val="single" w:sz="4" w:space="0" w:color="auto"/>
              <w:right w:val="single" w:sz="4" w:space="0" w:color="auto"/>
            </w:tcBorders>
            <w:shd w:val="clear" w:color="auto" w:fill="auto"/>
            <w:vAlign w:val="center"/>
            <w:hideMark/>
          </w:tcPr>
          <w:p w14:paraId="217FF73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Lankaran</w:t>
            </w:r>
          </w:p>
        </w:tc>
      </w:tr>
      <w:tr w:rsidR="00A213F3" w:rsidRPr="00DD6479" w14:paraId="5A9123F0"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F1D095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w:t>
            </w:r>
          </w:p>
        </w:tc>
        <w:tc>
          <w:tcPr>
            <w:tcW w:w="6224" w:type="dxa"/>
            <w:tcBorders>
              <w:top w:val="nil"/>
              <w:left w:val="nil"/>
              <w:bottom w:val="single" w:sz="4" w:space="0" w:color="auto"/>
              <w:right w:val="single" w:sz="4" w:space="0" w:color="auto"/>
            </w:tcBorders>
            <w:shd w:val="clear" w:color="auto" w:fill="auto"/>
            <w:vAlign w:val="bottom"/>
            <w:hideMark/>
          </w:tcPr>
          <w:p w14:paraId="07FB888D"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7B2431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6CC3C5B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D84852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10097371</w:t>
            </w:r>
          </w:p>
        </w:tc>
        <w:tc>
          <w:tcPr>
            <w:tcW w:w="1175" w:type="dxa"/>
            <w:tcBorders>
              <w:top w:val="nil"/>
              <w:left w:val="nil"/>
              <w:bottom w:val="single" w:sz="4" w:space="0" w:color="auto"/>
              <w:right w:val="single" w:sz="4" w:space="0" w:color="auto"/>
            </w:tcBorders>
            <w:shd w:val="clear" w:color="auto" w:fill="auto"/>
            <w:vAlign w:val="center"/>
            <w:hideMark/>
          </w:tcPr>
          <w:p w14:paraId="4FF3E47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Lankaran</w:t>
            </w:r>
          </w:p>
        </w:tc>
      </w:tr>
      <w:tr w:rsidR="00A213F3" w:rsidRPr="00DD6479" w14:paraId="4FB4BDC9"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0D1CA58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11</w:t>
            </w:r>
          </w:p>
        </w:tc>
        <w:tc>
          <w:tcPr>
            <w:tcW w:w="6224" w:type="dxa"/>
            <w:tcBorders>
              <w:top w:val="nil"/>
              <w:left w:val="nil"/>
              <w:bottom w:val="single" w:sz="4" w:space="0" w:color="auto"/>
              <w:right w:val="single" w:sz="4" w:space="0" w:color="auto"/>
            </w:tcBorders>
            <w:shd w:val="clear" w:color="auto" w:fill="auto"/>
            <w:vAlign w:val="bottom"/>
            <w:hideMark/>
          </w:tcPr>
          <w:p w14:paraId="1F07D34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A407E4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6739CBA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F45A4C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10097463</w:t>
            </w:r>
          </w:p>
        </w:tc>
        <w:tc>
          <w:tcPr>
            <w:tcW w:w="1175" w:type="dxa"/>
            <w:tcBorders>
              <w:top w:val="nil"/>
              <w:left w:val="nil"/>
              <w:bottom w:val="single" w:sz="4" w:space="0" w:color="auto"/>
              <w:right w:val="single" w:sz="4" w:space="0" w:color="auto"/>
            </w:tcBorders>
            <w:shd w:val="clear" w:color="auto" w:fill="auto"/>
            <w:vAlign w:val="center"/>
            <w:hideMark/>
          </w:tcPr>
          <w:p w14:paraId="1DD000A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T.İsmayilov</w:t>
            </w:r>
          </w:p>
        </w:tc>
      </w:tr>
      <w:tr w:rsidR="00A213F3" w:rsidRPr="00DD6479" w14:paraId="7194982B"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63E1A2A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12</w:t>
            </w:r>
          </w:p>
        </w:tc>
        <w:tc>
          <w:tcPr>
            <w:tcW w:w="6224" w:type="dxa"/>
            <w:tcBorders>
              <w:top w:val="nil"/>
              <w:left w:val="nil"/>
              <w:bottom w:val="single" w:sz="4" w:space="0" w:color="auto"/>
              <w:right w:val="single" w:sz="4" w:space="0" w:color="auto"/>
            </w:tcBorders>
            <w:shd w:val="clear" w:color="auto" w:fill="auto"/>
            <w:vAlign w:val="bottom"/>
            <w:hideMark/>
          </w:tcPr>
          <w:p w14:paraId="622AE52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22A69B6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6CA4B72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0612385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10097463</w:t>
            </w:r>
          </w:p>
        </w:tc>
        <w:tc>
          <w:tcPr>
            <w:tcW w:w="1175" w:type="dxa"/>
            <w:tcBorders>
              <w:top w:val="nil"/>
              <w:left w:val="nil"/>
              <w:bottom w:val="single" w:sz="4" w:space="0" w:color="auto"/>
              <w:right w:val="single" w:sz="4" w:space="0" w:color="auto"/>
            </w:tcBorders>
            <w:shd w:val="clear" w:color="auto" w:fill="auto"/>
            <w:vAlign w:val="center"/>
            <w:hideMark/>
          </w:tcPr>
          <w:p w14:paraId="04093DC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T.İsmayilov</w:t>
            </w:r>
          </w:p>
        </w:tc>
      </w:tr>
      <w:tr w:rsidR="00A213F3" w:rsidRPr="00DD6479" w14:paraId="5440884F"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6C9E9A6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13</w:t>
            </w:r>
          </w:p>
        </w:tc>
        <w:tc>
          <w:tcPr>
            <w:tcW w:w="6224" w:type="dxa"/>
            <w:tcBorders>
              <w:top w:val="nil"/>
              <w:left w:val="nil"/>
              <w:bottom w:val="single" w:sz="4" w:space="0" w:color="auto"/>
              <w:right w:val="single" w:sz="4" w:space="0" w:color="auto"/>
            </w:tcBorders>
            <w:shd w:val="clear" w:color="auto" w:fill="auto"/>
            <w:vAlign w:val="bottom"/>
            <w:hideMark/>
          </w:tcPr>
          <w:p w14:paraId="1B95B00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88F550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0DBD24B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C36450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10097463</w:t>
            </w:r>
          </w:p>
        </w:tc>
        <w:tc>
          <w:tcPr>
            <w:tcW w:w="1175" w:type="dxa"/>
            <w:tcBorders>
              <w:top w:val="nil"/>
              <w:left w:val="nil"/>
              <w:bottom w:val="single" w:sz="4" w:space="0" w:color="auto"/>
              <w:right w:val="single" w:sz="4" w:space="0" w:color="auto"/>
            </w:tcBorders>
            <w:shd w:val="clear" w:color="auto" w:fill="auto"/>
            <w:vAlign w:val="center"/>
            <w:hideMark/>
          </w:tcPr>
          <w:p w14:paraId="3903723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T.İsmayilov</w:t>
            </w:r>
          </w:p>
        </w:tc>
      </w:tr>
      <w:tr w:rsidR="00A213F3" w:rsidRPr="00DD6479" w14:paraId="237847B3"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4ABA159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14</w:t>
            </w:r>
          </w:p>
        </w:tc>
        <w:tc>
          <w:tcPr>
            <w:tcW w:w="6224" w:type="dxa"/>
            <w:tcBorders>
              <w:top w:val="nil"/>
              <w:left w:val="nil"/>
              <w:bottom w:val="single" w:sz="4" w:space="0" w:color="auto"/>
              <w:right w:val="single" w:sz="4" w:space="0" w:color="auto"/>
            </w:tcBorders>
            <w:shd w:val="clear" w:color="auto" w:fill="auto"/>
            <w:vAlign w:val="bottom"/>
            <w:hideMark/>
          </w:tcPr>
          <w:p w14:paraId="5FDC1CD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1A4B917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60194E6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45E10DF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10097463</w:t>
            </w:r>
          </w:p>
        </w:tc>
        <w:tc>
          <w:tcPr>
            <w:tcW w:w="1175" w:type="dxa"/>
            <w:tcBorders>
              <w:top w:val="nil"/>
              <w:left w:val="nil"/>
              <w:bottom w:val="single" w:sz="4" w:space="0" w:color="auto"/>
              <w:right w:val="single" w:sz="4" w:space="0" w:color="auto"/>
            </w:tcBorders>
            <w:shd w:val="clear" w:color="auto" w:fill="auto"/>
            <w:vAlign w:val="center"/>
            <w:hideMark/>
          </w:tcPr>
          <w:p w14:paraId="65E1D36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T.İsmayilov</w:t>
            </w:r>
          </w:p>
        </w:tc>
      </w:tr>
      <w:tr w:rsidR="00A213F3" w:rsidRPr="00DD6479" w14:paraId="28ACDA49"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58636EB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15</w:t>
            </w:r>
          </w:p>
        </w:tc>
        <w:tc>
          <w:tcPr>
            <w:tcW w:w="6224" w:type="dxa"/>
            <w:tcBorders>
              <w:top w:val="nil"/>
              <w:left w:val="nil"/>
              <w:bottom w:val="single" w:sz="4" w:space="0" w:color="auto"/>
              <w:right w:val="single" w:sz="4" w:space="0" w:color="auto"/>
            </w:tcBorders>
            <w:shd w:val="clear" w:color="auto" w:fill="auto"/>
            <w:vAlign w:val="bottom"/>
            <w:hideMark/>
          </w:tcPr>
          <w:p w14:paraId="799BA11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6280198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675FCA4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60DFB9C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10097463</w:t>
            </w:r>
          </w:p>
        </w:tc>
        <w:tc>
          <w:tcPr>
            <w:tcW w:w="1175" w:type="dxa"/>
            <w:tcBorders>
              <w:top w:val="nil"/>
              <w:left w:val="nil"/>
              <w:bottom w:val="single" w:sz="4" w:space="0" w:color="auto"/>
              <w:right w:val="single" w:sz="4" w:space="0" w:color="auto"/>
            </w:tcBorders>
            <w:shd w:val="clear" w:color="auto" w:fill="auto"/>
            <w:vAlign w:val="center"/>
            <w:hideMark/>
          </w:tcPr>
          <w:p w14:paraId="01E77CD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T.İsmayilov</w:t>
            </w:r>
          </w:p>
        </w:tc>
      </w:tr>
      <w:tr w:rsidR="00A213F3" w:rsidRPr="00DD6479" w14:paraId="65B896F8"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0A3EF36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16</w:t>
            </w:r>
          </w:p>
        </w:tc>
        <w:tc>
          <w:tcPr>
            <w:tcW w:w="6224" w:type="dxa"/>
            <w:tcBorders>
              <w:top w:val="nil"/>
              <w:left w:val="nil"/>
              <w:bottom w:val="single" w:sz="4" w:space="0" w:color="auto"/>
              <w:right w:val="single" w:sz="4" w:space="0" w:color="auto"/>
            </w:tcBorders>
            <w:shd w:val="clear" w:color="auto" w:fill="auto"/>
            <w:vAlign w:val="bottom"/>
            <w:hideMark/>
          </w:tcPr>
          <w:p w14:paraId="2C0B4D9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48AD728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410F6D8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07E893C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10097388</w:t>
            </w:r>
          </w:p>
        </w:tc>
        <w:tc>
          <w:tcPr>
            <w:tcW w:w="1175" w:type="dxa"/>
            <w:tcBorders>
              <w:top w:val="nil"/>
              <w:left w:val="nil"/>
              <w:bottom w:val="single" w:sz="4" w:space="0" w:color="auto"/>
              <w:right w:val="single" w:sz="4" w:space="0" w:color="auto"/>
            </w:tcBorders>
            <w:shd w:val="clear" w:color="auto" w:fill="auto"/>
            <w:vAlign w:val="center"/>
            <w:hideMark/>
          </w:tcPr>
          <w:p w14:paraId="007A0FB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Suqovuşan</w:t>
            </w:r>
          </w:p>
        </w:tc>
      </w:tr>
      <w:tr w:rsidR="00A213F3" w:rsidRPr="00DD6479" w14:paraId="6E27161A"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7584A59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17</w:t>
            </w:r>
          </w:p>
        </w:tc>
        <w:tc>
          <w:tcPr>
            <w:tcW w:w="6224" w:type="dxa"/>
            <w:tcBorders>
              <w:top w:val="nil"/>
              <w:left w:val="nil"/>
              <w:bottom w:val="single" w:sz="4" w:space="0" w:color="auto"/>
              <w:right w:val="single" w:sz="4" w:space="0" w:color="auto"/>
            </w:tcBorders>
            <w:shd w:val="clear" w:color="auto" w:fill="auto"/>
            <w:vAlign w:val="bottom"/>
            <w:hideMark/>
          </w:tcPr>
          <w:p w14:paraId="7CD1CD6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17C1B4C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7D40C70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391F383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10097388</w:t>
            </w:r>
          </w:p>
        </w:tc>
        <w:tc>
          <w:tcPr>
            <w:tcW w:w="1175" w:type="dxa"/>
            <w:tcBorders>
              <w:top w:val="nil"/>
              <w:left w:val="nil"/>
              <w:bottom w:val="single" w:sz="4" w:space="0" w:color="auto"/>
              <w:right w:val="single" w:sz="4" w:space="0" w:color="auto"/>
            </w:tcBorders>
            <w:shd w:val="clear" w:color="auto" w:fill="auto"/>
            <w:vAlign w:val="center"/>
            <w:hideMark/>
          </w:tcPr>
          <w:p w14:paraId="7DBD9C6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Suqovuşan</w:t>
            </w:r>
          </w:p>
        </w:tc>
      </w:tr>
      <w:tr w:rsidR="00A213F3" w:rsidRPr="00DD6479" w14:paraId="62FA3EF7"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6C87E43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18</w:t>
            </w:r>
          </w:p>
        </w:tc>
        <w:tc>
          <w:tcPr>
            <w:tcW w:w="6224" w:type="dxa"/>
            <w:tcBorders>
              <w:top w:val="nil"/>
              <w:left w:val="nil"/>
              <w:bottom w:val="single" w:sz="4" w:space="0" w:color="auto"/>
              <w:right w:val="single" w:sz="4" w:space="0" w:color="auto"/>
            </w:tcBorders>
            <w:shd w:val="clear" w:color="auto" w:fill="auto"/>
            <w:vAlign w:val="bottom"/>
            <w:hideMark/>
          </w:tcPr>
          <w:p w14:paraId="344C280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68A8074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112C293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6636684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10097388</w:t>
            </w:r>
          </w:p>
        </w:tc>
        <w:tc>
          <w:tcPr>
            <w:tcW w:w="1175" w:type="dxa"/>
            <w:tcBorders>
              <w:top w:val="nil"/>
              <w:left w:val="nil"/>
              <w:bottom w:val="single" w:sz="4" w:space="0" w:color="auto"/>
              <w:right w:val="single" w:sz="4" w:space="0" w:color="auto"/>
            </w:tcBorders>
            <w:shd w:val="clear" w:color="auto" w:fill="auto"/>
            <w:vAlign w:val="center"/>
            <w:hideMark/>
          </w:tcPr>
          <w:p w14:paraId="504ADC8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Suqovuşan</w:t>
            </w:r>
          </w:p>
        </w:tc>
      </w:tr>
      <w:tr w:rsidR="00A213F3" w:rsidRPr="00DD6479" w14:paraId="3E54D8F4"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354E7E7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19</w:t>
            </w:r>
          </w:p>
        </w:tc>
        <w:tc>
          <w:tcPr>
            <w:tcW w:w="6224" w:type="dxa"/>
            <w:tcBorders>
              <w:top w:val="nil"/>
              <w:left w:val="nil"/>
              <w:bottom w:val="single" w:sz="4" w:space="0" w:color="auto"/>
              <w:right w:val="single" w:sz="4" w:space="0" w:color="auto"/>
            </w:tcBorders>
            <w:shd w:val="clear" w:color="auto" w:fill="auto"/>
            <w:vAlign w:val="bottom"/>
            <w:hideMark/>
          </w:tcPr>
          <w:p w14:paraId="1F569B4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890034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27D9B63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66315C5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10097388</w:t>
            </w:r>
          </w:p>
        </w:tc>
        <w:tc>
          <w:tcPr>
            <w:tcW w:w="1175" w:type="dxa"/>
            <w:tcBorders>
              <w:top w:val="nil"/>
              <w:left w:val="nil"/>
              <w:bottom w:val="single" w:sz="4" w:space="0" w:color="auto"/>
              <w:right w:val="single" w:sz="4" w:space="0" w:color="auto"/>
            </w:tcBorders>
            <w:shd w:val="clear" w:color="auto" w:fill="auto"/>
            <w:vAlign w:val="center"/>
            <w:hideMark/>
          </w:tcPr>
          <w:p w14:paraId="0EB12E9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Suqovuşan</w:t>
            </w:r>
          </w:p>
        </w:tc>
      </w:tr>
      <w:tr w:rsidR="00A213F3" w:rsidRPr="00DD6479" w14:paraId="44F9592A"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5813E5C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20</w:t>
            </w:r>
          </w:p>
        </w:tc>
        <w:tc>
          <w:tcPr>
            <w:tcW w:w="6224" w:type="dxa"/>
            <w:tcBorders>
              <w:top w:val="nil"/>
              <w:left w:val="nil"/>
              <w:bottom w:val="single" w:sz="4" w:space="0" w:color="auto"/>
              <w:right w:val="single" w:sz="4" w:space="0" w:color="auto"/>
            </w:tcBorders>
            <w:shd w:val="clear" w:color="auto" w:fill="auto"/>
            <w:vAlign w:val="bottom"/>
            <w:hideMark/>
          </w:tcPr>
          <w:p w14:paraId="0E62D4A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08561A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17FF88E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4134B65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10097388</w:t>
            </w:r>
          </w:p>
        </w:tc>
        <w:tc>
          <w:tcPr>
            <w:tcW w:w="1175" w:type="dxa"/>
            <w:tcBorders>
              <w:top w:val="nil"/>
              <w:left w:val="nil"/>
              <w:bottom w:val="single" w:sz="4" w:space="0" w:color="auto"/>
              <w:right w:val="single" w:sz="4" w:space="0" w:color="auto"/>
            </w:tcBorders>
            <w:shd w:val="clear" w:color="auto" w:fill="auto"/>
            <w:vAlign w:val="center"/>
            <w:hideMark/>
          </w:tcPr>
          <w:p w14:paraId="1E44804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Suqovuşan</w:t>
            </w:r>
          </w:p>
        </w:tc>
      </w:tr>
      <w:tr w:rsidR="00A213F3" w:rsidRPr="00DD6479" w14:paraId="569B9BAF" w14:textId="77777777" w:rsidTr="00AB4929">
        <w:trPr>
          <w:trHeight w:val="365"/>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DE7D6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21</w:t>
            </w:r>
          </w:p>
        </w:tc>
        <w:tc>
          <w:tcPr>
            <w:tcW w:w="62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7D5D1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812B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1EF1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5DF03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10099477</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D543E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Mərdəkan</w:t>
            </w:r>
          </w:p>
        </w:tc>
      </w:tr>
      <w:tr w:rsidR="00A213F3" w:rsidRPr="00DD6479" w14:paraId="1012F252" w14:textId="77777777" w:rsidTr="00AB4929">
        <w:trPr>
          <w:trHeight w:val="365"/>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B0789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22</w:t>
            </w:r>
          </w:p>
        </w:tc>
        <w:tc>
          <w:tcPr>
            <w:tcW w:w="6224" w:type="dxa"/>
            <w:tcBorders>
              <w:top w:val="single" w:sz="4" w:space="0" w:color="auto"/>
              <w:left w:val="nil"/>
              <w:bottom w:val="single" w:sz="4" w:space="0" w:color="auto"/>
              <w:right w:val="single" w:sz="4" w:space="0" w:color="auto"/>
            </w:tcBorders>
            <w:shd w:val="clear" w:color="auto" w:fill="auto"/>
            <w:vAlign w:val="bottom"/>
            <w:hideMark/>
          </w:tcPr>
          <w:p w14:paraId="4F0F27E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single" w:sz="4" w:space="0" w:color="auto"/>
              <w:left w:val="nil"/>
              <w:bottom w:val="single" w:sz="4" w:space="0" w:color="auto"/>
              <w:right w:val="single" w:sz="4" w:space="0" w:color="auto"/>
            </w:tcBorders>
            <w:shd w:val="clear" w:color="auto" w:fill="auto"/>
            <w:vAlign w:val="center"/>
            <w:hideMark/>
          </w:tcPr>
          <w:p w14:paraId="137A83B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5E1CB3B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single" w:sz="4" w:space="0" w:color="auto"/>
              <w:left w:val="nil"/>
              <w:bottom w:val="single" w:sz="4" w:space="0" w:color="auto"/>
              <w:right w:val="single" w:sz="4" w:space="0" w:color="auto"/>
            </w:tcBorders>
            <w:shd w:val="clear" w:color="auto" w:fill="auto"/>
            <w:vAlign w:val="bottom"/>
            <w:hideMark/>
          </w:tcPr>
          <w:p w14:paraId="0E26527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10099477</w:t>
            </w:r>
          </w:p>
        </w:tc>
        <w:tc>
          <w:tcPr>
            <w:tcW w:w="1175" w:type="dxa"/>
            <w:tcBorders>
              <w:top w:val="single" w:sz="4" w:space="0" w:color="auto"/>
              <w:left w:val="nil"/>
              <w:bottom w:val="single" w:sz="4" w:space="0" w:color="auto"/>
              <w:right w:val="single" w:sz="4" w:space="0" w:color="auto"/>
            </w:tcBorders>
            <w:shd w:val="clear" w:color="auto" w:fill="auto"/>
            <w:hideMark/>
          </w:tcPr>
          <w:p w14:paraId="6F36457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Mərdəkan</w:t>
            </w:r>
          </w:p>
        </w:tc>
      </w:tr>
      <w:tr w:rsidR="00A213F3" w:rsidRPr="00DD6479" w14:paraId="03C45E33"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41E6E76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23</w:t>
            </w:r>
          </w:p>
        </w:tc>
        <w:tc>
          <w:tcPr>
            <w:tcW w:w="6224" w:type="dxa"/>
            <w:tcBorders>
              <w:top w:val="nil"/>
              <w:left w:val="nil"/>
              <w:bottom w:val="single" w:sz="4" w:space="0" w:color="auto"/>
              <w:right w:val="single" w:sz="4" w:space="0" w:color="auto"/>
            </w:tcBorders>
            <w:shd w:val="clear" w:color="auto" w:fill="auto"/>
            <w:vAlign w:val="bottom"/>
            <w:hideMark/>
          </w:tcPr>
          <w:p w14:paraId="5248AD1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4926290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5801805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bottom"/>
            <w:hideMark/>
          </w:tcPr>
          <w:p w14:paraId="4CA527F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10099477</w:t>
            </w:r>
          </w:p>
        </w:tc>
        <w:tc>
          <w:tcPr>
            <w:tcW w:w="1175" w:type="dxa"/>
            <w:tcBorders>
              <w:top w:val="nil"/>
              <w:left w:val="nil"/>
              <w:bottom w:val="single" w:sz="4" w:space="0" w:color="auto"/>
              <w:right w:val="single" w:sz="4" w:space="0" w:color="auto"/>
            </w:tcBorders>
            <w:shd w:val="clear" w:color="auto" w:fill="auto"/>
            <w:hideMark/>
          </w:tcPr>
          <w:p w14:paraId="76FA84C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Mərdəkan</w:t>
            </w:r>
          </w:p>
        </w:tc>
      </w:tr>
      <w:tr w:rsidR="00A213F3" w:rsidRPr="00DD6479" w14:paraId="4EAE2205"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1F5E7BE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24</w:t>
            </w:r>
          </w:p>
        </w:tc>
        <w:tc>
          <w:tcPr>
            <w:tcW w:w="6224" w:type="dxa"/>
            <w:tcBorders>
              <w:top w:val="nil"/>
              <w:left w:val="nil"/>
              <w:bottom w:val="single" w:sz="4" w:space="0" w:color="auto"/>
              <w:right w:val="single" w:sz="4" w:space="0" w:color="auto"/>
            </w:tcBorders>
            <w:shd w:val="clear" w:color="auto" w:fill="auto"/>
            <w:vAlign w:val="bottom"/>
            <w:hideMark/>
          </w:tcPr>
          <w:p w14:paraId="06C441A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3217A3B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4FF0B3F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bottom"/>
            <w:hideMark/>
          </w:tcPr>
          <w:p w14:paraId="6034062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10099477</w:t>
            </w:r>
          </w:p>
        </w:tc>
        <w:tc>
          <w:tcPr>
            <w:tcW w:w="1175" w:type="dxa"/>
            <w:tcBorders>
              <w:top w:val="nil"/>
              <w:left w:val="nil"/>
              <w:bottom w:val="single" w:sz="4" w:space="0" w:color="auto"/>
              <w:right w:val="single" w:sz="4" w:space="0" w:color="auto"/>
            </w:tcBorders>
            <w:shd w:val="clear" w:color="auto" w:fill="auto"/>
            <w:hideMark/>
          </w:tcPr>
          <w:p w14:paraId="46DE068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Mərdəkan</w:t>
            </w:r>
          </w:p>
        </w:tc>
      </w:tr>
      <w:tr w:rsidR="00A213F3" w:rsidRPr="00DD6479" w14:paraId="1523FD06"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095BE8A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25</w:t>
            </w:r>
          </w:p>
        </w:tc>
        <w:tc>
          <w:tcPr>
            <w:tcW w:w="6224" w:type="dxa"/>
            <w:tcBorders>
              <w:top w:val="nil"/>
              <w:left w:val="nil"/>
              <w:bottom w:val="single" w:sz="4" w:space="0" w:color="auto"/>
              <w:right w:val="single" w:sz="4" w:space="0" w:color="auto"/>
            </w:tcBorders>
            <w:shd w:val="clear" w:color="auto" w:fill="auto"/>
            <w:vAlign w:val="bottom"/>
            <w:hideMark/>
          </w:tcPr>
          <w:p w14:paraId="25F8B8B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51D315D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29FA301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bottom"/>
            <w:hideMark/>
          </w:tcPr>
          <w:p w14:paraId="7E13279C"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10099477</w:t>
            </w:r>
          </w:p>
        </w:tc>
        <w:tc>
          <w:tcPr>
            <w:tcW w:w="1175" w:type="dxa"/>
            <w:tcBorders>
              <w:top w:val="nil"/>
              <w:left w:val="nil"/>
              <w:bottom w:val="single" w:sz="4" w:space="0" w:color="auto"/>
              <w:right w:val="single" w:sz="4" w:space="0" w:color="auto"/>
            </w:tcBorders>
            <w:shd w:val="clear" w:color="auto" w:fill="auto"/>
            <w:hideMark/>
          </w:tcPr>
          <w:p w14:paraId="3FE37C4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hAnsi="Arial" w:cs="Arial"/>
                <w:color w:val="000000"/>
                <w:sz w:val="18"/>
                <w:szCs w:val="18"/>
              </w:rPr>
              <w:t>Mərdəkan</w:t>
            </w:r>
          </w:p>
        </w:tc>
      </w:tr>
      <w:tr w:rsidR="00A213F3" w:rsidRPr="00DD6479" w14:paraId="5A9FB346"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0AE965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26</w:t>
            </w:r>
          </w:p>
        </w:tc>
        <w:tc>
          <w:tcPr>
            <w:tcW w:w="6224" w:type="dxa"/>
            <w:tcBorders>
              <w:top w:val="nil"/>
              <w:left w:val="nil"/>
              <w:bottom w:val="single" w:sz="4" w:space="0" w:color="auto"/>
              <w:right w:val="single" w:sz="4" w:space="0" w:color="auto"/>
            </w:tcBorders>
            <w:shd w:val="clear" w:color="auto" w:fill="auto"/>
            <w:vAlign w:val="bottom"/>
            <w:hideMark/>
          </w:tcPr>
          <w:p w14:paraId="64CB36B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62FDF40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43876E3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3D9BD3E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10098444</w:t>
            </w:r>
          </w:p>
        </w:tc>
        <w:tc>
          <w:tcPr>
            <w:tcW w:w="1175" w:type="dxa"/>
            <w:tcBorders>
              <w:top w:val="nil"/>
              <w:left w:val="nil"/>
              <w:bottom w:val="single" w:sz="4" w:space="0" w:color="auto"/>
              <w:right w:val="single" w:sz="4" w:space="0" w:color="auto"/>
            </w:tcBorders>
            <w:shd w:val="clear" w:color="auto" w:fill="auto"/>
            <w:vAlign w:val="center"/>
            <w:hideMark/>
          </w:tcPr>
          <w:p w14:paraId="1E1D06E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İ.Hüseynov</w:t>
            </w:r>
          </w:p>
        </w:tc>
      </w:tr>
      <w:tr w:rsidR="00A213F3" w:rsidRPr="00DD6479" w14:paraId="5C5B58DF"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3BAD63F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27</w:t>
            </w:r>
          </w:p>
        </w:tc>
        <w:tc>
          <w:tcPr>
            <w:tcW w:w="6224" w:type="dxa"/>
            <w:tcBorders>
              <w:top w:val="nil"/>
              <w:left w:val="nil"/>
              <w:bottom w:val="single" w:sz="4" w:space="0" w:color="auto"/>
              <w:right w:val="single" w:sz="4" w:space="0" w:color="auto"/>
            </w:tcBorders>
            <w:shd w:val="clear" w:color="auto" w:fill="auto"/>
            <w:vAlign w:val="bottom"/>
            <w:hideMark/>
          </w:tcPr>
          <w:p w14:paraId="05E0C4E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1AEEF1B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5BBCCA5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74ABF812"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10098444</w:t>
            </w:r>
          </w:p>
        </w:tc>
        <w:tc>
          <w:tcPr>
            <w:tcW w:w="1175" w:type="dxa"/>
            <w:tcBorders>
              <w:top w:val="nil"/>
              <w:left w:val="nil"/>
              <w:bottom w:val="single" w:sz="4" w:space="0" w:color="auto"/>
              <w:right w:val="single" w:sz="4" w:space="0" w:color="auto"/>
            </w:tcBorders>
            <w:shd w:val="clear" w:color="auto" w:fill="auto"/>
            <w:vAlign w:val="center"/>
            <w:hideMark/>
          </w:tcPr>
          <w:p w14:paraId="0458C3C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İ.Hüseynov</w:t>
            </w:r>
          </w:p>
        </w:tc>
      </w:tr>
      <w:tr w:rsidR="00A213F3" w:rsidRPr="00DD6479" w14:paraId="4F607490"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376D49F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28</w:t>
            </w:r>
          </w:p>
        </w:tc>
        <w:tc>
          <w:tcPr>
            <w:tcW w:w="6224" w:type="dxa"/>
            <w:tcBorders>
              <w:top w:val="nil"/>
              <w:left w:val="nil"/>
              <w:bottom w:val="single" w:sz="4" w:space="0" w:color="auto"/>
              <w:right w:val="single" w:sz="4" w:space="0" w:color="auto"/>
            </w:tcBorders>
            <w:shd w:val="clear" w:color="auto" w:fill="auto"/>
            <w:vAlign w:val="bottom"/>
            <w:hideMark/>
          </w:tcPr>
          <w:p w14:paraId="76BB523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B4EA8E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63B28F57"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5431EC3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10098444</w:t>
            </w:r>
          </w:p>
        </w:tc>
        <w:tc>
          <w:tcPr>
            <w:tcW w:w="1175" w:type="dxa"/>
            <w:tcBorders>
              <w:top w:val="nil"/>
              <w:left w:val="nil"/>
              <w:bottom w:val="single" w:sz="4" w:space="0" w:color="auto"/>
              <w:right w:val="single" w:sz="4" w:space="0" w:color="auto"/>
            </w:tcBorders>
            <w:shd w:val="clear" w:color="auto" w:fill="auto"/>
            <w:vAlign w:val="center"/>
            <w:hideMark/>
          </w:tcPr>
          <w:p w14:paraId="1A411F7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İ.Hüseynov</w:t>
            </w:r>
          </w:p>
        </w:tc>
      </w:tr>
      <w:tr w:rsidR="00A213F3" w:rsidRPr="00DD6479" w14:paraId="130728D6"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4264A6D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29</w:t>
            </w:r>
          </w:p>
        </w:tc>
        <w:tc>
          <w:tcPr>
            <w:tcW w:w="6224" w:type="dxa"/>
            <w:tcBorders>
              <w:top w:val="nil"/>
              <w:left w:val="nil"/>
              <w:bottom w:val="single" w:sz="4" w:space="0" w:color="auto"/>
              <w:right w:val="single" w:sz="4" w:space="0" w:color="auto"/>
            </w:tcBorders>
            <w:shd w:val="clear" w:color="auto" w:fill="auto"/>
            <w:vAlign w:val="bottom"/>
            <w:hideMark/>
          </w:tcPr>
          <w:p w14:paraId="2A61102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68B5425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0CBE065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7105836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10098444</w:t>
            </w:r>
          </w:p>
        </w:tc>
        <w:tc>
          <w:tcPr>
            <w:tcW w:w="1175" w:type="dxa"/>
            <w:tcBorders>
              <w:top w:val="nil"/>
              <w:left w:val="nil"/>
              <w:bottom w:val="single" w:sz="4" w:space="0" w:color="auto"/>
              <w:right w:val="single" w:sz="4" w:space="0" w:color="auto"/>
            </w:tcBorders>
            <w:shd w:val="clear" w:color="auto" w:fill="auto"/>
            <w:vAlign w:val="center"/>
            <w:hideMark/>
          </w:tcPr>
          <w:p w14:paraId="7B8E094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İ.Hüseynov</w:t>
            </w:r>
          </w:p>
        </w:tc>
      </w:tr>
      <w:tr w:rsidR="00A213F3" w:rsidRPr="00DD6479" w14:paraId="309A5A49" w14:textId="77777777" w:rsidTr="00A213F3">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14B6623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30</w:t>
            </w:r>
          </w:p>
        </w:tc>
        <w:tc>
          <w:tcPr>
            <w:tcW w:w="6224" w:type="dxa"/>
            <w:tcBorders>
              <w:top w:val="nil"/>
              <w:left w:val="nil"/>
              <w:bottom w:val="single" w:sz="4" w:space="0" w:color="auto"/>
              <w:right w:val="single" w:sz="4" w:space="0" w:color="auto"/>
            </w:tcBorders>
            <w:shd w:val="clear" w:color="auto" w:fill="auto"/>
            <w:vAlign w:val="bottom"/>
            <w:hideMark/>
          </w:tcPr>
          <w:p w14:paraId="33E20AC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1C5573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0AB0367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52670B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10098444</w:t>
            </w:r>
          </w:p>
        </w:tc>
        <w:tc>
          <w:tcPr>
            <w:tcW w:w="1175" w:type="dxa"/>
            <w:tcBorders>
              <w:top w:val="nil"/>
              <w:left w:val="nil"/>
              <w:bottom w:val="single" w:sz="4" w:space="0" w:color="auto"/>
              <w:right w:val="single" w:sz="4" w:space="0" w:color="auto"/>
            </w:tcBorders>
            <w:shd w:val="clear" w:color="auto" w:fill="auto"/>
            <w:vAlign w:val="center"/>
            <w:hideMark/>
          </w:tcPr>
          <w:p w14:paraId="4EBFD6A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İ.Hüseynov</w:t>
            </w:r>
          </w:p>
        </w:tc>
      </w:tr>
      <w:tr w:rsidR="00A213F3" w:rsidRPr="00DD6479" w14:paraId="26D8E568" w14:textId="77777777" w:rsidTr="00A213F3">
        <w:trPr>
          <w:trHeight w:val="365"/>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8678B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lastRenderedPageBreak/>
              <w:t>31</w:t>
            </w:r>
          </w:p>
        </w:tc>
        <w:tc>
          <w:tcPr>
            <w:tcW w:w="62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0CD6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Yüksək Sürətli 5G Router Tək Modul,50Hz,High-Speed ax Router for Streaming, Long Range Coverage  (Quraşdırılma daxil)</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5D878"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E2F7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FA0BA"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10097372</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5D7E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Qubadlı</w:t>
            </w:r>
          </w:p>
        </w:tc>
      </w:tr>
      <w:tr w:rsidR="00A213F3" w:rsidRPr="00DD6479" w14:paraId="3A8B0360" w14:textId="77777777" w:rsidTr="00A213F3">
        <w:trPr>
          <w:trHeight w:val="365"/>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E57F80"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32</w:t>
            </w:r>
          </w:p>
        </w:tc>
        <w:tc>
          <w:tcPr>
            <w:tcW w:w="6224" w:type="dxa"/>
            <w:tcBorders>
              <w:top w:val="single" w:sz="4" w:space="0" w:color="auto"/>
              <w:left w:val="nil"/>
              <w:bottom w:val="single" w:sz="4" w:space="0" w:color="auto"/>
              <w:right w:val="single" w:sz="4" w:space="0" w:color="auto"/>
            </w:tcBorders>
            <w:shd w:val="clear" w:color="auto" w:fill="auto"/>
            <w:vAlign w:val="bottom"/>
            <w:hideMark/>
          </w:tcPr>
          <w:p w14:paraId="24593E9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yaxt tipli 5G/LTE Çöl Antena, -51 dBi Yüksək Gain, Signal Gücü -115 dBm, Φ60x750mm  (Quraşdırılma daxil)</w:t>
            </w:r>
          </w:p>
        </w:tc>
        <w:tc>
          <w:tcPr>
            <w:tcW w:w="687" w:type="dxa"/>
            <w:tcBorders>
              <w:top w:val="single" w:sz="4" w:space="0" w:color="auto"/>
              <w:left w:val="nil"/>
              <w:bottom w:val="single" w:sz="4" w:space="0" w:color="auto"/>
              <w:right w:val="single" w:sz="4" w:space="0" w:color="auto"/>
            </w:tcBorders>
            <w:shd w:val="clear" w:color="auto" w:fill="auto"/>
            <w:vAlign w:val="center"/>
            <w:hideMark/>
          </w:tcPr>
          <w:p w14:paraId="0EC3390B"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72701D1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5218906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10097372</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1368E7A3"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Qubadlı</w:t>
            </w:r>
          </w:p>
        </w:tc>
      </w:tr>
      <w:tr w:rsidR="00A213F3" w:rsidRPr="00DD6479" w14:paraId="2A2BF5B6"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020D455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33</w:t>
            </w:r>
          </w:p>
        </w:tc>
        <w:tc>
          <w:tcPr>
            <w:tcW w:w="6224" w:type="dxa"/>
            <w:tcBorders>
              <w:top w:val="nil"/>
              <w:left w:val="nil"/>
              <w:bottom w:val="single" w:sz="4" w:space="0" w:color="auto"/>
              <w:right w:val="single" w:sz="4" w:space="0" w:color="auto"/>
            </w:tcBorders>
            <w:shd w:val="clear" w:color="auto" w:fill="auto"/>
            <w:vAlign w:val="bottom"/>
            <w:hideMark/>
          </w:tcPr>
          <w:p w14:paraId="52297DF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Marin antena kabeli LMR200 Ultra Yüksək Gain 5G/LTE, N-Tipli erkək SMA-J indüstrial konnektorlu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1CD2F78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metr</w:t>
            </w:r>
          </w:p>
        </w:tc>
        <w:tc>
          <w:tcPr>
            <w:tcW w:w="767" w:type="dxa"/>
            <w:tcBorders>
              <w:top w:val="nil"/>
              <w:left w:val="nil"/>
              <w:bottom w:val="single" w:sz="4" w:space="0" w:color="auto"/>
              <w:right w:val="single" w:sz="4" w:space="0" w:color="auto"/>
            </w:tcBorders>
            <w:shd w:val="clear" w:color="auto" w:fill="auto"/>
            <w:vAlign w:val="center"/>
            <w:hideMark/>
          </w:tcPr>
          <w:p w14:paraId="646FC63F"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2F15398D"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10097372</w:t>
            </w:r>
          </w:p>
        </w:tc>
        <w:tc>
          <w:tcPr>
            <w:tcW w:w="1175" w:type="dxa"/>
            <w:tcBorders>
              <w:top w:val="nil"/>
              <w:left w:val="nil"/>
              <w:bottom w:val="single" w:sz="4" w:space="0" w:color="auto"/>
              <w:right w:val="single" w:sz="4" w:space="0" w:color="auto"/>
            </w:tcBorders>
            <w:shd w:val="clear" w:color="auto" w:fill="auto"/>
            <w:vAlign w:val="center"/>
            <w:hideMark/>
          </w:tcPr>
          <w:p w14:paraId="5C4DA7D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Qubadlı</w:t>
            </w:r>
          </w:p>
        </w:tc>
      </w:tr>
      <w:tr w:rsidR="00A213F3" w:rsidRPr="00DD6479" w14:paraId="1EEAA31F"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737E197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34</w:t>
            </w:r>
          </w:p>
        </w:tc>
        <w:tc>
          <w:tcPr>
            <w:tcW w:w="6224" w:type="dxa"/>
            <w:tcBorders>
              <w:top w:val="nil"/>
              <w:left w:val="nil"/>
              <w:bottom w:val="single" w:sz="4" w:space="0" w:color="auto"/>
              <w:right w:val="single" w:sz="4" w:space="0" w:color="auto"/>
            </w:tcBorders>
            <w:shd w:val="clear" w:color="auto" w:fill="auto"/>
            <w:vAlign w:val="bottom"/>
            <w:hideMark/>
          </w:tcPr>
          <w:p w14:paraId="47A3B59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Çöl tipli standart HORIZON passiv GPS antena +15m kabeli , ‎6.26 x 3.98 x 0.63 inches,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6E7AF15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7D88B3D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00687CC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10097372</w:t>
            </w:r>
          </w:p>
        </w:tc>
        <w:tc>
          <w:tcPr>
            <w:tcW w:w="1175" w:type="dxa"/>
            <w:tcBorders>
              <w:top w:val="nil"/>
              <w:left w:val="nil"/>
              <w:bottom w:val="single" w:sz="4" w:space="0" w:color="auto"/>
              <w:right w:val="single" w:sz="4" w:space="0" w:color="auto"/>
            </w:tcBorders>
            <w:shd w:val="clear" w:color="auto" w:fill="auto"/>
            <w:vAlign w:val="center"/>
            <w:hideMark/>
          </w:tcPr>
          <w:p w14:paraId="4386A166"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Qubadlı</w:t>
            </w:r>
          </w:p>
        </w:tc>
      </w:tr>
      <w:tr w:rsidR="00A213F3" w:rsidRPr="00DD6479" w14:paraId="55391F8A" w14:textId="77777777" w:rsidTr="00AB4929">
        <w:trPr>
          <w:trHeight w:val="365"/>
        </w:trPr>
        <w:tc>
          <w:tcPr>
            <w:tcW w:w="417" w:type="dxa"/>
            <w:tcBorders>
              <w:top w:val="nil"/>
              <w:left w:val="single" w:sz="4" w:space="0" w:color="auto"/>
              <w:bottom w:val="single" w:sz="4" w:space="0" w:color="auto"/>
              <w:right w:val="single" w:sz="4" w:space="0" w:color="auto"/>
            </w:tcBorders>
            <w:shd w:val="clear" w:color="auto" w:fill="auto"/>
            <w:vAlign w:val="bottom"/>
            <w:hideMark/>
          </w:tcPr>
          <w:p w14:paraId="2A808EB1"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35</w:t>
            </w:r>
          </w:p>
        </w:tc>
        <w:tc>
          <w:tcPr>
            <w:tcW w:w="6224" w:type="dxa"/>
            <w:tcBorders>
              <w:top w:val="nil"/>
              <w:left w:val="nil"/>
              <w:bottom w:val="single" w:sz="4" w:space="0" w:color="auto"/>
              <w:right w:val="single" w:sz="4" w:space="0" w:color="auto"/>
            </w:tcBorders>
            <w:shd w:val="clear" w:color="auto" w:fill="auto"/>
            <w:vAlign w:val="bottom"/>
            <w:hideMark/>
          </w:tcPr>
          <w:p w14:paraId="20EED92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İdarə olunmayan 16 Portlu 10/100/1000BaseT Gigabit Ethernet /w 2 x1,25GE SFP Uplink (Rack-Mount)  (Quraşdırılma daxil)</w:t>
            </w:r>
          </w:p>
        </w:tc>
        <w:tc>
          <w:tcPr>
            <w:tcW w:w="687" w:type="dxa"/>
            <w:tcBorders>
              <w:top w:val="nil"/>
              <w:left w:val="nil"/>
              <w:bottom w:val="single" w:sz="4" w:space="0" w:color="auto"/>
              <w:right w:val="single" w:sz="4" w:space="0" w:color="auto"/>
            </w:tcBorders>
            <w:shd w:val="clear" w:color="auto" w:fill="auto"/>
            <w:vAlign w:val="center"/>
            <w:hideMark/>
          </w:tcPr>
          <w:p w14:paraId="060D26CE"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ədəd</w:t>
            </w:r>
          </w:p>
        </w:tc>
        <w:tc>
          <w:tcPr>
            <w:tcW w:w="767" w:type="dxa"/>
            <w:tcBorders>
              <w:top w:val="nil"/>
              <w:left w:val="nil"/>
              <w:bottom w:val="single" w:sz="4" w:space="0" w:color="auto"/>
              <w:right w:val="single" w:sz="4" w:space="0" w:color="auto"/>
            </w:tcBorders>
            <w:shd w:val="clear" w:color="auto" w:fill="auto"/>
            <w:vAlign w:val="center"/>
            <w:hideMark/>
          </w:tcPr>
          <w:p w14:paraId="41964F74"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w:t>
            </w:r>
          </w:p>
        </w:tc>
        <w:tc>
          <w:tcPr>
            <w:tcW w:w="1117" w:type="dxa"/>
            <w:tcBorders>
              <w:top w:val="nil"/>
              <w:left w:val="nil"/>
              <w:bottom w:val="single" w:sz="4" w:space="0" w:color="auto"/>
              <w:right w:val="single" w:sz="4" w:space="0" w:color="auto"/>
            </w:tcBorders>
            <w:shd w:val="clear" w:color="auto" w:fill="auto"/>
            <w:vAlign w:val="center"/>
            <w:hideMark/>
          </w:tcPr>
          <w:p w14:paraId="3E72EBD5"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10097372</w:t>
            </w:r>
          </w:p>
        </w:tc>
        <w:tc>
          <w:tcPr>
            <w:tcW w:w="1175" w:type="dxa"/>
            <w:tcBorders>
              <w:top w:val="nil"/>
              <w:left w:val="nil"/>
              <w:bottom w:val="single" w:sz="4" w:space="0" w:color="auto"/>
              <w:right w:val="single" w:sz="4" w:space="0" w:color="auto"/>
            </w:tcBorders>
            <w:shd w:val="clear" w:color="auto" w:fill="auto"/>
            <w:vAlign w:val="center"/>
            <w:hideMark/>
          </w:tcPr>
          <w:p w14:paraId="59CE2A49" w14:textId="77777777" w:rsidR="00A213F3" w:rsidRPr="00DD6479" w:rsidRDefault="00A213F3" w:rsidP="00AB4929">
            <w:pPr>
              <w:spacing w:after="0" w:line="240" w:lineRule="auto"/>
              <w:jc w:val="center"/>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Qubadlı</w:t>
            </w:r>
          </w:p>
        </w:tc>
      </w:tr>
    </w:tbl>
    <w:p w14:paraId="64A49962" w14:textId="77777777" w:rsidR="00C6590A" w:rsidRDefault="00C6590A" w:rsidP="00C6590A">
      <w:pPr>
        <w:pStyle w:val="a7"/>
        <w:rPr>
          <w:rFonts w:ascii="Arial" w:eastAsia="Times New Roman" w:hAnsi="Arial" w:cs="Arial"/>
          <w:b/>
          <w:color w:val="000000"/>
          <w:lang w:val="az-Latn-AZ"/>
        </w:rPr>
      </w:pPr>
    </w:p>
    <w:p w14:paraId="226C0A99" w14:textId="77777777" w:rsidR="00A213F3" w:rsidRDefault="00C6590A" w:rsidP="00C6590A">
      <w:pPr>
        <w:pStyle w:val="a7"/>
        <w:rPr>
          <w:rFonts w:ascii="Arial" w:eastAsia="Times New Roman" w:hAnsi="Arial" w:cs="Arial"/>
          <w:b/>
          <w:color w:val="000000"/>
          <w:lang w:val="az-Latn-AZ"/>
        </w:rPr>
      </w:pPr>
      <w:r>
        <w:rPr>
          <w:rFonts w:ascii="Arial" w:eastAsia="Times New Roman" w:hAnsi="Arial" w:cs="Arial"/>
          <w:b/>
          <w:color w:val="000000"/>
          <w:lang w:val="az-Latn-AZ"/>
        </w:rPr>
        <w:t xml:space="preserve">               </w:t>
      </w:r>
    </w:p>
    <w:tbl>
      <w:tblPr>
        <w:tblW w:w="10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628"/>
        <w:gridCol w:w="9370"/>
      </w:tblGrid>
      <w:tr w:rsidR="00A213F3" w:rsidRPr="00DD6479" w14:paraId="6AD4E987" w14:textId="77777777" w:rsidTr="00AB4929">
        <w:trPr>
          <w:trHeight w:val="891"/>
        </w:trPr>
        <w:tc>
          <w:tcPr>
            <w:tcW w:w="968" w:type="dxa"/>
            <w:gridSpan w:val="2"/>
            <w:shd w:val="clear" w:color="000000" w:fill="9BC2E6"/>
            <w:vAlign w:val="center"/>
            <w:hideMark/>
          </w:tcPr>
          <w:p w14:paraId="25DF4C0D"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Sıra Nömrəsi</w:t>
            </w:r>
          </w:p>
        </w:tc>
        <w:tc>
          <w:tcPr>
            <w:tcW w:w="9370" w:type="dxa"/>
            <w:shd w:val="clear" w:color="000000" w:fill="9BC2E6"/>
            <w:vAlign w:val="center"/>
            <w:hideMark/>
          </w:tcPr>
          <w:p w14:paraId="0275589B" w14:textId="77777777" w:rsidR="00A213F3" w:rsidRPr="00DD6479" w:rsidRDefault="00A213F3" w:rsidP="00AB4929">
            <w:pPr>
              <w:spacing w:after="0" w:line="240" w:lineRule="auto"/>
              <w:jc w:val="center"/>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Tender üçün texnki tələblər</w:t>
            </w:r>
          </w:p>
        </w:tc>
      </w:tr>
      <w:tr w:rsidR="00A213F3" w:rsidRPr="00DD6479" w14:paraId="38E2C2D5" w14:textId="77777777" w:rsidTr="00AB4929">
        <w:trPr>
          <w:trHeight w:val="161"/>
        </w:trPr>
        <w:tc>
          <w:tcPr>
            <w:tcW w:w="968" w:type="dxa"/>
            <w:gridSpan w:val="2"/>
            <w:shd w:val="clear" w:color="000000" w:fill="FFFF00"/>
            <w:noWrap/>
            <w:vAlign w:val="center"/>
            <w:hideMark/>
          </w:tcPr>
          <w:p w14:paraId="050FDB3B"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1</w:t>
            </w:r>
          </w:p>
        </w:tc>
        <w:tc>
          <w:tcPr>
            <w:tcW w:w="9370" w:type="dxa"/>
            <w:shd w:val="clear" w:color="000000" w:fill="FFFF00"/>
            <w:vAlign w:val="center"/>
            <w:hideMark/>
          </w:tcPr>
          <w:p w14:paraId="4C5A224D"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Menecement Platforması</w:t>
            </w:r>
          </w:p>
        </w:tc>
      </w:tr>
      <w:tr w:rsidR="00A213F3" w:rsidRPr="00510114" w14:paraId="29E8534F" w14:textId="77777777" w:rsidTr="00AB4929">
        <w:trPr>
          <w:trHeight w:val="323"/>
        </w:trPr>
        <w:tc>
          <w:tcPr>
            <w:tcW w:w="340" w:type="dxa"/>
            <w:shd w:val="clear" w:color="auto" w:fill="auto"/>
            <w:noWrap/>
            <w:vAlign w:val="center"/>
            <w:hideMark/>
          </w:tcPr>
          <w:p w14:paraId="6E593D91"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709BDBD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1.1</w:t>
            </w:r>
          </w:p>
        </w:tc>
        <w:tc>
          <w:tcPr>
            <w:tcW w:w="9370" w:type="dxa"/>
            <w:shd w:val="clear" w:color="auto" w:fill="auto"/>
            <w:vAlign w:val="center"/>
            <w:hideMark/>
          </w:tcPr>
          <w:p w14:paraId="264E6E4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Xidmət və keyfiyyət parametrlərinin konfiqurasiyası, daxili şəbəkəyə və xidmət səviyyəsinə nəzarət və.s məqsədilə mərkəzləşdirilmiş idarəetmə platforması olmalıdır.</w:t>
            </w:r>
          </w:p>
        </w:tc>
      </w:tr>
      <w:tr w:rsidR="00A213F3" w:rsidRPr="00510114" w14:paraId="190CA010" w14:textId="77777777" w:rsidTr="00AB4929">
        <w:trPr>
          <w:trHeight w:val="486"/>
        </w:trPr>
        <w:tc>
          <w:tcPr>
            <w:tcW w:w="340" w:type="dxa"/>
            <w:shd w:val="clear" w:color="auto" w:fill="auto"/>
            <w:noWrap/>
            <w:vAlign w:val="center"/>
            <w:hideMark/>
          </w:tcPr>
          <w:p w14:paraId="50D0D12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75F545C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1.2</w:t>
            </w:r>
          </w:p>
        </w:tc>
        <w:tc>
          <w:tcPr>
            <w:tcW w:w="9370" w:type="dxa"/>
            <w:shd w:val="clear" w:color="auto" w:fill="auto"/>
            <w:vAlign w:val="center"/>
            <w:hideMark/>
          </w:tcPr>
          <w:p w14:paraId="5D83818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xml:space="preserve">Texniki təklif şəbəkədə olan cihazların məsafədən individual və ya qrup halında konfiqurasiyasının (firmware və digər konfiqurasiyalar daxil olmaqla) təmin edilməsini və bir sıra başqa parametrik dəyişikliklərin eyni zamanda edilməsini dəstəkləməlidir. </w:t>
            </w:r>
          </w:p>
        </w:tc>
      </w:tr>
      <w:tr w:rsidR="00A213F3" w:rsidRPr="00510114" w14:paraId="60610743" w14:textId="77777777" w:rsidTr="00AB4929">
        <w:trPr>
          <w:trHeight w:val="161"/>
        </w:trPr>
        <w:tc>
          <w:tcPr>
            <w:tcW w:w="340" w:type="dxa"/>
            <w:shd w:val="clear" w:color="auto" w:fill="auto"/>
            <w:noWrap/>
            <w:vAlign w:val="center"/>
            <w:hideMark/>
          </w:tcPr>
          <w:p w14:paraId="14654A0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0CD4A0B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1.3</w:t>
            </w:r>
          </w:p>
        </w:tc>
        <w:tc>
          <w:tcPr>
            <w:tcW w:w="9370" w:type="dxa"/>
            <w:shd w:val="clear" w:color="auto" w:fill="auto"/>
            <w:vAlign w:val="center"/>
            <w:hideMark/>
          </w:tcPr>
          <w:p w14:paraId="5426679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xml:space="preserve">Hər növ şəbəkə dəyişikliklərinin icrası mərkəzi menecement platforması üzərindən mümkün olmalıdır. </w:t>
            </w:r>
          </w:p>
        </w:tc>
      </w:tr>
      <w:tr w:rsidR="00A213F3" w:rsidRPr="00510114" w14:paraId="24935855" w14:textId="77777777" w:rsidTr="00AB4929">
        <w:trPr>
          <w:trHeight w:val="323"/>
        </w:trPr>
        <w:tc>
          <w:tcPr>
            <w:tcW w:w="340" w:type="dxa"/>
            <w:shd w:val="clear" w:color="auto" w:fill="auto"/>
            <w:noWrap/>
            <w:vAlign w:val="center"/>
            <w:hideMark/>
          </w:tcPr>
          <w:p w14:paraId="0560756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60849EA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1.4</w:t>
            </w:r>
          </w:p>
        </w:tc>
        <w:tc>
          <w:tcPr>
            <w:tcW w:w="9370" w:type="dxa"/>
            <w:shd w:val="clear" w:color="auto" w:fill="auto"/>
            <w:vAlign w:val="center"/>
            <w:hideMark/>
          </w:tcPr>
          <w:p w14:paraId="5AC722E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jitter, paket lost, bandwidth, delay parameterlərinə görə internet trafikin idarəedilməsini, daha keyfiyyətli marşrut üzərindən göndərilməsini təmn etməlidir.</w:t>
            </w:r>
          </w:p>
        </w:tc>
      </w:tr>
      <w:tr w:rsidR="00A213F3" w:rsidRPr="00DD6479" w14:paraId="5F33908E" w14:textId="77777777" w:rsidTr="00AB4929">
        <w:trPr>
          <w:trHeight w:val="161"/>
        </w:trPr>
        <w:tc>
          <w:tcPr>
            <w:tcW w:w="968" w:type="dxa"/>
            <w:gridSpan w:val="2"/>
            <w:shd w:val="clear" w:color="000000" w:fill="FFFF00"/>
            <w:noWrap/>
            <w:vAlign w:val="center"/>
            <w:hideMark/>
          </w:tcPr>
          <w:p w14:paraId="43B068E1"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2</w:t>
            </w:r>
          </w:p>
        </w:tc>
        <w:tc>
          <w:tcPr>
            <w:tcW w:w="9370" w:type="dxa"/>
            <w:shd w:val="clear" w:color="000000" w:fill="FFFF00"/>
            <w:vAlign w:val="center"/>
            <w:hideMark/>
          </w:tcPr>
          <w:p w14:paraId="61B45BD3"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Analitika (Dashboard)</w:t>
            </w:r>
          </w:p>
        </w:tc>
      </w:tr>
      <w:tr w:rsidR="00A213F3" w:rsidRPr="00510114" w14:paraId="35AF6A37" w14:textId="77777777" w:rsidTr="00AB4929">
        <w:trPr>
          <w:trHeight w:val="323"/>
        </w:trPr>
        <w:tc>
          <w:tcPr>
            <w:tcW w:w="340" w:type="dxa"/>
            <w:shd w:val="clear" w:color="auto" w:fill="auto"/>
            <w:noWrap/>
            <w:vAlign w:val="center"/>
            <w:hideMark/>
          </w:tcPr>
          <w:p w14:paraId="583D8EC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C9C019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2.1</w:t>
            </w:r>
          </w:p>
        </w:tc>
        <w:tc>
          <w:tcPr>
            <w:tcW w:w="9370" w:type="dxa"/>
            <w:shd w:val="clear" w:color="auto" w:fill="auto"/>
            <w:vAlign w:val="center"/>
            <w:hideMark/>
          </w:tcPr>
          <w:p w14:paraId="17F5399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WAN uptime, Cellular Health, Traffic Events, Traffic Flow və.s bu kimi parameterlər üçün "dashboard" dəstəkləməlidir.</w:t>
            </w:r>
          </w:p>
        </w:tc>
      </w:tr>
      <w:tr w:rsidR="00A213F3" w:rsidRPr="00510114" w14:paraId="287BE835" w14:textId="77777777" w:rsidTr="00AB4929">
        <w:trPr>
          <w:trHeight w:val="161"/>
        </w:trPr>
        <w:tc>
          <w:tcPr>
            <w:tcW w:w="340" w:type="dxa"/>
            <w:shd w:val="clear" w:color="auto" w:fill="auto"/>
            <w:noWrap/>
            <w:vAlign w:val="center"/>
            <w:hideMark/>
          </w:tcPr>
          <w:p w14:paraId="258A8C5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F36763D"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2.2</w:t>
            </w:r>
          </w:p>
        </w:tc>
        <w:tc>
          <w:tcPr>
            <w:tcW w:w="9370" w:type="dxa"/>
            <w:shd w:val="clear" w:color="auto" w:fill="auto"/>
            <w:vAlign w:val="center"/>
            <w:hideMark/>
          </w:tcPr>
          <w:p w14:paraId="7762E86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tək və qrup halında cellular daşıyıcıların keyfiyyətinə nəzarəti təmin etməlidir.</w:t>
            </w:r>
          </w:p>
        </w:tc>
      </w:tr>
      <w:tr w:rsidR="00A213F3" w:rsidRPr="00510114" w14:paraId="77C10379" w14:textId="77777777" w:rsidTr="00AB4929">
        <w:trPr>
          <w:trHeight w:val="323"/>
        </w:trPr>
        <w:tc>
          <w:tcPr>
            <w:tcW w:w="340" w:type="dxa"/>
            <w:shd w:val="clear" w:color="auto" w:fill="auto"/>
            <w:noWrap/>
            <w:vAlign w:val="center"/>
            <w:hideMark/>
          </w:tcPr>
          <w:p w14:paraId="3487F2B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5E778942"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2.3</w:t>
            </w:r>
          </w:p>
        </w:tc>
        <w:tc>
          <w:tcPr>
            <w:tcW w:w="9370" w:type="dxa"/>
            <w:shd w:val="clear" w:color="auto" w:fill="auto"/>
            <w:vAlign w:val="center"/>
            <w:hideMark/>
          </w:tcPr>
          <w:p w14:paraId="2AD991F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data istifadəsinin daşıyıcı operatorlar üzərə vizuallaşmasını, müqayisəsini, optimallaşdırılmasını etmək üçün funksional olmalıdır.</w:t>
            </w:r>
          </w:p>
        </w:tc>
      </w:tr>
      <w:tr w:rsidR="00A213F3" w:rsidRPr="00510114" w14:paraId="4ED0C17C" w14:textId="77777777" w:rsidTr="00AB4929">
        <w:trPr>
          <w:trHeight w:val="323"/>
        </w:trPr>
        <w:tc>
          <w:tcPr>
            <w:tcW w:w="340" w:type="dxa"/>
            <w:shd w:val="clear" w:color="auto" w:fill="auto"/>
            <w:noWrap/>
            <w:vAlign w:val="center"/>
            <w:hideMark/>
          </w:tcPr>
          <w:p w14:paraId="42AF1DE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531A5AB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2.4</w:t>
            </w:r>
          </w:p>
        </w:tc>
        <w:tc>
          <w:tcPr>
            <w:tcW w:w="9370" w:type="dxa"/>
            <w:shd w:val="clear" w:color="auto" w:fill="auto"/>
            <w:vAlign w:val="center"/>
            <w:hideMark/>
          </w:tcPr>
          <w:p w14:paraId="351702B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data istifadəsini qrup halında olan cihazların istifadəsi üzərə ümumi olaraq göstərilməsini dəstəkləməlidir.</w:t>
            </w:r>
          </w:p>
        </w:tc>
      </w:tr>
      <w:tr w:rsidR="00A213F3" w:rsidRPr="00510114" w14:paraId="4B3E64EA" w14:textId="77777777" w:rsidTr="00AB4929">
        <w:trPr>
          <w:trHeight w:val="323"/>
        </w:trPr>
        <w:tc>
          <w:tcPr>
            <w:tcW w:w="340" w:type="dxa"/>
            <w:shd w:val="clear" w:color="auto" w:fill="auto"/>
            <w:noWrap/>
            <w:vAlign w:val="center"/>
            <w:hideMark/>
          </w:tcPr>
          <w:p w14:paraId="399B8E0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1FA5B16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2.5</w:t>
            </w:r>
          </w:p>
        </w:tc>
        <w:tc>
          <w:tcPr>
            <w:tcW w:w="9370" w:type="dxa"/>
            <w:shd w:val="clear" w:color="auto" w:fill="auto"/>
            <w:vAlign w:val="center"/>
            <w:hideMark/>
          </w:tcPr>
          <w:p w14:paraId="3292F7E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individual və ya qrup halında olan cihazlar üzərə "web filter" əlaqəli security incidentlərinə nəzarəti dəstəkləməlidir.</w:t>
            </w:r>
          </w:p>
        </w:tc>
      </w:tr>
      <w:tr w:rsidR="00A213F3" w:rsidRPr="00DD6479" w14:paraId="2FF4E5E5" w14:textId="77777777" w:rsidTr="00AB4929">
        <w:trPr>
          <w:trHeight w:val="161"/>
        </w:trPr>
        <w:tc>
          <w:tcPr>
            <w:tcW w:w="968" w:type="dxa"/>
            <w:gridSpan w:val="2"/>
            <w:shd w:val="clear" w:color="000000" w:fill="FFFF00"/>
            <w:noWrap/>
            <w:vAlign w:val="center"/>
            <w:hideMark/>
          </w:tcPr>
          <w:p w14:paraId="33B23DB9"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3</w:t>
            </w:r>
          </w:p>
        </w:tc>
        <w:tc>
          <w:tcPr>
            <w:tcW w:w="9370" w:type="dxa"/>
            <w:shd w:val="clear" w:color="000000" w:fill="FFFF00"/>
            <w:vAlign w:val="center"/>
            <w:hideMark/>
          </w:tcPr>
          <w:p w14:paraId="57F6BE71"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Uzaqan İdarəetmə (Remote Management)</w:t>
            </w:r>
          </w:p>
        </w:tc>
      </w:tr>
      <w:tr w:rsidR="00A213F3" w:rsidRPr="00510114" w14:paraId="67D1391E" w14:textId="77777777" w:rsidTr="00AB4929">
        <w:trPr>
          <w:trHeight w:val="161"/>
        </w:trPr>
        <w:tc>
          <w:tcPr>
            <w:tcW w:w="340" w:type="dxa"/>
            <w:shd w:val="clear" w:color="auto" w:fill="auto"/>
            <w:noWrap/>
            <w:vAlign w:val="center"/>
            <w:hideMark/>
          </w:tcPr>
          <w:p w14:paraId="61244AC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8564E5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3.1</w:t>
            </w:r>
          </w:p>
        </w:tc>
        <w:tc>
          <w:tcPr>
            <w:tcW w:w="9370" w:type="dxa"/>
            <w:shd w:val="clear" w:color="auto" w:fill="auto"/>
            <w:vAlign w:val="center"/>
            <w:hideMark/>
          </w:tcPr>
          <w:p w14:paraId="3207944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həll daxilində olan bütün cihazlara uzaqdan təhlükəsiz giriş imkanı verməlidir.</w:t>
            </w:r>
          </w:p>
        </w:tc>
      </w:tr>
      <w:tr w:rsidR="00A213F3" w:rsidRPr="00510114" w14:paraId="663CD5BF" w14:textId="77777777" w:rsidTr="00AB4929">
        <w:trPr>
          <w:trHeight w:val="161"/>
        </w:trPr>
        <w:tc>
          <w:tcPr>
            <w:tcW w:w="340" w:type="dxa"/>
            <w:shd w:val="clear" w:color="auto" w:fill="auto"/>
            <w:noWrap/>
            <w:vAlign w:val="center"/>
            <w:hideMark/>
          </w:tcPr>
          <w:p w14:paraId="60892A5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092AEBE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3.2</w:t>
            </w:r>
          </w:p>
        </w:tc>
        <w:tc>
          <w:tcPr>
            <w:tcW w:w="9370" w:type="dxa"/>
            <w:shd w:val="clear" w:color="auto" w:fill="auto"/>
            <w:vAlign w:val="center"/>
            <w:hideMark/>
          </w:tcPr>
          <w:p w14:paraId="4EA9E18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həll daxilində olan 3-cü tərəf avadanlıqlarının LAN UL təhlükəsiz giriş imkanı verməlidir.</w:t>
            </w:r>
          </w:p>
        </w:tc>
      </w:tr>
      <w:tr w:rsidR="00A213F3" w:rsidRPr="00DD6479" w14:paraId="5C86AAB4" w14:textId="77777777" w:rsidTr="00AB4929">
        <w:trPr>
          <w:trHeight w:val="161"/>
        </w:trPr>
        <w:tc>
          <w:tcPr>
            <w:tcW w:w="968" w:type="dxa"/>
            <w:gridSpan w:val="2"/>
            <w:shd w:val="clear" w:color="000000" w:fill="FFFF00"/>
            <w:noWrap/>
            <w:vAlign w:val="center"/>
            <w:hideMark/>
          </w:tcPr>
          <w:p w14:paraId="46E0EFF4"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4</w:t>
            </w:r>
          </w:p>
        </w:tc>
        <w:tc>
          <w:tcPr>
            <w:tcW w:w="9370" w:type="dxa"/>
            <w:shd w:val="clear" w:color="000000" w:fill="FFFF00"/>
            <w:vAlign w:val="center"/>
            <w:hideMark/>
          </w:tcPr>
          <w:p w14:paraId="3E624F3D"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Təhlükəsizlik</w:t>
            </w:r>
          </w:p>
        </w:tc>
      </w:tr>
      <w:tr w:rsidR="00A213F3" w:rsidRPr="00510114" w14:paraId="4EBB24B4" w14:textId="77777777" w:rsidTr="00AB4929">
        <w:trPr>
          <w:trHeight w:val="486"/>
        </w:trPr>
        <w:tc>
          <w:tcPr>
            <w:tcW w:w="340" w:type="dxa"/>
            <w:shd w:val="clear" w:color="auto" w:fill="auto"/>
            <w:noWrap/>
            <w:vAlign w:val="center"/>
            <w:hideMark/>
          </w:tcPr>
          <w:p w14:paraId="354FA98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C27C70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4.1</w:t>
            </w:r>
          </w:p>
        </w:tc>
        <w:tc>
          <w:tcPr>
            <w:tcW w:w="9370" w:type="dxa"/>
            <w:shd w:val="clear" w:color="auto" w:fill="auto"/>
            <w:vAlign w:val="center"/>
            <w:hideMark/>
          </w:tcPr>
          <w:p w14:paraId="2D0C5F92"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internet trafikin idarəedilməsinə, şirkətdaxili texniki siyasətə uyğun olaraq web filtrlərin qoyulmasına, data istifadəsinin məhdudlaşdırılmasına və potensial olaraq təhlükəli qəbul edilmiş internet kontentlərinə girişin idarəedilməsinə imkan verməlidir.</w:t>
            </w:r>
          </w:p>
        </w:tc>
      </w:tr>
      <w:tr w:rsidR="00A213F3" w:rsidRPr="00510114" w14:paraId="4E9F8E47" w14:textId="77777777" w:rsidTr="00AB4929">
        <w:trPr>
          <w:trHeight w:val="486"/>
        </w:trPr>
        <w:tc>
          <w:tcPr>
            <w:tcW w:w="340" w:type="dxa"/>
            <w:shd w:val="clear" w:color="auto" w:fill="auto"/>
            <w:noWrap/>
            <w:vAlign w:val="center"/>
            <w:hideMark/>
          </w:tcPr>
          <w:p w14:paraId="7C7BDDD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36FB444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4.2</w:t>
            </w:r>
          </w:p>
        </w:tc>
        <w:tc>
          <w:tcPr>
            <w:tcW w:w="9370" w:type="dxa"/>
            <w:shd w:val="clear" w:color="auto" w:fill="auto"/>
            <w:vAlign w:val="center"/>
            <w:hideMark/>
          </w:tcPr>
          <w:p w14:paraId="6076F4F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şəbəkə etibarlılığının artırılması, şirkətdaxili həssas verilənlərin qorunması və kiberhücumların qarşısının alınması məqsədilə İPS/İDS (intrusion prevention &amp; intrusion detection) funksionallığını dəstəkləməlidir.</w:t>
            </w:r>
          </w:p>
        </w:tc>
      </w:tr>
      <w:tr w:rsidR="00A213F3" w:rsidRPr="00DD6479" w14:paraId="12F29112" w14:textId="77777777" w:rsidTr="00AB4929">
        <w:trPr>
          <w:trHeight w:val="161"/>
        </w:trPr>
        <w:tc>
          <w:tcPr>
            <w:tcW w:w="968" w:type="dxa"/>
            <w:gridSpan w:val="2"/>
            <w:shd w:val="clear" w:color="000000" w:fill="FFFF00"/>
            <w:noWrap/>
            <w:vAlign w:val="center"/>
            <w:hideMark/>
          </w:tcPr>
          <w:p w14:paraId="5A2213A1"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5</w:t>
            </w:r>
          </w:p>
        </w:tc>
        <w:tc>
          <w:tcPr>
            <w:tcW w:w="9370" w:type="dxa"/>
            <w:shd w:val="clear" w:color="000000" w:fill="FFFF00"/>
            <w:vAlign w:val="center"/>
            <w:hideMark/>
          </w:tcPr>
          <w:p w14:paraId="6857FF85"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Avadanlıq Spesifikasiyası</w:t>
            </w:r>
          </w:p>
        </w:tc>
      </w:tr>
      <w:tr w:rsidR="00A213F3" w:rsidRPr="00510114" w14:paraId="744772EF" w14:textId="77777777" w:rsidTr="00AB4929">
        <w:trPr>
          <w:trHeight w:val="323"/>
        </w:trPr>
        <w:tc>
          <w:tcPr>
            <w:tcW w:w="340" w:type="dxa"/>
            <w:shd w:val="clear" w:color="auto" w:fill="auto"/>
            <w:noWrap/>
            <w:vAlign w:val="center"/>
            <w:hideMark/>
          </w:tcPr>
          <w:p w14:paraId="7EB42DC3"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614C83F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5.1</w:t>
            </w:r>
          </w:p>
        </w:tc>
        <w:tc>
          <w:tcPr>
            <w:tcW w:w="9370" w:type="dxa"/>
            <w:shd w:val="clear" w:color="auto" w:fill="auto"/>
            <w:vAlign w:val="center"/>
            <w:hideMark/>
          </w:tcPr>
          <w:p w14:paraId="4F6F1A0E"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"5G NR (low-band, mid-band FR1): n1, n2, n3, n5, n7, n8, n12, n20, n25, n28, n38, n40, n41, n48, n66, n71, n77, n78, n79" dəstəkləməlidir.</w:t>
            </w:r>
          </w:p>
        </w:tc>
      </w:tr>
      <w:tr w:rsidR="00A213F3" w:rsidRPr="00510114" w14:paraId="5A1FAAF3" w14:textId="77777777" w:rsidTr="00AB4929">
        <w:trPr>
          <w:trHeight w:val="323"/>
        </w:trPr>
        <w:tc>
          <w:tcPr>
            <w:tcW w:w="340" w:type="dxa"/>
            <w:shd w:val="clear" w:color="auto" w:fill="auto"/>
            <w:noWrap/>
            <w:vAlign w:val="center"/>
            <w:hideMark/>
          </w:tcPr>
          <w:p w14:paraId="7411319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52A81D96"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5.2</w:t>
            </w:r>
          </w:p>
        </w:tc>
        <w:tc>
          <w:tcPr>
            <w:tcW w:w="9370" w:type="dxa"/>
            <w:shd w:val="clear" w:color="auto" w:fill="auto"/>
            <w:vAlign w:val="center"/>
            <w:hideMark/>
          </w:tcPr>
          <w:p w14:paraId="1683D21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"LTE Cat 20 band: B1, B2, B3, B4, B5, B7, B8, B12, B13, B14, B18, B19, B20, B21, B25, B26, B28, B29, B30, B32, B34, B38, B39, B40, B41, B42, B43, B46, B48, B66, B71" dəstəkləməlidir.</w:t>
            </w:r>
          </w:p>
        </w:tc>
      </w:tr>
      <w:tr w:rsidR="00A213F3" w:rsidRPr="00510114" w14:paraId="24D514BB" w14:textId="77777777" w:rsidTr="00AB4929">
        <w:trPr>
          <w:trHeight w:val="161"/>
        </w:trPr>
        <w:tc>
          <w:tcPr>
            <w:tcW w:w="340" w:type="dxa"/>
            <w:shd w:val="clear" w:color="auto" w:fill="auto"/>
            <w:noWrap/>
            <w:vAlign w:val="center"/>
            <w:hideMark/>
          </w:tcPr>
          <w:p w14:paraId="0BEE0A0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602F7D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5.3</w:t>
            </w:r>
          </w:p>
        </w:tc>
        <w:tc>
          <w:tcPr>
            <w:tcW w:w="9370" w:type="dxa"/>
            <w:shd w:val="clear" w:color="auto" w:fill="auto"/>
            <w:vAlign w:val="center"/>
            <w:hideMark/>
          </w:tcPr>
          <w:p w14:paraId="7AEB02BD"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"3G WCDMA/UMTS/HSPA+ band: B1, B2, B3, B4, B5, B6, B8, B9, B19" dəstəkləməlidir.</w:t>
            </w:r>
          </w:p>
        </w:tc>
      </w:tr>
      <w:tr w:rsidR="00A213F3" w:rsidRPr="00510114" w14:paraId="64890FDE" w14:textId="77777777" w:rsidTr="00AB4929">
        <w:trPr>
          <w:trHeight w:val="161"/>
        </w:trPr>
        <w:tc>
          <w:tcPr>
            <w:tcW w:w="340" w:type="dxa"/>
            <w:shd w:val="clear" w:color="auto" w:fill="auto"/>
            <w:noWrap/>
            <w:vAlign w:val="center"/>
            <w:hideMark/>
          </w:tcPr>
          <w:p w14:paraId="1D891E61"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305F3DE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5.4</w:t>
            </w:r>
          </w:p>
        </w:tc>
        <w:tc>
          <w:tcPr>
            <w:tcW w:w="9370" w:type="dxa"/>
            <w:shd w:val="clear" w:color="auto" w:fill="auto"/>
            <w:vAlign w:val="center"/>
            <w:hideMark/>
          </w:tcPr>
          <w:p w14:paraId="50D7093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2 və ya 4 SİM mobil operator SİM cardı dəstəkləməlidir.</w:t>
            </w:r>
          </w:p>
        </w:tc>
      </w:tr>
      <w:tr w:rsidR="00A213F3" w:rsidRPr="00510114" w14:paraId="14D753EE" w14:textId="77777777" w:rsidTr="00AB4929">
        <w:trPr>
          <w:trHeight w:val="161"/>
        </w:trPr>
        <w:tc>
          <w:tcPr>
            <w:tcW w:w="340" w:type="dxa"/>
            <w:shd w:val="clear" w:color="auto" w:fill="auto"/>
            <w:noWrap/>
            <w:vAlign w:val="center"/>
            <w:hideMark/>
          </w:tcPr>
          <w:p w14:paraId="79329AC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2568AA0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5.5</w:t>
            </w:r>
          </w:p>
        </w:tc>
        <w:tc>
          <w:tcPr>
            <w:tcW w:w="9370" w:type="dxa"/>
            <w:shd w:val="clear" w:color="auto" w:fill="auto"/>
            <w:vAlign w:val="center"/>
            <w:hideMark/>
          </w:tcPr>
          <w:p w14:paraId="3B505B9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ən az 4 ədəd "LAN/WAN switchable Ethernet port" dəstəkləməlidir.</w:t>
            </w:r>
          </w:p>
        </w:tc>
      </w:tr>
      <w:tr w:rsidR="00A213F3" w:rsidRPr="00DD6479" w14:paraId="75388F57" w14:textId="77777777" w:rsidTr="00AB4929">
        <w:trPr>
          <w:trHeight w:val="161"/>
        </w:trPr>
        <w:tc>
          <w:tcPr>
            <w:tcW w:w="968" w:type="dxa"/>
            <w:gridSpan w:val="2"/>
            <w:shd w:val="clear" w:color="000000" w:fill="FFFF00"/>
            <w:noWrap/>
            <w:vAlign w:val="center"/>
            <w:hideMark/>
          </w:tcPr>
          <w:p w14:paraId="23BB864A"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6</w:t>
            </w:r>
          </w:p>
        </w:tc>
        <w:tc>
          <w:tcPr>
            <w:tcW w:w="9370" w:type="dxa"/>
            <w:shd w:val="clear" w:color="000000" w:fill="FFFF00"/>
            <w:vAlign w:val="center"/>
            <w:hideMark/>
          </w:tcPr>
          <w:p w14:paraId="6C1B7A87"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Uyğunluq Sertifikatı</w:t>
            </w:r>
          </w:p>
        </w:tc>
      </w:tr>
      <w:tr w:rsidR="00A213F3" w:rsidRPr="00510114" w14:paraId="6EDE408E" w14:textId="77777777" w:rsidTr="00AB4929">
        <w:trPr>
          <w:trHeight w:val="323"/>
        </w:trPr>
        <w:tc>
          <w:tcPr>
            <w:tcW w:w="340" w:type="dxa"/>
            <w:shd w:val="clear" w:color="auto" w:fill="auto"/>
            <w:noWrap/>
            <w:vAlign w:val="center"/>
            <w:hideMark/>
          </w:tcPr>
          <w:p w14:paraId="15DFF80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C3A6B3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6.1</w:t>
            </w:r>
          </w:p>
        </w:tc>
        <w:tc>
          <w:tcPr>
            <w:tcW w:w="9370" w:type="dxa"/>
            <w:shd w:val="clear" w:color="auto" w:fill="auto"/>
            <w:vAlign w:val="center"/>
            <w:hideMark/>
          </w:tcPr>
          <w:p w14:paraId="7830454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daxilində olan avadanlıqlar - "Safety: UL/cUL, CB Scheme, EN 60950-1, EN 62368-1, E-Mark" standartlarını dəstəkləməlidir.</w:t>
            </w:r>
          </w:p>
        </w:tc>
      </w:tr>
      <w:tr w:rsidR="00A213F3" w:rsidRPr="00510114" w14:paraId="7B900A8D" w14:textId="77777777" w:rsidTr="00AB4929">
        <w:trPr>
          <w:trHeight w:val="323"/>
        </w:trPr>
        <w:tc>
          <w:tcPr>
            <w:tcW w:w="340" w:type="dxa"/>
            <w:shd w:val="clear" w:color="auto" w:fill="auto"/>
            <w:noWrap/>
            <w:vAlign w:val="center"/>
            <w:hideMark/>
          </w:tcPr>
          <w:p w14:paraId="5F5F755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6C2601F1"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6.2</w:t>
            </w:r>
          </w:p>
        </w:tc>
        <w:tc>
          <w:tcPr>
            <w:tcW w:w="9370" w:type="dxa"/>
            <w:shd w:val="clear" w:color="auto" w:fill="auto"/>
            <w:vAlign w:val="center"/>
            <w:hideMark/>
          </w:tcPr>
          <w:p w14:paraId="09256B3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daxilində olan avadanlıqlar - "Shock/Vibration/Humidity: MIL STD 810G and SAEJ1455" standartlarını dəstəkləməlidir.</w:t>
            </w:r>
          </w:p>
        </w:tc>
      </w:tr>
      <w:tr w:rsidR="00A213F3" w:rsidRPr="00510114" w14:paraId="1D3F0FD5" w14:textId="77777777" w:rsidTr="00AB4929">
        <w:trPr>
          <w:trHeight w:val="315"/>
        </w:trPr>
        <w:tc>
          <w:tcPr>
            <w:tcW w:w="340" w:type="dxa"/>
            <w:shd w:val="clear" w:color="auto" w:fill="auto"/>
            <w:noWrap/>
            <w:vAlign w:val="center"/>
            <w:hideMark/>
          </w:tcPr>
          <w:p w14:paraId="5FF1CC0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5A2D8F8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6.3</w:t>
            </w:r>
          </w:p>
        </w:tc>
        <w:tc>
          <w:tcPr>
            <w:tcW w:w="9370" w:type="dxa"/>
            <w:shd w:val="clear" w:color="auto" w:fill="auto"/>
            <w:vAlign w:val="center"/>
            <w:hideMark/>
          </w:tcPr>
          <w:p w14:paraId="20E8C7A0"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daxilində istifadə edilən materiallar - "WEEE, RoHS, REACH, California Prop 65" standartlarını dəstəkləməlidir.</w:t>
            </w:r>
          </w:p>
        </w:tc>
      </w:tr>
      <w:tr w:rsidR="00A213F3" w:rsidRPr="00510114" w14:paraId="2DC806D1" w14:textId="77777777" w:rsidTr="00AB4929">
        <w:trPr>
          <w:trHeight w:val="348"/>
        </w:trPr>
        <w:tc>
          <w:tcPr>
            <w:tcW w:w="340" w:type="dxa"/>
            <w:shd w:val="clear" w:color="auto" w:fill="auto"/>
            <w:noWrap/>
            <w:vAlign w:val="center"/>
            <w:hideMark/>
          </w:tcPr>
          <w:p w14:paraId="174F158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FF9A9E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6.4</w:t>
            </w:r>
          </w:p>
        </w:tc>
        <w:tc>
          <w:tcPr>
            <w:tcW w:w="9370" w:type="dxa"/>
            <w:shd w:val="clear" w:color="auto" w:fill="auto"/>
            <w:vAlign w:val="center"/>
            <w:hideMark/>
          </w:tcPr>
          <w:p w14:paraId="37F7857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xml:space="preserve">Təklif verilən şirkətin Dövlət Dəniz və Liman Agentliyi tərəfindən Xüsusi rabitə avadınlıqları vasitəsilə kənar </w:t>
            </w:r>
            <w:r w:rsidRPr="00DD6479">
              <w:rPr>
                <w:rFonts w:ascii="Arial" w:eastAsia="Times New Roman" w:hAnsi="Arial" w:cs="Arial"/>
                <w:color w:val="000000"/>
                <w:sz w:val="18"/>
                <w:szCs w:val="18"/>
                <w:lang w:val="az-Latn-AZ" w:eastAsia="az-Latn-AZ"/>
              </w:rPr>
              <w:br/>
              <w:t>şəbəkə sistemlərinə inteqrasiya işlərinin yerinə yetirilməsi üçün Uyğunluq Sertifikatı olmalıdır.</w:t>
            </w:r>
          </w:p>
        </w:tc>
      </w:tr>
      <w:tr w:rsidR="00A213F3" w:rsidRPr="00510114" w14:paraId="0872327A" w14:textId="77777777" w:rsidTr="00AB4929">
        <w:trPr>
          <w:trHeight w:val="323"/>
        </w:trPr>
        <w:tc>
          <w:tcPr>
            <w:tcW w:w="340" w:type="dxa"/>
            <w:shd w:val="clear" w:color="auto" w:fill="auto"/>
            <w:noWrap/>
            <w:vAlign w:val="center"/>
            <w:hideMark/>
          </w:tcPr>
          <w:p w14:paraId="6DBA3892"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1C191F2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6.5</w:t>
            </w:r>
          </w:p>
        </w:tc>
        <w:tc>
          <w:tcPr>
            <w:tcW w:w="9370" w:type="dxa"/>
            <w:shd w:val="clear" w:color="auto" w:fill="auto"/>
            <w:vAlign w:val="center"/>
            <w:hideMark/>
          </w:tcPr>
          <w:p w14:paraId="0ACD7E4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Təklif veriən şirkətin Xəzər dənizində bənzəri layihəni həyata keçirməsi haqqında təcürbəsi və referansı olmalıdı</w:t>
            </w:r>
          </w:p>
        </w:tc>
      </w:tr>
      <w:tr w:rsidR="00A213F3" w:rsidRPr="00510114" w14:paraId="06330C76" w14:textId="77777777" w:rsidTr="00AB4929">
        <w:trPr>
          <w:trHeight w:val="161"/>
        </w:trPr>
        <w:tc>
          <w:tcPr>
            <w:tcW w:w="340" w:type="dxa"/>
            <w:shd w:val="clear" w:color="auto" w:fill="auto"/>
            <w:noWrap/>
            <w:vAlign w:val="center"/>
            <w:hideMark/>
          </w:tcPr>
          <w:p w14:paraId="20072D2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E5B881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6.6</w:t>
            </w:r>
          </w:p>
        </w:tc>
        <w:tc>
          <w:tcPr>
            <w:tcW w:w="9370" w:type="dxa"/>
            <w:shd w:val="clear" w:color="auto" w:fill="auto"/>
            <w:vAlign w:val="center"/>
            <w:hideMark/>
          </w:tcPr>
          <w:p w14:paraId="28815F5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Təklif verən şirkətin texnik timi və telekom təcürbəsi olmalıdı</w:t>
            </w:r>
          </w:p>
        </w:tc>
      </w:tr>
      <w:tr w:rsidR="00A213F3" w:rsidRPr="00510114" w14:paraId="7D306DAD" w14:textId="77777777" w:rsidTr="00AB4929">
        <w:trPr>
          <w:trHeight w:val="161"/>
        </w:trPr>
        <w:tc>
          <w:tcPr>
            <w:tcW w:w="340" w:type="dxa"/>
            <w:shd w:val="clear" w:color="auto" w:fill="auto"/>
            <w:noWrap/>
            <w:vAlign w:val="center"/>
          </w:tcPr>
          <w:p w14:paraId="6F71B06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p>
        </w:tc>
        <w:tc>
          <w:tcPr>
            <w:tcW w:w="628" w:type="dxa"/>
            <w:shd w:val="clear" w:color="auto" w:fill="auto"/>
            <w:noWrap/>
            <w:vAlign w:val="center"/>
          </w:tcPr>
          <w:p w14:paraId="77895FB1"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6.7</w:t>
            </w:r>
          </w:p>
        </w:tc>
        <w:tc>
          <w:tcPr>
            <w:tcW w:w="9370" w:type="dxa"/>
            <w:shd w:val="clear" w:color="auto" w:fill="auto"/>
            <w:vAlign w:val="center"/>
          </w:tcPr>
          <w:p w14:paraId="6C29084D"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Dəniz nəqliyyatında fəaliyyət göstərən şirkətin fəaliyyətinin beynəlxalq konvensiyaların tələblərinə uyğun olması haqqında şəhadətnaməsini mövcudluğu</w:t>
            </w:r>
          </w:p>
        </w:tc>
      </w:tr>
      <w:tr w:rsidR="00A213F3" w:rsidRPr="00DD6479" w14:paraId="00D01C14" w14:textId="77777777" w:rsidTr="00AB4929">
        <w:trPr>
          <w:trHeight w:val="161"/>
        </w:trPr>
        <w:tc>
          <w:tcPr>
            <w:tcW w:w="968" w:type="dxa"/>
            <w:gridSpan w:val="2"/>
            <w:shd w:val="clear" w:color="000000" w:fill="FFFF00"/>
            <w:noWrap/>
            <w:vAlign w:val="center"/>
            <w:hideMark/>
          </w:tcPr>
          <w:p w14:paraId="45EC81DB"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7</w:t>
            </w:r>
          </w:p>
        </w:tc>
        <w:tc>
          <w:tcPr>
            <w:tcW w:w="9370" w:type="dxa"/>
            <w:shd w:val="clear" w:color="000000" w:fill="FFFF00"/>
            <w:vAlign w:val="center"/>
            <w:hideMark/>
          </w:tcPr>
          <w:p w14:paraId="1D3E79B7"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Avadanlıq "WAN" funksionallığı</w:t>
            </w:r>
          </w:p>
        </w:tc>
      </w:tr>
      <w:tr w:rsidR="00A213F3" w:rsidRPr="00510114" w14:paraId="0B2BB5FD" w14:textId="77777777" w:rsidTr="00AB4929">
        <w:trPr>
          <w:trHeight w:val="161"/>
        </w:trPr>
        <w:tc>
          <w:tcPr>
            <w:tcW w:w="340" w:type="dxa"/>
            <w:shd w:val="clear" w:color="auto" w:fill="auto"/>
            <w:noWrap/>
            <w:vAlign w:val="center"/>
            <w:hideMark/>
          </w:tcPr>
          <w:p w14:paraId="4AD1E064"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709A2DD9"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7.1</w:t>
            </w:r>
          </w:p>
        </w:tc>
        <w:tc>
          <w:tcPr>
            <w:tcW w:w="9370" w:type="dxa"/>
            <w:shd w:val="clear" w:color="auto" w:fill="auto"/>
            <w:vAlign w:val="center"/>
            <w:hideMark/>
          </w:tcPr>
          <w:p w14:paraId="65DDDB1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"Failover/Fallback, Wi-Fi as WAN, Load balancing, WAN Verify" funksiyasını dəstəkləməlidir.</w:t>
            </w:r>
          </w:p>
        </w:tc>
      </w:tr>
      <w:tr w:rsidR="00A213F3" w:rsidRPr="00DD6479" w14:paraId="465AEDFC" w14:textId="77777777" w:rsidTr="00AB4929">
        <w:trPr>
          <w:trHeight w:val="161"/>
        </w:trPr>
        <w:tc>
          <w:tcPr>
            <w:tcW w:w="340" w:type="dxa"/>
            <w:shd w:val="clear" w:color="auto" w:fill="auto"/>
            <w:noWrap/>
            <w:vAlign w:val="center"/>
            <w:hideMark/>
          </w:tcPr>
          <w:p w14:paraId="26F16535"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15C461DF"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7.2</w:t>
            </w:r>
          </w:p>
        </w:tc>
        <w:tc>
          <w:tcPr>
            <w:tcW w:w="9370" w:type="dxa"/>
            <w:shd w:val="clear" w:color="auto" w:fill="auto"/>
            <w:vAlign w:val="center"/>
            <w:hideMark/>
          </w:tcPr>
          <w:p w14:paraId="29EB63A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"Smart WAN Selection" funksiyasını dəstəkləməlidir. "Dinamik WÄ̃N portun seçilməsi"</w:t>
            </w:r>
          </w:p>
        </w:tc>
      </w:tr>
      <w:tr w:rsidR="00A213F3" w:rsidRPr="00DD6479" w14:paraId="43E4FDF8" w14:textId="77777777" w:rsidTr="00AB4929">
        <w:trPr>
          <w:trHeight w:val="161"/>
        </w:trPr>
        <w:tc>
          <w:tcPr>
            <w:tcW w:w="968" w:type="dxa"/>
            <w:gridSpan w:val="2"/>
            <w:shd w:val="clear" w:color="000000" w:fill="FFFF00"/>
            <w:noWrap/>
            <w:vAlign w:val="center"/>
            <w:hideMark/>
          </w:tcPr>
          <w:p w14:paraId="2968C11A"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8</w:t>
            </w:r>
          </w:p>
        </w:tc>
        <w:tc>
          <w:tcPr>
            <w:tcW w:w="9370" w:type="dxa"/>
            <w:shd w:val="clear" w:color="000000" w:fill="FFFF00"/>
            <w:vAlign w:val="center"/>
            <w:hideMark/>
          </w:tcPr>
          <w:p w14:paraId="32C4D325"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Avadanlıq "LAN" funksionallığı</w:t>
            </w:r>
          </w:p>
        </w:tc>
      </w:tr>
      <w:tr w:rsidR="00A213F3" w:rsidRPr="00510114" w14:paraId="31439E01" w14:textId="77777777" w:rsidTr="00AB4929">
        <w:trPr>
          <w:trHeight w:val="161"/>
        </w:trPr>
        <w:tc>
          <w:tcPr>
            <w:tcW w:w="340" w:type="dxa"/>
            <w:shd w:val="clear" w:color="auto" w:fill="auto"/>
            <w:noWrap/>
            <w:vAlign w:val="center"/>
            <w:hideMark/>
          </w:tcPr>
          <w:p w14:paraId="42EFF08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09EB584B"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8.1</w:t>
            </w:r>
          </w:p>
        </w:tc>
        <w:tc>
          <w:tcPr>
            <w:tcW w:w="9370" w:type="dxa"/>
            <w:shd w:val="clear" w:color="auto" w:fill="auto"/>
            <w:vAlign w:val="center"/>
            <w:hideMark/>
          </w:tcPr>
          <w:p w14:paraId="24A6E248"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Texniki təklif "IPV4/IPV6, DHCP, MAC Address Filtering, QOS, IP Passthrough Mode" dəstəkləməlidir.</w:t>
            </w:r>
          </w:p>
        </w:tc>
      </w:tr>
      <w:tr w:rsidR="00A213F3" w:rsidRPr="00DD6479" w14:paraId="45D26300" w14:textId="77777777" w:rsidTr="00AB4929">
        <w:trPr>
          <w:trHeight w:val="161"/>
        </w:trPr>
        <w:tc>
          <w:tcPr>
            <w:tcW w:w="968" w:type="dxa"/>
            <w:gridSpan w:val="2"/>
            <w:shd w:val="clear" w:color="000000" w:fill="FFFF00"/>
            <w:noWrap/>
            <w:vAlign w:val="center"/>
            <w:hideMark/>
          </w:tcPr>
          <w:p w14:paraId="0A114889"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9</w:t>
            </w:r>
          </w:p>
        </w:tc>
        <w:tc>
          <w:tcPr>
            <w:tcW w:w="9370" w:type="dxa"/>
            <w:shd w:val="clear" w:color="000000" w:fill="FFFF00"/>
            <w:vAlign w:val="center"/>
            <w:hideMark/>
          </w:tcPr>
          <w:p w14:paraId="54185DC6"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Avadanlıq "VPN &amp; Routing" funksionallığı</w:t>
            </w:r>
          </w:p>
        </w:tc>
      </w:tr>
      <w:tr w:rsidR="00A213F3" w:rsidRPr="00510114" w14:paraId="6F7B0628" w14:textId="77777777" w:rsidTr="00AB4929">
        <w:trPr>
          <w:trHeight w:val="648"/>
        </w:trPr>
        <w:tc>
          <w:tcPr>
            <w:tcW w:w="340" w:type="dxa"/>
            <w:shd w:val="clear" w:color="auto" w:fill="auto"/>
            <w:noWrap/>
            <w:vAlign w:val="center"/>
            <w:hideMark/>
          </w:tcPr>
          <w:p w14:paraId="332CCA52"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585A8507"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9.1</w:t>
            </w:r>
          </w:p>
        </w:tc>
        <w:tc>
          <w:tcPr>
            <w:tcW w:w="9370" w:type="dxa"/>
            <w:shd w:val="clear" w:color="auto" w:fill="auto"/>
            <w:vAlign w:val="center"/>
            <w:hideMark/>
          </w:tcPr>
          <w:p w14:paraId="23AE4432"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Avadanlıq  dəstəkləməlidir:</w:t>
            </w:r>
            <w:r w:rsidRPr="00DD6479">
              <w:rPr>
                <w:rFonts w:ascii="Arial" w:eastAsia="Times New Roman" w:hAnsi="Arial" w:cs="Arial"/>
                <w:color w:val="000000"/>
                <w:sz w:val="18"/>
                <w:szCs w:val="18"/>
                <w:lang w:val="az-Latn-AZ" w:eastAsia="az-Latn-AZ"/>
              </w:rPr>
              <w:br/>
              <w:t>a. Static/Policy Routes</w:t>
            </w:r>
            <w:r w:rsidRPr="00DD6479">
              <w:rPr>
                <w:rFonts w:ascii="Arial" w:eastAsia="Times New Roman" w:hAnsi="Arial" w:cs="Arial"/>
                <w:color w:val="000000"/>
                <w:sz w:val="18"/>
                <w:szCs w:val="18"/>
                <w:lang w:val="az-Latn-AZ" w:eastAsia="az-Latn-AZ"/>
              </w:rPr>
              <w:br/>
              <w:t>b. OSPF, BGP, RIP, NHRP, L2TP, DMVPN, AutoVPN</w:t>
            </w:r>
            <w:r w:rsidRPr="00DD6479">
              <w:rPr>
                <w:rFonts w:ascii="Arial" w:eastAsia="Times New Roman" w:hAnsi="Arial" w:cs="Arial"/>
                <w:color w:val="000000"/>
                <w:sz w:val="18"/>
                <w:szCs w:val="18"/>
                <w:lang w:val="az-Latn-AZ" w:eastAsia="az-Latn-AZ"/>
              </w:rPr>
              <w:br/>
              <w:t xml:space="preserve">c. OpenVPN Supports </w:t>
            </w:r>
          </w:p>
        </w:tc>
      </w:tr>
      <w:tr w:rsidR="00A213F3" w:rsidRPr="00DD6479" w14:paraId="1487CFCF" w14:textId="77777777" w:rsidTr="00AB4929">
        <w:trPr>
          <w:trHeight w:val="161"/>
        </w:trPr>
        <w:tc>
          <w:tcPr>
            <w:tcW w:w="968" w:type="dxa"/>
            <w:gridSpan w:val="2"/>
            <w:shd w:val="clear" w:color="000000" w:fill="FFFF00"/>
            <w:noWrap/>
            <w:vAlign w:val="center"/>
            <w:hideMark/>
          </w:tcPr>
          <w:p w14:paraId="5DA81E1F"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10</w:t>
            </w:r>
          </w:p>
        </w:tc>
        <w:tc>
          <w:tcPr>
            <w:tcW w:w="9370" w:type="dxa"/>
            <w:shd w:val="clear" w:color="000000" w:fill="FFFF00"/>
            <w:vAlign w:val="center"/>
            <w:hideMark/>
          </w:tcPr>
          <w:p w14:paraId="15987331" w14:textId="77777777" w:rsidR="00A213F3" w:rsidRPr="00DD6479" w:rsidRDefault="00A213F3" w:rsidP="00AB4929">
            <w:pPr>
              <w:spacing w:after="0" w:line="240" w:lineRule="auto"/>
              <w:rPr>
                <w:rFonts w:ascii="Arial" w:eastAsia="Times New Roman" w:hAnsi="Arial" w:cs="Arial"/>
                <w:b/>
                <w:bCs/>
                <w:color w:val="000000"/>
                <w:sz w:val="18"/>
                <w:szCs w:val="18"/>
                <w:lang w:val="az-Latn-AZ" w:eastAsia="az-Latn-AZ"/>
              </w:rPr>
            </w:pPr>
            <w:r w:rsidRPr="00DD6479">
              <w:rPr>
                <w:rFonts w:ascii="Arial" w:eastAsia="Times New Roman" w:hAnsi="Arial" w:cs="Arial"/>
                <w:b/>
                <w:bCs/>
                <w:color w:val="000000"/>
                <w:sz w:val="18"/>
                <w:szCs w:val="18"/>
                <w:lang w:val="az-Latn-AZ" w:eastAsia="az-Latn-AZ"/>
              </w:rPr>
              <w:t>Texniki təklif arxitekturasına tələblər</w:t>
            </w:r>
          </w:p>
        </w:tc>
      </w:tr>
      <w:tr w:rsidR="00A213F3" w:rsidRPr="00510114" w14:paraId="4275C87C" w14:textId="77777777" w:rsidTr="00AB4929">
        <w:trPr>
          <w:trHeight w:val="161"/>
        </w:trPr>
        <w:tc>
          <w:tcPr>
            <w:tcW w:w="340" w:type="dxa"/>
            <w:shd w:val="clear" w:color="auto" w:fill="auto"/>
            <w:noWrap/>
            <w:vAlign w:val="center"/>
            <w:hideMark/>
          </w:tcPr>
          <w:p w14:paraId="393BE3B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 </w:t>
            </w:r>
          </w:p>
        </w:tc>
        <w:tc>
          <w:tcPr>
            <w:tcW w:w="628" w:type="dxa"/>
            <w:shd w:val="clear" w:color="auto" w:fill="auto"/>
            <w:noWrap/>
            <w:vAlign w:val="center"/>
            <w:hideMark/>
          </w:tcPr>
          <w:p w14:paraId="499C6B3A"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10.1</w:t>
            </w:r>
          </w:p>
        </w:tc>
        <w:tc>
          <w:tcPr>
            <w:tcW w:w="9370" w:type="dxa"/>
            <w:shd w:val="clear" w:color="auto" w:fill="auto"/>
            <w:vAlign w:val="center"/>
            <w:hideMark/>
          </w:tcPr>
          <w:p w14:paraId="10CA784C" w14:textId="77777777" w:rsidR="00A213F3" w:rsidRPr="00DD6479" w:rsidRDefault="00A213F3" w:rsidP="00AB4929">
            <w:pPr>
              <w:spacing w:after="0" w:line="240" w:lineRule="auto"/>
              <w:rPr>
                <w:rFonts w:ascii="Arial" w:eastAsia="Times New Roman" w:hAnsi="Arial" w:cs="Arial"/>
                <w:color w:val="000000"/>
                <w:sz w:val="18"/>
                <w:szCs w:val="18"/>
                <w:lang w:val="az-Latn-AZ" w:eastAsia="az-Latn-AZ"/>
              </w:rPr>
            </w:pPr>
            <w:r w:rsidRPr="00DD6479">
              <w:rPr>
                <w:rFonts w:ascii="Arial" w:eastAsia="Times New Roman" w:hAnsi="Arial" w:cs="Arial"/>
                <w:color w:val="000000"/>
                <w:sz w:val="18"/>
                <w:szCs w:val="18"/>
                <w:lang w:val="az-Latn-AZ" w:eastAsia="az-Latn-AZ"/>
              </w:rPr>
              <w:t>Təklif edilən texniki həll dəniz şəraitində işləməyə hesablanmalıdır.</w:t>
            </w:r>
          </w:p>
        </w:tc>
      </w:tr>
    </w:tbl>
    <w:p w14:paraId="199D2197" w14:textId="090CF146" w:rsidR="00C6590A" w:rsidRPr="00172F37" w:rsidRDefault="00C6590A" w:rsidP="00C6590A">
      <w:pPr>
        <w:pStyle w:val="a7"/>
        <w:rPr>
          <w:rFonts w:ascii="Arial" w:hAnsi="Arial" w:cs="Arial"/>
          <w:b/>
          <w:color w:val="000000" w:themeColor="text1"/>
          <w:lang w:val="az-Latn-AZ"/>
        </w:rPr>
      </w:pPr>
      <w:r>
        <w:rPr>
          <w:rFonts w:ascii="Arial" w:eastAsia="Times New Roman" w:hAnsi="Arial" w:cs="Arial"/>
          <w:b/>
          <w:color w:val="000000"/>
          <w:lang w:val="az-Latn-AZ"/>
        </w:rPr>
        <w:t xml:space="preserve"> </w:t>
      </w:r>
    </w:p>
    <w:p w14:paraId="3C1E614B" w14:textId="77777777" w:rsidR="00C6590A" w:rsidRDefault="00C6590A" w:rsidP="00C6590A">
      <w:pPr>
        <w:jc w:val="center"/>
        <w:rPr>
          <w:rFonts w:ascii="Arial" w:hAnsi="Arial" w:cs="Arial"/>
          <w:b/>
          <w:color w:val="000000" w:themeColor="text1"/>
          <w:lang w:val="az-Latn-AZ"/>
        </w:rPr>
      </w:pPr>
      <w:r w:rsidRPr="00A425D3">
        <w:rPr>
          <w:rFonts w:ascii="Arial" w:hAnsi="Arial" w:cs="Arial"/>
          <w:b/>
          <w:color w:val="000000" w:themeColor="text1"/>
          <w:lang w:val="az-Latn-AZ"/>
        </w:rPr>
        <w:t xml:space="preserve">Ödəmə şərti yalnız Fakt Üzrə qəbul edilir və  digər </w:t>
      </w:r>
      <w:r>
        <w:rPr>
          <w:rFonts w:ascii="Arial" w:hAnsi="Arial" w:cs="Arial"/>
          <w:b/>
          <w:color w:val="000000" w:themeColor="text1"/>
          <w:lang w:val="az-Latn-AZ"/>
        </w:rPr>
        <w:t>şərtlər</w:t>
      </w:r>
      <w:r w:rsidRPr="00A425D3">
        <w:rPr>
          <w:rFonts w:ascii="Arial" w:hAnsi="Arial" w:cs="Arial"/>
          <w:b/>
          <w:color w:val="000000" w:themeColor="text1"/>
          <w:lang w:val="az-Latn-AZ"/>
        </w:rPr>
        <w:t xml:space="preserve"> </w:t>
      </w:r>
      <w:r>
        <w:rPr>
          <w:rFonts w:ascii="Arial" w:hAnsi="Arial" w:cs="Arial"/>
          <w:b/>
          <w:color w:val="000000" w:themeColor="text1"/>
          <w:lang w:val="az-Latn-AZ"/>
        </w:rPr>
        <w:t>üzrə təklif verən şirkətlərin təklifləri kənarlaşdırılacaqdır</w:t>
      </w:r>
      <w:r w:rsidRPr="00A425D3">
        <w:rPr>
          <w:rFonts w:ascii="Arial" w:hAnsi="Arial" w:cs="Arial"/>
          <w:b/>
          <w:color w:val="000000" w:themeColor="text1"/>
          <w:lang w:val="az-Latn-AZ"/>
        </w:rPr>
        <w:t>.</w:t>
      </w:r>
    </w:p>
    <w:p w14:paraId="03AF4454" w14:textId="77777777" w:rsidR="00C6590A" w:rsidRPr="007424EB" w:rsidRDefault="00C6590A" w:rsidP="00C6590A">
      <w:pPr>
        <w:pStyle w:val="a7"/>
        <w:spacing w:before="120" w:after="120" w:line="276" w:lineRule="auto"/>
        <w:jc w:val="both"/>
        <w:rPr>
          <w:rFonts w:ascii="Arial" w:hAnsi="Arial" w:cs="Arial"/>
          <w:bCs/>
          <w:sz w:val="20"/>
          <w:szCs w:val="20"/>
          <w:lang w:val="az-Latn-AZ"/>
        </w:rPr>
      </w:pPr>
    </w:p>
    <w:p w14:paraId="75DCF599" w14:textId="77777777" w:rsidR="00C6590A" w:rsidRPr="00993E0B" w:rsidRDefault="00C6590A" w:rsidP="00C6590A">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38C6D96E" w14:textId="77777777" w:rsidR="00C6590A" w:rsidRPr="00497D34" w:rsidRDefault="00C6590A" w:rsidP="00C6590A">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ac"/>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3F902BB3"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18E94A98"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48DF7785"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3FF8FC0A"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14:paraId="4DE9D37D"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14:paraId="1E6343AB"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14:paraId="6127C81E" w14:textId="77777777" w:rsidR="00C6590A" w:rsidRPr="00497D34" w:rsidRDefault="00C6590A" w:rsidP="00C6590A">
      <w:pPr>
        <w:pStyle w:val="a7"/>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14:paraId="4E350E4D" w14:textId="77777777" w:rsidR="00C6590A" w:rsidRPr="00510A42" w:rsidRDefault="00C6590A" w:rsidP="00C6590A">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64726CEC" w14:textId="77777777" w:rsidR="00C6590A" w:rsidRPr="009A419F" w:rsidRDefault="00C6590A" w:rsidP="00C6590A">
      <w:pPr>
        <w:rPr>
          <w:lang w:val="az-Latn-AZ"/>
        </w:rPr>
      </w:pPr>
    </w:p>
    <w:p w14:paraId="14C9887B" w14:textId="77777777" w:rsidR="00C6590A" w:rsidRPr="00EF0EF7" w:rsidRDefault="00C6590A" w:rsidP="00C6590A">
      <w:pPr>
        <w:rPr>
          <w:lang w:val="az-Latn-AZ"/>
        </w:rPr>
      </w:pPr>
    </w:p>
    <w:p w14:paraId="12859BFF" w14:textId="77777777" w:rsidR="00C6590A" w:rsidRPr="00281AC2" w:rsidRDefault="00C6590A" w:rsidP="00C6590A">
      <w:pPr>
        <w:rPr>
          <w:lang w:val="az-Latn-AZ"/>
        </w:rPr>
      </w:pPr>
    </w:p>
    <w:p w14:paraId="0FBDC015" w14:textId="77777777" w:rsidR="008A7C63" w:rsidRPr="00C6590A" w:rsidRDefault="008A7C63">
      <w:pPr>
        <w:rPr>
          <w:lang w:val="en-US"/>
        </w:rPr>
      </w:pPr>
    </w:p>
    <w:sectPr w:rsidR="008A7C63" w:rsidRPr="00C6590A" w:rsidSect="00C6590A">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2"/>
  </w:num>
  <w:num w:numId="3" w16cid:durableId="1761951409">
    <w:abstractNumId w:val="5"/>
  </w:num>
  <w:num w:numId="4" w16cid:durableId="140386276">
    <w:abstractNumId w:val="4"/>
  </w:num>
  <w:num w:numId="5" w16cid:durableId="384256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1"/>
  </w:num>
  <w:num w:numId="7" w16cid:durableId="46585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0A"/>
    <w:rsid w:val="00510114"/>
    <w:rsid w:val="007469FB"/>
    <w:rsid w:val="008A7C63"/>
    <w:rsid w:val="00A213F3"/>
    <w:rsid w:val="00A62DA9"/>
    <w:rsid w:val="00C6590A"/>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7A4C"/>
  <w15:chartTrackingRefBased/>
  <w15:docId w15:val="{2BFE0378-720A-4F0C-81C0-C5E740A2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90A"/>
    <w:pPr>
      <w:spacing w:line="254" w:lineRule="auto"/>
    </w:pPr>
    <w:rPr>
      <w:kern w:val="0"/>
      <w:lang w:val="ru-RU"/>
      <w14:ligatures w14:val="none"/>
    </w:rPr>
  </w:style>
  <w:style w:type="paragraph" w:styleId="1">
    <w:name w:val="heading 1"/>
    <w:basedOn w:val="a"/>
    <w:next w:val="a"/>
    <w:link w:val="10"/>
    <w:uiPriority w:val="9"/>
    <w:qFormat/>
    <w:rsid w:val="00C659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659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6590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6590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6590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659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659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659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659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590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6590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6590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6590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6590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659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6590A"/>
    <w:rPr>
      <w:rFonts w:eastAsiaTheme="majorEastAsia" w:cstheme="majorBidi"/>
      <w:color w:val="595959" w:themeColor="text1" w:themeTint="A6"/>
    </w:rPr>
  </w:style>
  <w:style w:type="character" w:customStyle="1" w:styleId="80">
    <w:name w:val="Заголовок 8 Знак"/>
    <w:basedOn w:val="a0"/>
    <w:link w:val="8"/>
    <w:uiPriority w:val="9"/>
    <w:semiHidden/>
    <w:rsid w:val="00C659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6590A"/>
    <w:rPr>
      <w:rFonts w:eastAsiaTheme="majorEastAsia" w:cstheme="majorBidi"/>
      <w:color w:val="272727" w:themeColor="text1" w:themeTint="D8"/>
    </w:rPr>
  </w:style>
  <w:style w:type="paragraph" w:styleId="a3">
    <w:name w:val="Title"/>
    <w:basedOn w:val="a"/>
    <w:next w:val="a"/>
    <w:link w:val="a4"/>
    <w:uiPriority w:val="10"/>
    <w:qFormat/>
    <w:rsid w:val="00C659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65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90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659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6590A"/>
    <w:pPr>
      <w:spacing w:before="160"/>
      <w:jc w:val="center"/>
    </w:pPr>
    <w:rPr>
      <w:i/>
      <w:iCs/>
      <w:color w:val="404040" w:themeColor="text1" w:themeTint="BF"/>
    </w:rPr>
  </w:style>
  <w:style w:type="character" w:customStyle="1" w:styleId="22">
    <w:name w:val="Цитата 2 Знак"/>
    <w:basedOn w:val="a0"/>
    <w:link w:val="21"/>
    <w:uiPriority w:val="29"/>
    <w:rsid w:val="00C6590A"/>
    <w:rPr>
      <w:i/>
      <w:iCs/>
      <w:color w:val="404040" w:themeColor="text1" w:themeTint="BF"/>
    </w:rPr>
  </w:style>
  <w:style w:type="paragraph" w:styleId="a7">
    <w:name w:val="List Paragraph"/>
    <w:basedOn w:val="a"/>
    <w:uiPriority w:val="34"/>
    <w:qFormat/>
    <w:rsid w:val="00C6590A"/>
    <w:pPr>
      <w:ind w:left="720"/>
      <w:contextualSpacing/>
    </w:pPr>
  </w:style>
  <w:style w:type="character" w:styleId="a8">
    <w:name w:val="Intense Emphasis"/>
    <w:basedOn w:val="a0"/>
    <w:uiPriority w:val="21"/>
    <w:qFormat/>
    <w:rsid w:val="00C6590A"/>
    <w:rPr>
      <w:i/>
      <w:iCs/>
      <w:color w:val="0F4761" w:themeColor="accent1" w:themeShade="BF"/>
    </w:rPr>
  </w:style>
  <w:style w:type="paragraph" w:styleId="a9">
    <w:name w:val="Intense Quote"/>
    <w:basedOn w:val="a"/>
    <w:next w:val="a"/>
    <w:link w:val="aa"/>
    <w:uiPriority w:val="30"/>
    <w:qFormat/>
    <w:rsid w:val="00C659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6590A"/>
    <w:rPr>
      <w:i/>
      <w:iCs/>
      <w:color w:val="0F4761" w:themeColor="accent1" w:themeShade="BF"/>
    </w:rPr>
  </w:style>
  <w:style w:type="character" w:styleId="ab">
    <w:name w:val="Intense Reference"/>
    <w:basedOn w:val="a0"/>
    <w:uiPriority w:val="32"/>
    <w:qFormat/>
    <w:rsid w:val="00C6590A"/>
    <w:rPr>
      <w:b/>
      <w:bCs/>
      <w:smallCaps/>
      <w:color w:val="0F4761" w:themeColor="accent1" w:themeShade="BF"/>
      <w:spacing w:val="5"/>
    </w:rPr>
  </w:style>
  <w:style w:type="character" w:styleId="ac">
    <w:name w:val="Hyperlink"/>
    <w:basedOn w:val="a0"/>
    <w:uiPriority w:val="99"/>
    <w:unhideWhenUsed/>
    <w:rsid w:val="00C6590A"/>
    <w:rPr>
      <w:color w:val="0563C1"/>
      <w:u w:val="single"/>
    </w:rPr>
  </w:style>
  <w:style w:type="character" w:customStyle="1" w:styleId="nwt1">
    <w:name w:val="nwt1"/>
    <w:basedOn w:val="a0"/>
    <w:rsid w:val="00C6590A"/>
  </w:style>
  <w:style w:type="table" w:styleId="ad">
    <w:name w:val="Table Grid"/>
    <w:aliases w:val="Table 1,Test,TabelEcorys,Tabla"/>
    <w:basedOn w:val="a1"/>
    <w:uiPriority w:val="59"/>
    <w:rsid w:val="00C6590A"/>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12668</Words>
  <Characters>7222</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2</cp:revision>
  <dcterms:created xsi:type="dcterms:W3CDTF">2024-08-22T13:12:00Z</dcterms:created>
  <dcterms:modified xsi:type="dcterms:W3CDTF">2024-09-09T04:47:00Z</dcterms:modified>
</cp:coreProperties>
</file>