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C76A" w14:textId="77777777" w:rsidR="00C85253" w:rsidRPr="00C85253" w:rsidRDefault="00C85253" w:rsidP="00C8525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50D5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DƏNİZ </w:t>
      </w: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>GƏMİÇİLİYİ” QAPALI SƏHMDAR CƏMİYYƏTİNİN</w:t>
      </w:r>
    </w:p>
    <w:p w14:paraId="0B5B0088" w14:textId="4846E975" w:rsidR="00C85253" w:rsidRPr="00C85253" w:rsidRDefault="00C85253" w:rsidP="00C8525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C85253">
        <w:rPr>
          <w:rFonts w:ascii="Arial" w:hAnsi="Arial" w:cs="Arial"/>
          <w:b/>
          <w:sz w:val="24"/>
          <w:szCs w:val="24"/>
          <w:lang w:val="az-Latn-AZ"/>
        </w:rPr>
        <w:t xml:space="preserve"> AM07</w:t>
      </w:r>
      <w:r w:rsidRPr="00C85253">
        <w:rPr>
          <w:rFonts w:ascii="Arial" w:hAnsi="Arial" w:cs="Arial"/>
          <w:b/>
          <w:sz w:val="24"/>
          <w:szCs w:val="24"/>
          <w:lang w:val="az-Latn-AZ"/>
        </w:rPr>
        <w:t>4</w:t>
      </w:r>
      <w:r w:rsidRPr="00C85253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Pr="00C85253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C85253">
        <w:rPr>
          <w:rFonts w:ascii="Arial" w:hAnsi="Arial" w:cs="Arial"/>
          <w:b/>
          <w:sz w:val="24"/>
          <w:szCs w:val="24"/>
          <w:lang w:val="az-Latn-AZ" w:eastAsia="ru-RU"/>
        </w:rPr>
        <w:t>6</w:t>
      </w:r>
      <w:r w:rsidRPr="00C85253">
        <w:rPr>
          <w:rFonts w:ascii="Arial" w:hAnsi="Arial" w:cs="Arial"/>
          <w:b/>
          <w:sz w:val="24"/>
          <w:szCs w:val="24"/>
          <w:lang w:val="az-Latn-AZ" w:eastAsia="ru-RU"/>
        </w:rPr>
        <w:t>.2024</w:t>
      </w: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C85253">
        <w:rPr>
          <w:rFonts w:ascii="Arial" w:hAnsi="Arial" w:cs="Arial"/>
          <w:b/>
          <w:bCs/>
          <w:sz w:val="24"/>
          <w:szCs w:val="24"/>
          <w:lang w:val="az-Latn-AZ"/>
        </w:rPr>
        <w:t xml:space="preserve">Zəncirlər və takelaj qıfıllarının  </w:t>
      </w:r>
    </w:p>
    <w:p w14:paraId="3D301EC6" w14:textId="77777777" w:rsidR="00C85253" w:rsidRPr="00C85253" w:rsidRDefault="00C85253" w:rsidP="00C85253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C85253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7A1962B3" w14:textId="77777777" w:rsidR="00C85253" w:rsidRPr="00C85253" w:rsidRDefault="00C85253" w:rsidP="00C8525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8525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AEC65E3" w14:textId="77777777" w:rsidR="00C85253" w:rsidRPr="00C85253" w:rsidRDefault="00C85253" w:rsidP="00C852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85253" w:rsidRPr="00C85253" w14:paraId="28D22BC6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A0D8EDB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152E35C9" w14:textId="4E0EE2A8" w:rsidR="00C85253" w:rsidRPr="00C85253" w:rsidRDefault="00C85253" w:rsidP="00C8525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C8525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Zəncirlər və takelaj qıfıllarının  </w:t>
            </w: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C85253" w:rsidRPr="00C85253" w14:paraId="73C556C6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1E616E9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1309A32B" w14:textId="1675897A" w:rsidR="00C85253" w:rsidRPr="00C85253" w:rsidRDefault="00C85253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Universal Pro QSC</w:t>
            </w:r>
          </w:p>
        </w:tc>
      </w:tr>
      <w:tr w:rsidR="00C85253" w:rsidRPr="00C85253" w14:paraId="0BD01CAD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49EE5EF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0EE7F358" w14:textId="40CA4718" w:rsidR="00C85253" w:rsidRPr="00C85253" w:rsidRDefault="00C8525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116 160</w:t>
            </w:r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,</w:t>
            </w:r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7</w:t>
            </w:r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 AZN ƏDV-siz</w:t>
            </w:r>
          </w:p>
          <w:p w14:paraId="736F31A3" w14:textId="77777777" w:rsidR="00C85253" w:rsidRPr="00C85253" w:rsidRDefault="00C8525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C85253" w:rsidRPr="00C85253" w14:paraId="28476AFA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49E8C009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011BF30A" w14:textId="59D4B5EB" w:rsidR="00C85253" w:rsidRPr="00C85253" w:rsidRDefault="00C85253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proofErr w:type="gramStart"/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55-70</w:t>
            </w:r>
            <w:proofErr w:type="gramEnd"/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1384B255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53"/>
    <w:rsid w:val="000B7AB6"/>
    <w:rsid w:val="008A7C63"/>
    <w:rsid w:val="00C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6A6"/>
  <w15:chartTrackingRefBased/>
  <w15:docId w15:val="{67F14F36-C478-4708-BA02-2B45CEC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53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52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2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2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8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8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25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852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253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C852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852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5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2024-12-03T10:07:00Z</dcterms:created>
  <dcterms:modified xsi:type="dcterms:W3CDTF">2024-12-03T10:10:00Z</dcterms:modified>
</cp:coreProperties>
</file>