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4A60EC">
        <w:rPr>
          <w:rFonts w:ascii="Arial" w:hAnsi="Arial" w:cs="Arial"/>
          <w:b/>
          <w:bCs/>
          <w:color w:val="000000"/>
          <w:sz w:val="24"/>
          <w:szCs w:val="24"/>
          <w:lang w:val="az-Latn-AZ"/>
        </w:rPr>
        <w:t>Struktur idarələrə tələb olunan süzgəclərin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A60EC">
        <w:rPr>
          <w:rFonts w:ascii="Arial" w:hAnsi="Arial" w:cs="Arial"/>
          <w:b/>
          <w:sz w:val="24"/>
          <w:szCs w:val="24"/>
          <w:lang w:val="az-Latn-AZ" w:eastAsia="ru-RU"/>
        </w:rPr>
        <w:t>AM049</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87FF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80312C">
              <w:rPr>
                <w:rFonts w:ascii="Arial" w:hAnsi="Arial" w:cs="Arial"/>
                <w:sz w:val="20"/>
                <w:szCs w:val="20"/>
                <w:lang w:val="az-Latn-AZ" w:eastAsia="ru-RU"/>
              </w:rPr>
              <w:t xml:space="preserve">17 mart </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87FF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4A60EC">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80312C">
              <w:rPr>
                <w:rFonts w:ascii="Arial" w:hAnsi="Arial" w:cs="Arial"/>
                <w:sz w:val="20"/>
                <w:szCs w:val="20"/>
                <w:lang w:val="az-Latn-AZ" w:eastAsia="ru-RU"/>
              </w:rPr>
              <w:t xml:space="preserve">Lot-1-Bu müsabiqə üçün iştirakhaqqı nəzərdə tutulmayıb. Lot-2- </w:t>
            </w:r>
            <w:r w:rsidR="00595CC1">
              <w:rPr>
                <w:rFonts w:ascii="Arial" w:hAnsi="Arial" w:cs="Arial"/>
                <w:b/>
                <w:sz w:val="20"/>
                <w:szCs w:val="20"/>
                <w:lang w:val="az-Latn-AZ" w:eastAsia="ru-RU"/>
              </w:rPr>
              <w:t>50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80312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80312C" w:rsidRDefault="00AE5082" w:rsidP="00E2513D">
                  <w:pPr>
                    <w:spacing w:line="240" w:lineRule="auto"/>
                    <w:jc w:val="center"/>
                    <w:rPr>
                      <w:rFonts w:ascii="Arial" w:hAnsi="Arial" w:cs="Arial"/>
                      <w:sz w:val="20"/>
                      <w:szCs w:val="20"/>
                      <w:lang w:val="az-Latn-AZ"/>
                    </w:rPr>
                  </w:pPr>
                  <w:r w:rsidRPr="0080312C">
                    <w:rPr>
                      <w:rFonts w:ascii="Arial" w:hAnsi="Arial" w:cs="Arial"/>
                      <w:sz w:val="20"/>
                      <w:szCs w:val="20"/>
                      <w:lang w:val="az-Latn-AZ"/>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80312C" w:rsidRDefault="00AE5082" w:rsidP="00E2513D">
                  <w:pPr>
                    <w:spacing w:line="240" w:lineRule="auto"/>
                    <w:jc w:val="center"/>
                    <w:rPr>
                      <w:rFonts w:ascii="Arial" w:hAnsi="Arial" w:cs="Arial"/>
                      <w:sz w:val="20"/>
                      <w:szCs w:val="20"/>
                      <w:lang w:val="az-Latn-AZ"/>
                    </w:rPr>
                  </w:pPr>
                  <w:r w:rsidRPr="0080312C">
                    <w:rPr>
                      <w:rFonts w:ascii="Arial" w:hAnsi="Arial" w:cs="Arial"/>
                      <w:sz w:val="20"/>
                      <w:szCs w:val="20"/>
                      <w:lang w:val="az-Latn-AZ"/>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80312C" w:rsidRDefault="00AE5082" w:rsidP="00E2513D">
                  <w:pPr>
                    <w:spacing w:line="240" w:lineRule="auto"/>
                    <w:jc w:val="center"/>
                    <w:rPr>
                      <w:rFonts w:ascii="Arial" w:hAnsi="Arial" w:cs="Arial"/>
                      <w:sz w:val="20"/>
                      <w:szCs w:val="20"/>
                      <w:lang w:val="az-Latn-AZ"/>
                    </w:rPr>
                  </w:pPr>
                  <w:r w:rsidRPr="0080312C">
                    <w:rPr>
                      <w:rFonts w:ascii="Arial" w:hAnsi="Arial" w:cs="Arial"/>
                      <w:sz w:val="20"/>
                      <w:szCs w:val="20"/>
                      <w:lang w:val="az-Latn-AZ"/>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80312C">
                    <w:rPr>
                      <w:rFonts w:ascii="Arial" w:hAnsi="Arial" w:cs="Arial"/>
                      <w:bCs/>
                      <w:sz w:val="20"/>
                      <w:szCs w:val="20"/>
                      <w:lang w:val="az-Latn-AZ"/>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87FF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887FF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0312C">
              <w:rPr>
                <w:rFonts w:ascii="Arial" w:hAnsi="Arial" w:cs="Arial"/>
                <w:sz w:val="20"/>
                <w:szCs w:val="20"/>
                <w:lang w:val="az-Latn-AZ" w:eastAsia="ru-RU"/>
              </w:rPr>
              <w:t>30 mart</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87F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87F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0312C">
              <w:rPr>
                <w:rFonts w:ascii="Arial" w:hAnsi="Arial" w:cs="Arial"/>
                <w:sz w:val="20"/>
                <w:szCs w:val="20"/>
                <w:lang w:val="az-Latn-AZ" w:eastAsia="ru-RU"/>
              </w:rPr>
              <w:t>31</w:t>
            </w:r>
            <w:r w:rsidR="001C0201">
              <w:rPr>
                <w:rFonts w:ascii="Arial" w:hAnsi="Arial" w:cs="Arial"/>
                <w:sz w:val="20"/>
                <w:szCs w:val="20"/>
                <w:lang w:val="az-Latn-AZ" w:eastAsia="ru-RU"/>
              </w:rPr>
              <w:t xml:space="preserve"> mart</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87FF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887FF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C0201" w:rsidRDefault="001C0201" w:rsidP="001C0201">
      <w:pPr>
        <w:rPr>
          <w:rFonts w:ascii="Arial" w:hAnsi="Arial" w:cs="Arial"/>
          <w:b/>
          <w:lang w:val="az-Latn-AZ"/>
        </w:rPr>
      </w:pPr>
      <w:r>
        <w:rPr>
          <w:rFonts w:ascii="Arial" w:hAnsi="Arial" w:cs="Arial"/>
          <w:b/>
          <w:lang w:val="az-Latn-AZ"/>
        </w:rPr>
        <w:lastRenderedPageBreak/>
        <w:t xml:space="preserve">                                                 </w:t>
      </w:r>
      <w:r w:rsidRPr="00F43B2D">
        <w:rPr>
          <w:rFonts w:ascii="Arial" w:hAnsi="Arial" w:cs="Arial"/>
          <w:b/>
          <w:lang w:val="az-Latn-AZ"/>
        </w:rPr>
        <w:t>Malların (işlərin) həcmi:</w:t>
      </w:r>
    </w:p>
    <w:p w:rsidR="001C0201" w:rsidRPr="00F43B2D" w:rsidRDefault="001C0201" w:rsidP="001C0201">
      <w:pPr>
        <w:rPr>
          <w:rFonts w:ascii="Arial" w:hAnsi="Arial" w:cs="Arial"/>
          <w:b/>
          <w:lang w:val="az-Latn-AZ"/>
        </w:rPr>
      </w:pPr>
      <w:r w:rsidRPr="00F43B2D">
        <w:rPr>
          <w:rFonts w:ascii="Arial" w:hAnsi="Arial" w:cs="Arial"/>
          <w:b/>
          <w:lang w:val="az-Latn-AZ"/>
        </w:rPr>
        <w:t xml:space="preserve">     </w:t>
      </w:r>
      <w:r>
        <w:rPr>
          <w:rFonts w:ascii="Arial" w:hAnsi="Arial" w:cs="Arial"/>
          <w:b/>
          <w:lang w:val="az-Latn-AZ"/>
        </w:rPr>
        <w:t xml:space="preserve">                                                       Lot-1</w:t>
      </w:r>
      <w:r w:rsidR="00887FFE">
        <w:rPr>
          <w:rFonts w:ascii="Arial" w:hAnsi="Arial" w:cs="Arial"/>
          <w:b/>
          <w:lang w:val="az-Latn-AZ"/>
        </w:rPr>
        <w:t>-Nəqliyyat süzgəcləri</w:t>
      </w:r>
    </w:p>
    <w:tbl>
      <w:tblPr>
        <w:tblStyle w:val="a5"/>
        <w:tblW w:w="10060" w:type="dxa"/>
        <w:tblLook w:val="04A0" w:firstRow="1" w:lastRow="0" w:firstColumn="1" w:lastColumn="0" w:noHBand="0" w:noVBand="1"/>
      </w:tblPr>
      <w:tblGrid>
        <w:gridCol w:w="584"/>
        <w:gridCol w:w="3828"/>
        <w:gridCol w:w="1351"/>
        <w:gridCol w:w="1162"/>
        <w:gridCol w:w="889"/>
        <w:gridCol w:w="2246"/>
      </w:tblGrid>
      <w:tr w:rsidR="001C0201" w:rsidRPr="00C230CD" w:rsidTr="001C0201">
        <w:trPr>
          <w:trHeight w:val="345"/>
        </w:trPr>
        <w:tc>
          <w:tcPr>
            <w:tcW w:w="584" w:type="dxa"/>
            <w:hideMark/>
          </w:tcPr>
          <w:p w:rsidR="001C0201" w:rsidRPr="00887FFE" w:rsidRDefault="001C0201" w:rsidP="001C0201">
            <w:pPr>
              <w:rPr>
                <w:rFonts w:ascii="Arial" w:hAnsi="Arial" w:cs="Arial"/>
                <w:bCs/>
                <w:lang w:val="az-Latn-AZ"/>
              </w:rPr>
            </w:pPr>
            <w:r w:rsidRPr="00887FFE">
              <w:rPr>
                <w:rFonts w:ascii="Arial" w:hAnsi="Arial" w:cs="Arial"/>
                <w:bCs/>
                <w:lang w:val="az-Latn-AZ"/>
              </w:rPr>
              <w:t> </w:t>
            </w:r>
          </w:p>
        </w:tc>
        <w:tc>
          <w:tcPr>
            <w:tcW w:w="3828" w:type="dxa"/>
            <w:noWrap/>
            <w:hideMark/>
          </w:tcPr>
          <w:p w:rsidR="001C0201" w:rsidRPr="00C230CD" w:rsidRDefault="001C0201" w:rsidP="001C0201">
            <w:pPr>
              <w:rPr>
                <w:rFonts w:ascii="Arial" w:hAnsi="Arial" w:cs="Arial"/>
                <w:bCs/>
              </w:rPr>
            </w:pPr>
            <w:r w:rsidRPr="00C230CD">
              <w:rPr>
                <w:rFonts w:ascii="Arial" w:hAnsi="Arial" w:cs="Arial"/>
                <w:bCs/>
              </w:rPr>
              <w:t>Tələbnamə-10061485</w:t>
            </w:r>
          </w:p>
        </w:tc>
        <w:tc>
          <w:tcPr>
            <w:tcW w:w="1351" w:type="dxa"/>
            <w:hideMark/>
          </w:tcPr>
          <w:p w:rsidR="001C0201" w:rsidRPr="00C230CD" w:rsidRDefault="001C0201" w:rsidP="001C0201">
            <w:pPr>
              <w:rPr>
                <w:rFonts w:ascii="Arial" w:hAnsi="Arial" w:cs="Arial"/>
                <w:bCs/>
              </w:rPr>
            </w:pPr>
            <w:r w:rsidRPr="00C230CD">
              <w:rPr>
                <w:rFonts w:ascii="Arial" w:hAnsi="Arial" w:cs="Arial"/>
                <w:bCs/>
              </w:rPr>
              <w:t> </w:t>
            </w:r>
          </w:p>
        </w:tc>
        <w:tc>
          <w:tcPr>
            <w:tcW w:w="1162" w:type="dxa"/>
            <w:hideMark/>
          </w:tcPr>
          <w:p w:rsidR="001C0201" w:rsidRPr="00C230CD" w:rsidRDefault="001C0201" w:rsidP="001C0201">
            <w:pPr>
              <w:rPr>
                <w:rFonts w:ascii="Arial" w:hAnsi="Arial" w:cs="Arial"/>
                <w:bCs/>
              </w:rPr>
            </w:pPr>
            <w:r w:rsidRPr="00C230CD">
              <w:rPr>
                <w:rFonts w:ascii="Arial" w:hAnsi="Arial" w:cs="Arial"/>
                <w:bCs/>
              </w:rPr>
              <w:t> </w:t>
            </w:r>
          </w:p>
        </w:tc>
        <w:tc>
          <w:tcPr>
            <w:tcW w:w="889" w:type="dxa"/>
            <w:hideMark/>
          </w:tcPr>
          <w:p w:rsidR="001C0201" w:rsidRPr="00C230CD" w:rsidRDefault="001C0201" w:rsidP="001C0201">
            <w:pPr>
              <w:rPr>
                <w:rFonts w:ascii="Arial" w:hAnsi="Arial" w:cs="Arial"/>
                <w:bCs/>
              </w:rPr>
            </w:pPr>
            <w:r w:rsidRPr="00C230CD">
              <w:rPr>
                <w:rFonts w:ascii="Arial" w:hAnsi="Arial" w:cs="Arial"/>
                <w:bCs/>
              </w:rPr>
              <w:t> </w:t>
            </w:r>
          </w:p>
        </w:tc>
        <w:tc>
          <w:tcPr>
            <w:tcW w:w="2246" w:type="dxa"/>
            <w:hideMark/>
          </w:tcPr>
          <w:p w:rsidR="001C0201" w:rsidRPr="00C230CD" w:rsidRDefault="001C0201" w:rsidP="001C0201">
            <w:pPr>
              <w:rPr>
                <w:rFonts w:ascii="Arial" w:hAnsi="Arial" w:cs="Arial"/>
                <w:bCs/>
              </w:rPr>
            </w:pPr>
            <w:r w:rsidRPr="00C230CD">
              <w:rPr>
                <w:rFonts w:ascii="Arial" w:hAnsi="Arial" w:cs="Arial"/>
                <w:bCs/>
              </w:rPr>
              <w:t> </w:t>
            </w:r>
          </w:p>
        </w:tc>
      </w:tr>
      <w:tr w:rsidR="001C0201" w:rsidRPr="00C230CD" w:rsidTr="001C0201">
        <w:trPr>
          <w:trHeight w:val="945"/>
        </w:trPr>
        <w:tc>
          <w:tcPr>
            <w:tcW w:w="584" w:type="dxa"/>
            <w:noWrap/>
            <w:hideMark/>
          </w:tcPr>
          <w:p w:rsidR="001C0201" w:rsidRPr="00C230CD" w:rsidRDefault="001C0201" w:rsidP="001C0201">
            <w:pPr>
              <w:rPr>
                <w:rFonts w:ascii="Arial" w:hAnsi="Arial" w:cs="Arial"/>
              </w:rPr>
            </w:pPr>
            <w:r w:rsidRPr="00C230CD">
              <w:rPr>
                <w:rFonts w:ascii="Arial" w:hAnsi="Arial" w:cs="Arial"/>
              </w:rPr>
              <w:t>№</w:t>
            </w:r>
          </w:p>
        </w:tc>
        <w:tc>
          <w:tcPr>
            <w:tcW w:w="3828" w:type="dxa"/>
            <w:noWrap/>
            <w:hideMark/>
          </w:tcPr>
          <w:p w:rsidR="001C0201" w:rsidRPr="00C230CD" w:rsidRDefault="001C0201" w:rsidP="001C0201">
            <w:pPr>
              <w:rPr>
                <w:rFonts w:ascii="Arial" w:hAnsi="Arial" w:cs="Arial"/>
                <w:bCs/>
              </w:rPr>
            </w:pPr>
            <w:r w:rsidRPr="00C230CD">
              <w:rPr>
                <w:rFonts w:ascii="Arial" w:hAnsi="Arial" w:cs="Arial"/>
                <w:bCs/>
              </w:rPr>
              <w:t>Süzgəclər</w:t>
            </w:r>
          </w:p>
        </w:tc>
        <w:tc>
          <w:tcPr>
            <w:tcW w:w="1351" w:type="dxa"/>
            <w:hideMark/>
          </w:tcPr>
          <w:p w:rsidR="001C0201" w:rsidRPr="00C230CD" w:rsidRDefault="001C0201" w:rsidP="001C0201">
            <w:pPr>
              <w:rPr>
                <w:rFonts w:ascii="Arial" w:hAnsi="Arial" w:cs="Arial"/>
                <w:bCs/>
              </w:rPr>
            </w:pPr>
            <w:r w:rsidRPr="00C230CD">
              <w:rPr>
                <w:rFonts w:ascii="Arial" w:hAnsi="Arial" w:cs="Arial"/>
                <w:bCs/>
              </w:rPr>
              <w:t>Qəbul olunan istehsalçı</w:t>
            </w:r>
          </w:p>
        </w:tc>
        <w:tc>
          <w:tcPr>
            <w:tcW w:w="1162" w:type="dxa"/>
            <w:hideMark/>
          </w:tcPr>
          <w:p w:rsidR="001C0201" w:rsidRPr="00C230CD" w:rsidRDefault="001C0201" w:rsidP="001C0201">
            <w:pPr>
              <w:rPr>
                <w:rFonts w:ascii="Arial" w:hAnsi="Arial" w:cs="Arial"/>
              </w:rPr>
            </w:pPr>
            <w:r w:rsidRPr="00C230CD">
              <w:rPr>
                <w:rFonts w:ascii="Arial" w:hAnsi="Arial" w:cs="Arial"/>
              </w:rPr>
              <w:t xml:space="preserve">Ölçü vahidi  </w:t>
            </w:r>
          </w:p>
        </w:tc>
        <w:tc>
          <w:tcPr>
            <w:tcW w:w="889" w:type="dxa"/>
            <w:noWrap/>
            <w:hideMark/>
          </w:tcPr>
          <w:p w:rsidR="001C0201" w:rsidRPr="00C230CD" w:rsidRDefault="001C0201" w:rsidP="001C0201">
            <w:pPr>
              <w:rPr>
                <w:rFonts w:ascii="Arial" w:hAnsi="Arial" w:cs="Arial"/>
              </w:rPr>
            </w:pPr>
            <w:r w:rsidRPr="00C230CD">
              <w:rPr>
                <w:rFonts w:ascii="Arial" w:hAnsi="Arial" w:cs="Arial"/>
              </w:rPr>
              <w:t xml:space="preserve">Miqdar  </w:t>
            </w:r>
          </w:p>
        </w:tc>
        <w:tc>
          <w:tcPr>
            <w:tcW w:w="2246" w:type="dxa"/>
            <w:hideMark/>
          </w:tcPr>
          <w:p w:rsidR="001C0201" w:rsidRPr="00C230CD" w:rsidRDefault="001C0201" w:rsidP="001C0201">
            <w:pPr>
              <w:rPr>
                <w:rFonts w:ascii="Arial" w:hAnsi="Arial" w:cs="Arial"/>
              </w:rPr>
            </w:pPr>
            <w:r w:rsidRPr="00C230CD">
              <w:rPr>
                <w:rFonts w:ascii="Arial" w:hAnsi="Arial" w:cs="Arial"/>
              </w:rPr>
              <w:t>Sertfikat tələbi</w:t>
            </w:r>
          </w:p>
        </w:tc>
      </w:tr>
      <w:tr w:rsidR="00E16B63" w:rsidRPr="00C230CD" w:rsidTr="001C0201">
        <w:trPr>
          <w:trHeight w:val="315"/>
        </w:trPr>
        <w:tc>
          <w:tcPr>
            <w:tcW w:w="584" w:type="dxa"/>
            <w:hideMark/>
          </w:tcPr>
          <w:p w:rsidR="00E16B63" w:rsidRPr="00C230CD" w:rsidRDefault="00E16B63" w:rsidP="00E16B63">
            <w:pPr>
              <w:rPr>
                <w:rFonts w:ascii="Arial" w:hAnsi="Arial" w:cs="Arial"/>
              </w:rPr>
            </w:pPr>
            <w:bookmarkStart w:id="0" w:name="_GoBack" w:colFirst="2" w:colLast="2"/>
            <w:r w:rsidRPr="00C230CD">
              <w:rPr>
                <w:rFonts w:ascii="Arial" w:hAnsi="Arial" w:cs="Arial"/>
              </w:rPr>
              <w:t>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(Mitsubishi L 200)   23390-0L041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(Hyundai Sonata) 31911-3Q550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Yanacaq süzgəci (Otokar Sultan)  11LB70030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w:t>
            </w:r>
          </w:p>
        </w:tc>
        <w:tc>
          <w:tcPr>
            <w:tcW w:w="3828" w:type="dxa"/>
            <w:hideMark/>
          </w:tcPr>
          <w:p w:rsidR="00E16B63" w:rsidRPr="00C230CD" w:rsidRDefault="00E16B63" w:rsidP="00E16B63">
            <w:pPr>
              <w:rPr>
                <w:rFonts w:ascii="Arial" w:hAnsi="Arial" w:cs="Arial"/>
              </w:rPr>
            </w:pPr>
            <w:r w:rsidRPr="00C230CD">
              <w:rPr>
                <w:rFonts w:ascii="Arial" w:hAnsi="Arial" w:cs="Arial"/>
              </w:rPr>
              <w:t xml:space="preserve">Yanacaq süzgəci (Otokar Sultan)  504033400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(Ford Transit) cc119176bb</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(Hyundai H-1)  31973H1000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(Hyundai County) 3194545001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(Mercedes Benz 814 -yük, Axor) A9060920305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(Hyundai H-1)  31922-4H001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11</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(Hyundai H-100)  31922-4H001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(Mercedes Benz Sprinter) A6510902952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Yanacaq süzgəci (Ford Carqo) SF 8428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(Ford ,Axor ,Daimler,Isuzu Siti Mark)    SF 8405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14</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(Qaz 3302) 19925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15</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(Naz Lifan) F1117100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(Hunday Aero Siti ) 31945-72001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Yanacaq  süzgəci   (Hyundai County 2014 ,HD-65)   31945-52161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18</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(Wolksvagen) 071115562C</w:t>
            </w:r>
            <w:r w:rsidRPr="00C230CD">
              <w:rPr>
                <w:rFonts w:ascii="Arial" w:hAnsi="Arial" w:cs="Arial"/>
                <w:bCs/>
              </w:rPr>
              <w:t xml:space="preserve">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19</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(İsuzu Novo Ultra ,Siti Mark,Novo Lux)   8-98162897-0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20</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süzgəci(İsuzu Classic) (İsuzu Ecobus) (İsuzu Boqdan)SF8127B</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21</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(Kamaz 53212A ) 7405-1012040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dəst</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22</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(Hovo) RE 14658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23</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(Hovo) RE 14666</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24</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(TCM) SP 601M</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25</w:t>
            </w:r>
          </w:p>
        </w:tc>
        <w:tc>
          <w:tcPr>
            <w:tcW w:w="3828" w:type="dxa"/>
            <w:hideMark/>
          </w:tcPr>
          <w:p w:rsidR="00E16B63" w:rsidRPr="00C230CD" w:rsidRDefault="00E16B63" w:rsidP="00E16B63">
            <w:pPr>
              <w:rPr>
                <w:rFonts w:ascii="Arial" w:hAnsi="Arial" w:cs="Arial"/>
              </w:rPr>
            </w:pPr>
            <w:r w:rsidRPr="00C230CD">
              <w:rPr>
                <w:rFonts w:ascii="Arial" w:hAnsi="Arial" w:cs="Arial"/>
              </w:rPr>
              <w:t xml:space="preserve">Yanacaq süzgəci (Komatsu , Liu Gonq) 31973H1000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dəst</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26</w:t>
            </w:r>
          </w:p>
        </w:tc>
        <w:tc>
          <w:tcPr>
            <w:tcW w:w="3828" w:type="dxa"/>
            <w:hideMark/>
          </w:tcPr>
          <w:p w:rsidR="00E16B63" w:rsidRPr="00C230CD" w:rsidRDefault="00E16B63" w:rsidP="00E16B63">
            <w:pPr>
              <w:rPr>
                <w:rFonts w:ascii="Arial" w:hAnsi="Arial" w:cs="Arial"/>
              </w:rPr>
            </w:pPr>
            <w:r w:rsidRPr="00C230CD">
              <w:rPr>
                <w:rFonts w:ascii="Arial" w:hAnsi="Arial" w:cs="Arial"/>
              </w:rPr>
              <w:t>Yanacaq süzgəci (Toyota Hılux) 23390-0L070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945"/>
        </w:trPr>
        <w:tc>
          <w:tcPr>
            <w:tcW w:w="584" w:type="dxa"/>
            <w:hideMark/>
          </w:tcPr>
          <w:p w:rsidR="00E16B63" w:rsidRPr="00C230CD" w:rsidRDefault="00E16B63" w:rsidP="00E16B63">
            <w:pPr>
              <w:rPr>
                <w:rFonts w:ascii="Arial" w:hAnsi="Arial" w:cs="Arial"/>
              </w:rPr>
            </w:pPr>
            <w:r w:rsidRPr="00C230CD">
              <w:rPr>
                <w:rFonts w:ascii="Arial" w:hAnsi="Arial" w:cs="Arial"/>
              </w:rPr>
              <w:t>27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(Buick Enclave)( GMC Savana )(Buick LACROSSE)(GMC Terrain)(Chevrolet Tahoe) (GMC Yucon)  ACDELCO/GENERAL MOTORS USA 19303975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28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(Mercedes Benz S 500) (Mercedes Benz S 320) (Mercedes Benz R 350 ) A 0001802609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29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(Mercedes Benz E 200)   A2711800009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(Mercedes Benz E 230 ) A2781800009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(Chevrolet Colorado)General Motors  19210285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(Chevrolet Cruze) General Motors 19236616</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(Chevrolet Cruze) General Motors PF-47</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34</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(Chevrolet Malibu) General Motors 12605566(içlik)</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35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(Mitsubishi Outlander) (Mitsubishi L-300) (Mitsubishi Pajero)  MZ 690150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(Mitsubishi L 200) MD069782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(Toyota Camry)(Toyota Avalon ) 04152-31090(içlik)</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(Hyundai Sonata)(Hyundai Elantra)  26300-35503</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39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(Nissan Maxima )(Nissan Sunny) 20831U0B</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(Ford Transit) LF 16242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41</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(Hyundai H-1, H-100) GP 26330-4X000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42</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(Hyundai County)  26311-45001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(Mercedes Benz 814 -yük) P 550768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44</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(Mercedes Axor)  EF1040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(Mercedes Benz Sprinter)  A6511800109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(Ford Carqo) 2C466C769AA</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47</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(Wolksvagen) OC105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48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Yağ süzgəci (Ford Carqo) W 1170|9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49</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(İsuzu City Mark ) (İsuzu Classic)(İsuzu Ecobus) (İsuzu Novo Ultra) 8-97148270-1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50</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 Qaz 322131) (Qaz 3302) 31051017010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51</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(Qaz 53) 53-1012040-10C</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(Hunday  County 2014,HD- 65)  26325-52003</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(Hunday  Aero Siti) 26325-83900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54</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Yağ süzgəci ( TCM ) SO8207 Hidrolik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55</w:t>
            </w:r>
          </w:p>
        </w:tc>
        <w:tc>
          <w:tcPr>
            <w:tcW w:w="3828" w:type="dxa"/>
            <w:hideMark/>
          </w:tcPr>
          <w:p w:rsidR="00E16B63" w:rsidRPr="00C230CD" w:rsidRDefault="00E16B63" w:rsidP="00E16B63">
            <w:pPr>
              <w:rPr>
                <w:rFonts w:ascii="Arial" w:hAnsi="Arial" w:cs="Arial"/>
              </w:rPr>
            </w:pPr>
            <w:r w:rsidRPr="00C230CD">
              <w:rPr>
                <w:rFonts w:ascii="Arial" w:hAnsi="Arial" w:cs="Arial"/>
              </w:rPr>
              <w:t xml:space="preserve">Yağ süzgəci ( Komatsu ,Liu Gonq) L3048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56</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(Otokar Sultan) 4897898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(İsuzu NKR) SO 8229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58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(Kamaz 53212A ) NF 1703K</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59</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(NAZ Lifan) F1117100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60</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(Hovo) RE12531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61</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(VAZ 2121) 21051012005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Yağ süzgəci (MST,Netlift) LF 699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63</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(Toyota Hılux) 90915-YZZD4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64</w:t>
            </w:r>
          </w:p>
        </w:tc>
        <w:tc>
          <w:tcPr>
            <w:tcW w:w="3828" w:type="dxa"/>
            <w:hideMark/>
          </w:tcPr>
          <w:p w:rsidR="00E16B63" w:rsidRPr="00C230CD" w:rsidRDefault="00E16B63" w:rsidP="00E16B63">
            <w:pPr>
              <w:rPr>
                <w:rFonts w:ascii="Arial" w:hAnsi="Arial" w:cs="Arial"/>
              </w:rPr>
            </w:pPr>
            <w:r w:rsidRPr="00C230CD">
              <w:rPr>
                <w:rFonts w:ascii="Arial" w:hAnsi="Arial" w:cs="Arial"/>
              </w:rPr>
              <w:t>Yağ süzgəci (Neman 5201) 410030139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65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Kompressorun hava quruducu süzgəci (İsuzu )(Ford)(Axor)(Daimler)  TB 1374/1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(Buick LACROSSE)  LX 3020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67</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(GMC Terrain) 1433474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68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(Mercedes Benz E 230) A1120940004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69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(Mercedes Benz R 350 ) (Mercedes Benz S 500 )  (Mercedes Benz ES 320) A2730940204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(Mercedes Benz E 200)  A 2710940204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71</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(Chevrolet Tahoe)   42488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72</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(Chevrolet Colorado)  15942429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73</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(Chevrolet Cruze)  13272717</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74</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(Chevrolet Malibu) 22676970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75</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(Chevrolet Malibu 2013) 20972654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(Mitsubishi L 200)  1500A098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77</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(Toyota Camry)   17801-2803</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78</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(Toyota Avalon ) 17801-31120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79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(Hyundai Sonata)  28113-3K010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(Hyundai Elantra)  28113-2H000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(Nissan Maxima ) Nissan Sunny)  16546-V0193</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(GMC Yucon) A3128C</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(Mitsubishi L-300) MD 620077</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84</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 GMC Savana ) MANN 15153904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(Otokar Sultan) AF26120/21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dəst</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86</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(Ford Transit) 1741635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(Hyundai H-100) 28113-4F000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88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(Hyundai H-1) 28113-4H000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89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(Hyundai H-1) 28130-4A000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(Hyundai County)   281305H002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Hava süzgəci (Mercedes Axor)   A0040942504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(Mercedes Benz Sprinter)  LX 1845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93</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(Wolksvagen) 7D0819989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94</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(İsuzu Classic)(İsuzu Ecobus)(İsuzu Novo Ultra)   8-97062294-0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95</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(Qaz 3302) 3110-1109013-11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(Hunday  Aero Siti) 28130-8C200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(Komatsu,LiuGonq) AF25551/2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(TCM,MST,Netlift) 5423851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99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Hava süzgəci   (Hyundai County 2014 ,HD-65)   28130-5A500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Naz Lifan LF 820 b1109130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(Mitsubishi Outlander) MR968274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5</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102</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(Vaz 21214) PA 7022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10</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(İsuzu City Mark) P812238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104</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süzgəci(İveco) 500055621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105</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(Hovo) K2841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kiçik (Ford Transit) FSE 11-216-022</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 Ford Carqo 3945 D)    9C469601AA</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Hava süzgəci   ( Ford Carqo 1826)    7C469601AB</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109</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(İsuzu Boqdan) (İsuzu NKR) 8941560520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18</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110</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(Kamaz) 55111euro</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111</w:t>
            </w:r>
          </w:p>
        </w:tc>
        <w:tc>
          <w:tcPr>
            <w:tcW w:w="3828" w:type="dxa"/>
            <w:hideMark/>
          </w:tcPr>
          <w:p w:rsidR="00E16B63" w:rsidRPr="00C230CD" w:rsidRDefault="00E16B63" w:rsidP="00E16B63">
            <w:pPr>
              <w:rPr>
                <w:rFonts w:ascii="Arial" w:hAnsi="Arial" w:cs="Arial"/>
              </w:rPr>
            </w:pPr>
            <w:r w:rsidRPr="00C230CD">
              <w:rPr>
                <w:rFonts w:ascii="Arial" w:hAnsi="Arial" w:cs="Arial"/>
              </w:rPr>
              <w:t>Hava süzgəci (Toyota Hılux) 17801-38050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112</w:t>
            </w:r>
          </w:p>
        </w:tc>
        <w:tc>
          <w:tcPr>
            <w:tcW w:w="3828" w:type="dxa"/>
            <w:hideMark/>
          </w:tcPr>
          <w:p w:rsidR="00E16B63" w:rsidRPr="00C230CD" w:rsidRDefault="00E16B63" w:rsidP="00E16B63">
            <w:pPr>
              <w:rPr>
                <w:rFonts w:ascii="Arial" w:hAnsi="Arial" w:cs="Arial"/>
              </w:rPr>
            </w:pPr>
            <w:r w:rsidRPr="00C230CD">
              <w:rPr>
                <w:rFonts w:ascii="Arial" w:hAnsi="Arial" w:cs="Arial"/>
              </w:rPr>
              <w:t>Kondisoner süzgəci (GMC Terrain) 20958479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(Mercedes Benz E 230) A2108300818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114</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(Mer. Benz R 350 ) (Mer. Benz S 500 )  (Mer. Benz ES 320)  A 222 830 03 18</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(Chevrolet Cruze ,Malibu)  GM 13271191</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12</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(Mitsubishi L 200)  MR398289 OUTLANDER</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117</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(Toyota Camry)   87139-0N010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118</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(Toyota Avalon )  87139-0N010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lastRenderedPageBreak/>
              <w:t>119</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(Hyundai Sonata)  97133-2B010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26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120</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(Hyundai Elantra)  97133-2B010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630"/>
        </w:trPr>
        <w:tc>
          <w:tcPr>
            <w:tcW w:w="584" w:type="dxa"/>
            <w:hideMark/>
          </w:tcPr>
          <w:p w:rsidR="00E16B63" w:rsidRPr="00C230CD" w:rsidRDefault="00E16B63" w:rsidP="00E16B63">
            <w:pPr>
              <w:rPr>
                <w:rFonts w:ascii="Arial" w:hAnsi="Arial" w:cs="Arial"/>
              </w:rPr>
            </w:pPr>
            <w:r w:rsidRPr="00C230CD">
              <w:rPr>
                <w:rFonts w:ascii="Arial" w:hAnsi="Arial" w:cs="Arial"/>
              </w:rPr>
              <w:t>121</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(Nissan Maxima ) Nissan Sunny)  27274-4Y125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16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122</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(Ford Transit) FSE 11-225-025</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123</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 xml:space="preserve">Kondisoner süzgəci (Hyundai H-1)   2006 il  97133-4H001 </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124</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2008 il  97617-4H000 (SONATA)</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4</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125</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(Mitsubishi Outlander) 7803A004</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126</w:t>
            </w:r>
          </w:p>
        </w:tc>
        <w:tc>
          <w:tcPr>
            <w:tcW w:w="3828" w:type="dxa"/>
            <w:hideMark/>
          </w:tcPr>
          <w:p w:rsidR="00E16B63" w:rsidRPr="001C0201" w:rsidRDefault="00E16B63" w:rsidP="00E16B63">
            <w:pPr>
              <w:rPr>
                <w:rFonts w:ascii="Arial" w:hAnsi="Arial" w:cs="Arial"/>
                <w:lang w:val="en-US"/>
              </w:rPr>
            </w:pPr>
            <w:r w:rsidRPr="001C0201">
              <w:rPr>
                <w:rFonts w:ascii="Arial" w:hAnsi="Arial" w:cs="Arial"/>
                <w:lang w:val="en-US"/>
              </w:rPr>
              <w:t>Kondisoner süzgəci (NAZ Lifan) c8113110</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6</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tr w:rsidR="00E16B63" w:rsidRPr="00C230CD" w:rsidTr="001C0201">
        <w:trPr>
          <w:trHeight w:val="315"/>
        </w:trPr>
        <w:tc>
          <w:tcPr>
            <w:tcW w:w="584" w:type="dxa"/>
            <w:hideMark/>
          </w:tcPr>
          <w:p w:rsidR="00E16B63" w:rsidRPr="00C230CD" w:rsidRDefault="00E16B63" w:rsidP="00E16B63">
            <w:pPr>
              <w:rPr>
                <w:rFonts w:ascii="Arial" w:hAnsi="Arial" w:cs="Arial"/>
              </w:rPr>
            </w:pPr>
            <w:r w:rsidRPr="00C230CD">
              <w:rPr>
                <w:rFonts w:ascii="Arial" w:hAnsi="Arial" w:cs="Arial"/>
              </w:rPr>
              <w:t>127</w:t>
            </w:r>
          </w:p>
        </w:tc>
        <w:tc>
          <w:tcPr>
            <w:tcW w:w="3828" w:type="dxa"/>
            <w:hideMark/>
          </w:tcPr>
          <w:p w:rsidR="00E16B63" w:rsidRPr="00C230CD" w:rsidRDefault="00E16B63" w:rsidP="00E16B63">
            <w:pPr>
              <w:rPr>
                <w:rFonts w:ascii="Arial" w:hAnsi="Arial" w:cs="Arial"/>
              </w:rPr>
            </w:pPr>
            <w:r w:rsidRPr="00C230CD">
              <w:rPr>
                <w:rFonts w:ascii="Arial" w:hAnsi="Arial" w:cs="Arial"/>
              </w:rPr>
              <w:t>Kondisoner süzgəci (Buick Enclave)  20958479</w:t>
            </w:r>
          </w:p>
        </w:tc>
        <w:tc>
          <w:tcPr>
            <w:tcW w:w="1351" w:type="dxa"/>
            <w:hideMark/>
          </w:tcPr>
          <w:p w:rsidR="00E16B63" w:rsidRDefault="00E16B63" w:rsidP="00E16B63">
            <w:r w:rsidRPr="006644BB">
              <w:rPr>
                <w:rFonts w:ascii="Arial" w:hAnsi="Arial" w:cs="Arial"/>
                <w:lang w:val="az-Latn-AZ"/>
              </w:rPr>
              <w:t>Alternativ qəbul olunur</w:t>
            </w:r>
          </w:p>
        </w:tc>
        <w:tc>
          <w:tcPr>
            <w:tcW w:w="1162" w:type="dxa"/>
            <w:hideMark/>
          </w:tcPr>
          <w:p w:rsidR="00E16B63" w:rsidRPr="00C230CD" w:rsidRDefault="00E16B63" w:rsidP="00E16B63">
            <w:pPr>
              <w:rPr>
                <w:rFonts w:ascii="Arial" w:hAnsi="Arial" w:cs="Arial"/>
              </w:rPr>
            </w:pPr>
            <w:r w:rsidRPr="00C230CD">
              <w:rPr>
                <w:rFonts w:ascii="Arial" w:hAnsi="Arial" w:cs="Arial"/>
              </w:rPr>
              <w:t>ədəd</w:t>
            </w:r>
          </w:p>
        </w:tc>
        <w:tc>
          <w:tcPr>
            <w:tcW w:w="889" w:type="dxa"/>
            <w:hideMark/>
          </w:tcPr>
          <w:p w:rsidR="00E16B63" w:rsidRPr="00C230CD" w:rsidRDefault="00E16B63" w:rsidP="00E16B63">
            <w:pPr>
              <w:rPr>
                <w:rFonts w:ascii="Arial" w:hAnsi="Arial" w:cs="Arial"/>
              </w:rPr>
            </w:pPr>
            <w:r w:rsidRPr="00C230CD">
              <w:rPr>
                <w:rFonts w:ascii="Arial" w:hAnsi="Arial" w:cs="Arial"/>
              </w:rPr>
              <w:t>3</w:t>
            </w:r>
          </w:p>
        </w:tc>
        <w:tc>
          <w:tcPr>
            <w:tcW w:w="2246" w:type="dxa"/>
            <w:hideMark/>
          </w:tcPr>
          <w:p w:rsidR="00E16B63" w:rsidRPr="00C230CD" w:rsidRDefault="00E16B63" w:rsidP="00E16B63">
            <w:pPr>
              <w:rPr>
                <w:rFonts w:ascii="Arial" w:hAnsi="Arial" w:cs="Arial"/>
              </w:rPr>
            </w:pPr>
            <w:r w:rsidRPr="00C230CD">
              <w:rPr>
                <w:rFonts w:ascii="Arial" w:hAnsi="Arial" w:cs="Arial"/>
              </w:rPr>
              <w:t>Uyğunluq və Keyfiyyət sertfikatı</w:t>
            </w:r>
          </w:p>
        </w:tc>
      </w:tr>
      <w:bookmarkEnd w:id="0"/>
    </w:tbl>
    <w:p w:rsidR="001C0201" w:rsidRDefault="001C0201" w:rsidP="001C0201">
      <w:pPr>
        <w:rPr>
          <w:rFonts w:ascii="Arial" w:hAnsi="Arial" w:cs="Arial"/>
          <w:b/>
          <w:lang w:val="az-Latn-AZ"/>
        </w:rPr>
      </w:pPr>
    </w:p>
    <w:p w:rsidR="001C0201" w:rsidRDefault="001C0201" w:rsidP="001C0201">
      <w:pPr>
        <w:rPr>
          <w:rFonts w:ascii="Arial" w:hAnsi="Arial" w:cs="Arial"/>
          <w:b/>
          <w:lang w:val="az-Latn-AZ"/>
        </w:rPr>
      </w:pPr>
      <w:r>
        <w:rPr>
          <w:rFonts w:ascii="Arial" w:hAnsi="Arial" w:cs="Arial"/>
          <w:b/>
          <w:lang w:val="az-Latn-AZ"/>
        </w:rPr>
        <w:t xml:space="preserve">                                                                                Lot2</w:t>
      </w:r>
      <w:r w:rsidR="00887FFE">
        <w:rPr>
          <w:rFonts w:ascii="Arial" w:hAnsi="Arial" w:cs="Arial"/>
          <w:b/>
          <w:lang w:val="az-Latn-AZ"/>
        </w:rPr>
        <w:t>-Gəmi süzgəcləri</w:t>
      </w:r>
    </w:p>
    <w:tbl>
      <w:tblPr>
        <w:tblStyle w:val="a5"/>
        <w:tblW w:w="0" w:type="auto"/>
        <w:tblInd w:w="-5" w:type="dxa"/>
        <w:tblLook w:val="04A0" w:firstRow="1" w:lastRow="0" w:firstColumn="1" w:lastColumn="0" w:noHBand="0" w:noVBand="1"/>
      </w:tblPr>
      <w:tblGrid>
        <w:gridCol w:w="562"/>
        <w:gridCol w:w="2862"/>
        <w:gridCol w:w="789"/>
        <w:gridCol w:w="725"/>
        <w:gridCol w:w="1183"/>
        <w:gridCol w:w="1127"/>
        <w:gridCol w:w="688"/>
        <w:gridCol w:w="1419"/>
      </w:tblGrid>
      <w:tr w:rsidR="001C0201" w:rsidRPr="000F235A" w:rsidTr="001C0201">
        <w:trPr>
          <w:trHeight w:val="75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R/№</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Malın adı</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ÖLÇÜ VAHİDİ</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Miqdar</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Sertfikat tələbi</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Tələbnamə</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İdarə adı</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Gəmi və sahə adı</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filtiri ETF-5   kod.60-6204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10051565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S111</w:t>
            </w:r>
          </w:p>
        </w:tc>
      </w:tr>
      <w:tr w:rsidR="001C0201" w:rsidRPr="000F235A" w:rsidTr="001C0201">
        <w:trPr>
          <w:trHeight w:val="57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w:t>
            </w:r>
          </w:p>
        </w:tc>
        <w:tc>
          <w:tcPr>
            <w:tcW w:w="2862" w:type="dxa"/>
            <w:hideMark/>
          </w:tcPr>
          <w:p w:rsidR="001C0201" w:rsidRPr="000F235A" w:rsidRDefault="001C0201" w:rsidP="001C0201">
            <w:pPr>
              <w:rPr>
                <w:rFonts w:ascii="Arial" w:hAnsi="Arial" w:cs="Arial"/>
                <w:sz w:val="20"/>
                <w:szCs w:val="20"/>
              </w:rPr>
            </w:pPr>
            <w:r w:rsidRPr="000F235A">
              <w:rPr>
                <w:rFonts w:ascii="Arial" w:hAnsi="Arial" w:cs="Arial"/>
                <w:sz w:val="20"/>
                <w:szCs w:val="20"/>
              </w:rPr>
              <w:t>Hidravlik yağ süzgəci Kod:0030 D 020 V U 4/35  (Øxar-35mm x Ødax-12mm x L94mm)</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10056666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BUNKEROVSİK 7 </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 12272453 (SP402/ABK)</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10058251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M.ƏLİYEV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Fleetguard Yağ filtiri FF5646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10058806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20-10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10059122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XDND </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LYUTOQA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ETF-5</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10059286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DND </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NAFTALAN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7</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süzgəci(kobud) Model EK-10-76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10060041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ASCO </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QUBADLI</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8</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süzgəci(Narın) Baldwin BF9852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10060041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QUBADLI</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9</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 Parker Racor 2040PM 30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10060041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QUBADLI</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ZP3043FMB(SP949/M)</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50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10059793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Z.VELİYEV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süzgəcinin elementı 614080739A</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25</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10059793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Z.VELİYEV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Fleetguard Yanacaq filteri FF 5646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10060496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P502392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10060496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61000070005</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10061284</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QARADAĞ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Hava süzgəc elementi 9191276/22/403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8</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10061194</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V.CEFEROV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elementi Part № 1000942192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ORİON 4/25</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17</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filteri 1001784514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ORİON 4/25</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18</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Yanacağ süzgəc elementi Part №1000632620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ORİON 4/25</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19</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Hava filtri 160A1850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10060466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NARVA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süzgəci(elementi) №9185960/20/10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20-23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22</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Yanacaqı süzgəci 20-49</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KOD 15-1-18</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P502392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SN 25121(612600080934)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24</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10060253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USUXÇAY</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26</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Yağ süzgəcinin elementi Fil ZP 505 B</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24</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USUXÇAY</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27</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Yanacaq süzgəci  ZP3043FMB(SP949/M)</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10060146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KUNARÇAY</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28</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Hava süzgəc elementi 9191276/22/403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29</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Yag süzgəci i№01765415. Mövqe№4.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Mərdəkan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süzgəcii№01907969. Mövqe№3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Mərdəkan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lastRenderedPageBreak/>
              <w:t>31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FS20103   30 micron</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Mərdəkan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32</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süzgəcii№01907969. Mövqe№3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10061735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Zirə</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FS20103   30 micron</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10061735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Zirə</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Yag süzgəci i№01765415. Mövqe№4.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10061735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Zirə</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Fleetguard Yağ filteri LF 17503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10061586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Xocavənd</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 Oil filter 21707132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10061586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Xocavənd</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37</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Antistatik hava süzgəci (Ağ)</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Kv/metr</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38</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P-550490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39</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Süzgəc 1360014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18616694 WARTSILA 8L26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filteri 1763776(5945)</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855"/>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42</w:t>
            </w:r>
          </w:p>
        </w:tc>
        <w:tc>
          <w:tcPr>
            <w:tcW w:w="2862" w:type="dxa"/>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Yağ süzgəci Part№1003325338 BAUDOUİN MARİNE DİESEL ENGİNEMODEL:6M33CD575E201, PRP POWER:523kw, SPEED=1800r/min, sr№3722C000190,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10062129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Şüvəlan</w:t>
            </w:r>
          </w:p>
        </w:tc>
      </w:tr>
      <w:tr w:rsidR="001C0201" w:rsidRPr="000F235A" w:rsidTr="001C0201">
        <w:trPr>
          <w:trHeight w:val="57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lastRenderedPageBreak/>
              <w:t>43</w:t>
            </w:r>
          </w:p>
        </w:tc>
        <w:tc>
          <w:tcPr>
            <w:tcW w:w="2862" w:type="dxa"/>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 element) (incə) BAUDOUİN Part№10011103418 Model:CLQ95L-1000 Supplier code:1678 MODEL:6M33CD575E201,</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10062129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Şüvəlan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FF5370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10058018</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P-502223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BC0B81" w:rsidRDefault="001C0201" w:rsidP="001C0201">
            <w:pPr>
              <w:rPr>
                <w:rFonts w:ascii="Arial" w:hAnsi="Arial" w:cs="Arial"/>
                <w:sz w:val="20"/>
                <w:szCs w:val="20"/>
                <w:lang w:val="az-Latn-AZ"/>
              </w:rPr>
            </w:pPr>
            <w:r>
              <w:rPr>
                <w:rFonts w:ascii="Arial" w:hAnsi="Arial" w:cs="Arial"/>
                <w:sz w:val="20"/>
                <w:szCs w:val="20"/>
                <w:lang w:val="az-Latn-AZ"/>
              </w:rPr>
              <w:t>40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Pr>
                <w:rFonts w:ascii="Arial" w:hAnsi="Arial" w:cs="Arial"/>
                <w:sz w:val="20"/>
                <w:szCs w:val="20"/>
              </w:rPr>
              <w:t>10058018</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1000588583 (TD226B, WP4, WP10 müh. üçün)</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10057959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Naftalan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47</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SÜZGƏCİNIN ELEMENTI. KOD H87011</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10062126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Neftqaz 62</w:t>
            </w:r>
          </w:p>
        </w:tc>
      </w:tr>
      <w:tr w:rsidR="001C0201" w:rsidRPr="000F235A" w:rsidTr="001C0201">
        <w:trPr>
          <w:trHeight w:val="300"/>
        </w:trPr>
        <w:tc>
          <w:tcPr>
            <w:tcW w:w="561" w:type="dxa"/>
            <w:noWrap/>
          </w:tcPr>
          <w:p w:rsidR="001C0201" w:rsidRPr="000F235A" w:rsidRDefault="001C0201" w:rsidP="001C0201">
            <w:pPr>
              <w:rPr>
                <w:rFonts w:ascii="Arial" w:hAnsi="Arial" w:cs="Arial"/>
                <w:sz w:val="20"/>
                <w:szCs w:val="20"/>
              </w:rPr>
            </w:pPr>
            <w:r>
              <w:rPr>
                <w:rFonts w:ascii="Arial" w:hAnsi="Arial" w:cs="Arial"/>
                <w:sz w:val="20"/>
                <w:szCs w:val="20"/>
              </w:rPr>
              <w:t>48</w:t>
            </w:r>
          </w:p>
        </w:tc>
        <w:tc>
          <w:tcPr>
            <w:tcW w:w="2862" w:type="dxa"/>
            <w:noWrap/>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süzgəci(narın)Fleetguard FS19803</w:t>
            </w:r>
          </w:p>
        </w:tc>
        <w:tc>
          <w:tcPr>
            <w:tcW w:w="789" w:type="dxa"/>
            <w:noWrap/>
          </w:tcPr>
          <w:p w:rsidR="001C0201" w:rsidRPr="000F235A"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Pr="000F235A" w:rsidRDefault="001C0201" w:rsidP="001C0201">
            <w:pPr>
              <w:rPr>
                <w:rFonts w:ascii="Arial" w:hAnsi="Arial" w:cs="Arial"/>
                <w:sz w:val="20"/>
                <w:szCs w:val="20"/>
              </w:rPr>
            </w:pPr>
            <w:r>
              <w:rPr>
                <w:rFonts w:ascii="Arial" w:hAnsi="Arial" w:cs="Arial"/>
                <w:sz w:val="20"/>
                <w:szCs w:val="20"/>
              </w:rPr>
              <w:t>30</w:t>
            </w:r>
          </w:p>
        </w:tc>
        <w:tc>
          <w:tcPr>
            <w:tcW w:w="1378" w:type="dxa"/>
            <w:noWrap/>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sidRPr="000F235A">
              <w:rPr>
                <w:rFonts w:ascii="Arial" w:hAnsi="Arial" w:cs="Arial"/>
                <w:sz w:val="20"/>
                <w:szCs w:val="20"/>
              </w:rPr>
              <w:t>10062685</w:t>
            </w:r>
          </w:p>
        </w:tc>
        <w:tc>
          <w:tcPr>
            <w:tcW w:w="688" w:type="dxa"/>
            <w:noWrap/>
          </w:tcPr>
          <w:p w:rsidR="001C0201" w:rsidRPr="000F235A" w:rsidRDefault="001C0201" w:rsidP="001C0201">
            <w:pPr>
              <w:rPr>
                <w:rFonts w:ascii="Arial" w:hAnsi="Arial" w:cs="Arial"/>
                <w:sz w:val="20"/>
                <w:szCs w:val="20"/>
              </w:rPr>
            </w:pPr>
            <w:r>
              <w:rPr>
                <w:rFonts w:ascii="Arial" w:hAnsi="Arial" w:cs="Arial"/>
                <w:sz w:val="20"/>
                <w:szCs w:val="20"/>
              </w:rPr>
              <w:t>ASCO</w:t>
            </w:r>
          </w:p>
        </w:tc>
        <w:tc>
          <w:tcPr>
            <w:tcW w:w="1418" w:type="dxa"/>
            <w:noWrap/>
          </w:tcPr>
          <w:p w:rsidR="001C0201" w:rsidRPr="000F235A" w:rsidRDefault="001C0201" w:rsidP="001C0201">
            <w:pPr>
              <w:rPr>
                <w:rFonts w:ascii="Arial" w:hAnsi="Arial" w:cs="Arial"/>
                <w:sz w:val="20"/>
                <w:szCs w:val="20"/>
              </w:rPr>
            </w:pPr>
            <w:r>
              <w:rPr>
                <w:rFonts w:ascii="Arial" w:hAnsi="Arial" w:cs="Arial"/>
                <w:sz w:val="20"/>
                <w:szCs w:val="20"/>
              </w:rPr>
              <w:t>Şahdağ</w:t>
            </w:r>
          </w:p>
        </w:tc>
      </w:tr>
      <w:tr w:rsidR="001C0201" w:rsidRPr="000F235A" w:rsidTr="001C0201">
        <w:trPr>
          <w:trHeight w:val="300"/>
        </w:trPr>
        <w:tc>
          <w:tcPr>
            <w:tcW w:w="561" w:type="dxa"/>
            <w:noWrap/>
          </w:tcPr>
          <w:p w:rsidR="001C0201" w:rsidRDefault="001C0201" w:rsidP="001C0201">
            <w:pPr>
              <w:rPr>
                <w:rFonts w:ascii="Arial" w:hAnsi="Arial" w:cs="Arial"/>
                <w:sz w:val="20"/>
                <w:szCs w:val="20"/>
              </w:rPr>
            </w:pPr>
            <w:r>
              <w:rPr>
                <w:rFonts w:ascii="Arial" w:hAnsi="Arial" w:cs="Arial"/>
                <w:sz w:val="20"/>
                <w:szCs w:val="20"/>
              </w:rPr>
              <w:t>49</w:t>
            </w:r>
          </w:p>
        </w:tc>
        <w:tc>
          <w:tcPr>
            <w:tcW w:w="2862" w:type="dxa"/>
            <w:noWrap/>
          </w:tcPr>
          <w:p w:rsidR="001C0201" w:rsidRPr="000F235A" w:rsidRDefault="001C0201" w:rsidP="001C0201">
            <w:pPr>
              <w:rPr>
                <w:rFonts w:ascii="Arial" w:hAnsi="Arial" w:cs="Arial"/>
                <w:sz w:val="20"/>
                <w:szCs w:val="20"/>
              </w:rPr>
            </w:pPr>
            <w:r w:rsidRPr="00531FDE">
              <w:rPr>
                <w:rFonts w:ascii="Arial" w:hAnsi="Arial" w:cs="Arial"/>
                <w:sz w:val="20"/>
                <w:szCs w:val="20"/>
              </w:rPr>
              <w:t>Yağ süzgəci LF 11505</w:t>
            </w:r>
          </w:p>
        </w:tc>
        <w:tc>
          <w:tcPr>
            <w:tcW w:w="789" w:type="dxa"/>
            <w:noWrap/>
          </w:tcPr>
          <w:p w:rsidR="001C0201"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Default="001C0201" w:rsidP="001C0201">
            <w:pPr>
              <w:rPr>
                <w:rFonts w:ascii="Arial" w:hAnsi="Arial" w:cs="Arial"/>
                <w:sz w:val="20"/>
                <w:szCs w:val="20"/>
              </w:rPr>
            </w:pPr>
            <w:r>
              <w:rPr>
                <w:rFonts w:ascii="Arial" w:hAnsi="Arial" w:cs="Arial"/>
                <w:sz w:val="20"/>
                <w:szCs w:val="20"/>
              </w:rPr>
              <w:t>20</w:t>
            </w:r>
          </w:p>
        </w:tc>
        <w:tc>
          <w:tcPr>
            <w:tcW w:w="1378" w:type="dxa"/>
            <w:noWrap/>
          </w:tcPr>
          <w:p w:rsidR="001C0201" w:rsidRDefault="001C0201" w:rsidP="001C0201">
            <w:r w:rsidRPr="00FC4F98">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Pr>
                <w:color w:val="000000"/>
                <w:sz w:val="27"/>
                <w:szCs w:val="27"/>
              </w:rPr>
              <w:t>10062664</w:t>
            </w:r>
          </w:p>
        </w:tc>
        <w:tc>
          <w:tcPr>
            <w:tcW w:w="688" w:type="dxa"/>
            <w:noWrap/>
          </w:tcPr>
          <w:p w:rsidR="001C0201" w:rsidRDefault="001C0201" w:rsidP="001C0201">
            <w:pPr>
              <w:rPr>
                <w:rFonts w:ascii="Arial" w:hAnsi="Arial" w:cs="Arial"/>
                <w:sz w:val="20"/>
                <w:szCs w:val="20"/>
              </w:rPr>
            </w:pPr>
            <w:r>
              <w:rPr>
                <w:rFonts w:ascii="Arial" w:hAnsi="Arial" w:cs="Arial"/>
                <w:sz w:val="20"/>
                <w:szCs w:val="20"/>
              </w:rPr>
              <w:t>XDND</w:t>
            </w:r>
          </w:p>
        </w:tc>
        <w:tc>
          <w:tcPr>
            <w:tcW w:w="1418" w:type="dxa"/>
            <w:noWrap/>
          </w:tcPr>
          <w:p w:rsidR="001C0201" w:rsidRDefault="001C0201" w:rsidP="001C0201">
            <w:pPr>
              <w:rPr>
                <w:rFonts w:ascii="Arial" w:hAnsi="Arial" w:cs="Arial"/>
                <w:sz w:val="20"/>
                <w:szCs w:val="20"/>
              </w:rPr>
            </w:pPr>
            <w:r>
              <w:rPr>
                <w:rFonts w:ascii="Arial" w:hAnsi="Arial" w:cs="Arial"/>
                <w:sz w:val="20"/>
                <w:szCs w:val="20"/>
              </w:rPr>
              <w:t>Üfüq</w:t>
            </w:r>
          </w:p>
        </w:tc>
      </w:tr>
      <w:tr w:rsidR="001C0201" w:rsidRPr="00531FDE" w:rsidTr="001C0201">
        <w:trPr>
          <w:trHeight w:val="300"/>
        </w:trPr>
        <w:tc>
          <w:tcPr>
            <w:tcW w:w="561" w:type="dxa"/>
            <w:noWrap/>
          </w:tcPr>
          <w:p w:rsidR="001C0201" w:rsidRDefault="001C0201" w:rsidP="001C0201">
            <w:pPr>
              <w:rPr>
                <w:rFonts w:ascii="Arial" w:hAnsi="Arial" w:cs="Arial"/>
                <w:sz w:val="20"/>
                <w:szCs w:val="20"/>
              </w:rPr>
            </w:pPr>
            <w:r>
              <w:rPr>
                <w:rFonts w:ascii="Arial" w:hAnsi="Arial" w:cs="Arial"/>
                <w:sz w:val="20"/>
                <w:szCs w:val="20"/>
              </w:rPr>
              <w:t>50</w:t>
            </w:r>
          </w:p>
        </w:tc>
        <w:tc>
          <w:tcPr>
            <w:tcW w:w="2862" w:type="dxa"/>
            <w:noWrap/>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Hava süzgəci.Kod.ECB100094  VOLVO-PENTA</w:t>
            </w:r>
          </w:p>
        </w:tc>
        <w:tc>
          <w:tcPr>
            <w:tcW w:w="789" w:type="dxa"/>
            <w:noWrap/>
          </w:tcPr>
          <w:p w:rsidR="001C0201"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Default="001C0201" w:rsidP="001C0201">
            <w:pPr>
              <w:rPr>
                <w:rFonts w:ascii="Arial" w:hAnsi="Arial" w:cs="Arial"/>
                <w:sz w:val="20"/>
                <w:szCs w:val="20"/>
              </w:rPr>
            </w:pPr>
            <w:r>
              <w:rPr>
                <w:rFonts w:ascii="Arial" w:hAnsi="Arial" w:cs="Arial"/>
                <w:sz w:val="20"/>
                <w:szCs w:val="20"/>
              </w:rPr>
              <w:t>6</w:t>
            </w:r>
          </w:p>
        </w:tc>
        <w:tc>
          <w:tcPr>
            <w:tcW w:w="1378" w:type="dxa"/>
            <w:noWrap/>
          </w:tcPr>
          <w:p w:rsidR="001C0201" w:rsidRDefault="001C0201" w:rsidP="001C0201">
            <w:r w:rsidRPr="00FC4F98">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sidRPr="00531FDE">
              <w:rPr>
                <w:rFonts w:ascii="Arial" w:hAnsi="Arial" w:cs="Arial"/>
                <w:sz w:val="20"/>
                <w:szCs w:val="20"/>
              </w:rPr>
              <w:t>10062661</w:t>
            </w:r>
          </w:p>
        </w:tc>
        <w:tc>
          <w:tcPr>
            <w:tcW w:w="688" w:type="dxa"/>
            <w:noWrap/>
          </w:tcPr>
          <w:p w:rsidR="001C0201" w:rsidRDefault="001C0201" w:rsidP="001C0201">
            <w:pPr>
              <w:rPr>
                <w:rFonts w:ascii="Arial" w:hAnsi="Arial" w:cs="Arial"/>
                <w:sz w:val="20"/>
                <w:szCs w:val="20"/>
              </w:rPr>
            </w:pPr>
            <w:r>
              <w:rPr>
                <w:rFonts w:ascii="Arial" w:hAnsi="Arial" w:cs="Arial"/>
                <w:sz w:val="20"/>
                <w:szCs w:val="20"/>
              </w:rPr>
              <w:t>XDND</w:t>
            </w:r>
          </w:p>
        </w:tc>
        <w:tc>
          <w:tcPr>
            <w:tcW w:w="1418" w:type="dxa"/>
            <w:noWrap/>
          </w:tcPr>
          <w:p w:rsidR="001C0201" w:rsidRDefault="001C0201" w:rsidP="001C0201">
            <w:pPr>
              <w:rPr>
                <w:rFonts w:ascii="Arial" w:hAnsi="Arial" w:cs="Arial"/>
                <w:sz w:val="20"/>
                <w:szCs w:val="20"/>
              </w:rPr>
            </w:pPr>
            <w:r>
              <w:rPr>
                <w:rFonts w:ascii="Arial" w:hAnsi="Arial" w:cs="Arial"/>
                <w:sz w:val="20"/>
                <w:szCs w:val="20"/>
              </w:rPr>
              <w:t>Üfüq</w:t>
            </w:r>
          </w:p>
        </w:tc>
      </w:tr>
      <w:tr w:rsidR="001C0201" w:rsidRPr="00531FDE" w:rsidTr="001C0201">
        <w:trPr>
          <w:trHeight w:val="300"/>
        </w:trPr>
        <w:tc>
          <w:tcPr>
            <w:tcW w:w="561" w:type="dxa"/>
            <w:noWrap/>
          </w:tcPr>
          <w:p w:rsidR="001C0201" w:rsidRDefault="001C0201" w:rsidP="001C0201">
            <w:pPr>
              <w:rPr>
                <w:rFonts w:ascii="Arial" w:hAnsi="Arial" w:cs="Arial"/>
                <w:sz w:val="20"/>
                <w:szCs w:val="20"/>
              </w:rPr>
            </w:pPr>
            <w:r>
              <w:rPr>
                <w:rFonts w:ascii="Arial" w:hAnsi="Arial" w:cs="Arial"/>
                <w:sz w:val="20"/>
                <w:szCs w:val="20"/>
              </w:rPr>
              <w:t>51</w:t>
            </w:r>
          </w:p>
        </w:tc>
        <w:tc>
          <w:tcPr>
            <w:tcW w:w="2862" w:type="dxa"/>
            <w:noWrap/>
          </w:tcPr>
          <w:p w:rsidR="001C0201" w:rsidRPr="000F235A" w:rsidRDefault="001C0201" w:rsidP="001C0201">
            <w:pPr>
              <w:rPr>
                <w:rFonts w:ascii="Arial" w:hAnsi="Arial" w:cs="Arial"/>
                <w:sz w:val="20"/>
                <w:szCs w:val="20"/>
              </w:rPr>
            </w:pPr>
            <w:r w:rsidRPr="00531FDE">
              <w:rPr>
                <w:rFonts w:ascii="Arial" w:hAnsi="Arial" w:cs="Arial"/>
                <w:sz w:val="20"/>
                <w:szCs w:val="20"/>
              </w:rPr>
              <w:t>Yağ süzgəci P 164176</w:t>
            </w:r>
          </w:p>
        </w:tc>
        <w:tc>
          <w:tcPr>
            <w:tcW w:w="789" w:type="dxa"/>
            <w:noWrap/>
          </w:tcPr>
          <w:p w:rsidR="001C0201"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Default="001C0201" w:rsidP="001C0201">
            <w:pPr>
              <w:rPr>
                <w:rFonts w:ascii="Arial" w:hAnsi="Arial" w:cs="Arial"/>
                <w:sz w:val="20"/>
                <w:szCs w:val="20"/>
              </w:rPr>
            </w:pPr>
            <w:r>
              <w:rPr>
                <w:rFonts w:ascii="Arial" w:hAnsi="Arial" w:cs="Arial"/>
                <w:sz w:val="20"/>
                <w:szCs w:val="20"/>
              </w:rPr>
              <w:t>12</w:t>
            </w:r>
          </w:p>
        </w:tc>
        <w:tc>
          <w:tcPr>
            <w:tcW w:w="1378" w:type="dxa"/>
            <w:noWrap/>
          </w:tcPr>
          <w:p w:rsidR="001C0201" w:rsidRDefault="001C0201" w:rsidP="001C0201">
            <w:r w:rsidRPr="00FC4F98">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Pr>
                <w:rFonts w:ascii="Arial" w:hAnsi="Arial" w:cs="Arial"/>
                <w:sz w:val="20"/>
                <w:szCs w:val="20"/>
              </w:rPr>
              <w:t>10062435</w:t>
            </w:r>
          </w:p>
        </w:tc>
        <w:tc>
          <w:tcPr>
            <w:tcW w:w="688" w:type="dxa"/>
            <w:noWrap/>
          </w:tcPr>
          <w:p w:rsidR="001C0201" w:rsidRDefault="001C0201" w:rsidP="001C0201">
            <w:pPr>
              <w:rPr>
                <w:rFonts w:ascii="Arial" w:hAnsi="Arial" w:cs="Arial"/>
                <w:sz w:val="20"/>
                <w:szCs w:val="20"/>
              </w:rPr>
            </w:pPr>
            <w:r>
              <w:rPr>
                <w:rFonts w:ascii="Arial" w:hAnsi="Arial" w:cs="Arial"/>
                <w:sz w:val="20"/>
                <w:szCs w:val="20"/>
              </w:rPr>
              <w:t>XDND</w:t>
            </w:r>
          </w:p>
        </w:tc>
        <w:tc>
          <w:tcPr>
            <w:tcW w:w="1418" w:type="dxa"/>
            <w:noWrap/>
          </w:tcPr>
          <w:p w:rsidR="001C0201" w:rsidRDefault="001C0201" w:rsidP="001C0201">
            <w:pPr>
              <w:rPr>
                <w:rFonts w:ascii="Arial" w:hAnsi="Arial" w:cs="Arial"/>
                <w:sz w:val="20"/>
                <w:szCs w:val="20"/>
              </w:rPr>
            </w:pPr>
            <w:r>
              <w:rPr>
                <w:rFonts w:ascii="Arial" w:hAnsi="Arial" w:cs="Arial"/>
                <w:sz w:val="20"/>
                <w:szCs w:val="20"/>
              </w:rPr>
              <w:t>MPK-455</w:t>
            </w:r>
          </w:p>
        </w:tc>
      </w:tr>
    </w:tbl>
    <w:p w:rsidR="001C0201" w:rsidRPr="00D07CF5" w:rsidRDefault="001C0201" w:rsidP="001C0201">
      <w:pPr>
        <w:rPr>
          <w:rFonts w:ascii="Arial" w:hAnsi="Arial" w:cs="Arial"/>
          <w:b/>
          <w:lang w:val="en-US"/>
        </w:rPr>
      </w:pPr>
    </w:p>
    <w:p w:rsidR="001C0201" w:rsidRPr="00F43B2D" w:rsidRDefault="001C0201" w:rsidP="001C0201">
      <w:pPr>
        <w:rPr>
          <w:rFonts w:ascii="Arial" w:hAnsi="Arial" w:cs="Arial"/>
          <w:b/>
          <w:lang w:val="az-Latn-AZ"/>
        </w:rPr>
      </w:pPr>
      <w:r w:rsidRPr="00F43B2D">
        <w:rPr>
          <w:rFonts w:ascii="Arial" w:hAnsi="Arial" w:cs="Arial"/>
          <w:b/>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1C0201" w:rsidTr="001C0201">
        <w:trPr>
          <w:trHeight w:val="263"/>
        </w:trPr>
        <w:tc>
          <w:tcPr>
            <w:tcW w:w="709"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center"/>
              <w:rPr>
                <w:rFonts w:ascii="Arial" w:hAnsi="Arial" w:cs="Arial"/>
                <w:lang w:val="en-US"/>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center"/>
              <w:rPr>
                <w:rFonts w:ascii="Arial" w:hAnsi="Arial" w:cs="Arial"/>
                <w:lang w:val="en-US"/>
              </w:rPr>
            </w:pPr>
            <w:r>
              <w:rPr>
                <w:rFonts w:ascii="Arial" w:eastAsia="@Arial Unicode MS" w:hAnsi="Arial" w:cs="Arial"/>
                <w:lang w:val="az-Latn-AZ"/>
              </w:rPr>
              <w:t>Bal</w:t>
            </w:r>
          </w:p>
        </w:tc>
      </w:tr>
      <w:tr w:rsidR="001C0201" w:rsidTr="001C0201">
        <w:trPr>
          <w:trHeight w:val="2424"/>
        </w:trPr>
        <w:tc>
          <w:tcPr>
            <w:tcW w:w="709"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center"/>
              <w:rPr>
                <w:rFonts w:ascii="Arial" w:hAnsi="Arial" w:cs="Arial"/>
                <w:lang w:val="en-US"/>
              </w:rPr>
            </w:pPr>
            <w:r>
              <w:rPr>
                <w:rFonts w:ascii="Arial" w:hAnsi="Arial" w:cs="Arial"/>
                <w:lang w:val="en-US"/>
              </w:rPr>
              <w:lastRenderedPageBreak/>
              <w:t>1</w:t>
            </w:r>
          </w:p>
        </w:tc>
        <w:tc>
          <w:tcPr>
            <w:tcW w:w="7692"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1C0201" w:rsidRDefault="001C0201" w:rsidP="001C0201">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1C0201" w:rsidRDefault="001C0201" w:rsidP="001C0201">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1C0201" w:rsidRDefault="001C0201" w:rsidP="001C0201">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1C0201" w:rsidRDefault="001C0201" w:rsidP="001C020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1C0201" w:rsidRDefault="001C0201" w:rsidP="001C020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1C0201" w:rsidRDefault="001C0201" w:rsidP="001C0201">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1C0201" w:rsidRDefault="001C0201" w:rsidP="001C0201">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center"/>
              <w:rPr>
                <w:rFonts w:ascii="Arial" w:hAnsi="Arial" w:cs="Arial"/>
                <w:lang w:val="az-Latn-AZ"/>
              </w:rPr>
            </w:pPr>
            <w:r>
              <w:rPr>
                <w:rFonts w:ascii="Arial" w:hAnsi="Arial" w:cs="Arial"/>
                <w:lang w:val="az-Latn-AZ"/>
              </w:rPr>
              <w:t>80</w:t>
            </w:r>
          </w:p>
          <w:p w:rsidR="001C0201" w:rsidRDefault="001C0201" w:rsidP="001C0201">
            <w:pPr>
              <w:spacing w:line="252" w:lineRule="auto"/>
              <w:jc w:val="center"/>
              <w:rPr>
                <w:rFonts w:ascii="Arial" w:hAnsi="Arial" w:cs="Arial"/>
                <w:lang w:val="en-US"/>
              </w:rPr>
            </w:pPr>
          </w:p>
          <w:p w:rsidR="001C0201" w:rsidRDefault="001C0201" w:rsidP="001C0201">
            <w:pPr>
              <w:spacing w:line="252" w:lineRule="auto"/>
              <w:jc w:val="center"/>
              <w:rPr>
                <w:rFonts w:ascii="Arial" w:hAnsi="Arial" w:cs="Arial"/>
                <w:lang w:val="az-Latn-AZ"/>
              </w:rPr>
            </w:pPr>
            <w:r>
              <w:rPr>
                <w:rFonts w:ascii="Arial" w:hAnsi="Arial" w:cs="Arial"/>
                <w:lang w:val="az-Latn-AZ"/>
              </w:rPr>
              <w:t>80</w:t>
            </w:r>
          </w:p>
        </w:tc>
      </w:tr>
      <w:tr w:rsidR="001C0201" w:rsidRPr="00BE50BD" w:rsidTr="001C0201">
        <w:trPr>
          <w:trHeight w:val="1054"/>
        </w:trPr>
        <w:tc>
          <w:tcPr>
            <w:tcW w:w="709"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both"/>
              <w:rPr>
                <w:rFonts w:ascii="Arial" w:eastAsia="@Arial Unicode MS" w:hAnsi="Arial" w:cs="Arial"/>
                <w:lang w:val="az-Latn-AZ"/>
              </w:rPr>
            </w:pPr>
            <w:r>
              <w:rPr>
                <w:rFonts w:ascii="Arial" w:eastAsia="@Arial Unicode MS" w:hAnsi="Arial" w:cs="Arial"/>
                <w:lang w:val="az-Latn-AZ"/>
              </w:rPr>
              <w:t>Çatdırılma müddəti</w:t>
            </w:r>
          </w:p>
          <w:p w:rsidR="001C0201" w:rsidRDefault="001C0201" w:rsidP="001C0201">
            <w:pPr>
              <w:spacing w:line="252" w:lineRule="auto"/>
              <w:jc w:val="both"/>
              <w:rPr>
                <w:rFonts w:ascii="Arial" w:eastAsia="@Arial Unicode MS" w:hAnsi="Arial" w:cs="Arial"/>
                <w:lang w:val="az-Latn-AZ"/>
              </w:rPr>
            </w:pPr>
            <w:r>
              <w:rPr>
                <w:rFonts w:ascii="Arial" w:eastAsia="@Arial Unicode MS" w:hAnsi="Arial" w:cs="Arial"/>
                <w:lang w:val="az-Latn-AZ"/>
              </w:rPr>
              <w:t>İlkin sifarişdən 40 gün ərzində</w:t>
            </w:r>
          </w:p>
          <w:p w:rsidR="001C0201" w:rsidRDefault="001C0201" w:rsidP="001C0201">
            <w:pPr>
              <w:spacing w:line="252" w:lineRule="auto"/>
              <w:jc w:val="both"/>
              <w:rPr>
                <w:rFonts w:ascii="Arial" w:eastAsia="@Arial Unicode MS" w:hAnsi="Arial" w:cs="Arial"/>
                <w:lang w:val="az-Latn-AZ"/>
              </w:rPr>
            </w:pPr>
            <w:r>
              <w:rPr>
                <w:rFonts w:ascii="Arial" w:eastAsia="@Arial Unicode MS" w:hAnsi="Arial" w:cs="Arial"/>
                <w:lang w:val="az-Latn-AZ"/>
              </w:rPr>
              <w:t xml:space="preserve">40 gündən gec </w:t>
            </w:r>
          </w:p>
        </w:tc>
        <w:tc>
          <w:tcPr>
            <w:tcW w:w="1143"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center"/>
              <w:rPr>
                <w:rFonts w:ascii="Arial" w:hAnsi="Arial" w:cs="Arial"/>
                <w:lang w:val="az-Latn-AZ"/>
              </w:rPr>
            </w:pPr>
          </w:p>
          <w:p w:rsidR="001C0201" w:rsidRDefault="001C0201" w:rsidP="001C0201">
            <w:pPr>
              <w:spacing w:line="252" w:lineRule="auto"/>
              <w:jc w:val="center"/>
              <w:rPr>
                <w:rFonts w:ascii="Arial" w:hAnsi="Arial" w:cs="Arial"/>
                <w:lang w:val="az-Latn-AZ"/>
              </w:rPr>
            </w:pPr>
            <w:r>
              <w:rPr>
                <w:rFonts w:ascii="Arial" w:hAnsi="Arial" w:cs="Arial"/>
                <w:lang w:val="az-Latn-AZ"/>
              </w:rPr>
              <w:t>20</w:t>
            </w:r>
          </w:p>
          <w:p w:rsidR="001C0201" w:rsidRDefault="001C0201" w:rsidP="001C0201">
            <w:pPr>
              <w:spacing w:line="252" w:lineRule="auto"/>
              <w:jc w:val="center"/>
              <w:rPr>
                <w:rFonts w:ascii="Arial" w:hAnsi="Arial" w:cs="Arial"/>
                <w:lang w:val="az-Latn-AZ"/>
              </w:rPr>
            </w:pPr>
            <w:r>
              <w:rPr>
                <w:rFonts w:ascii="Arial" w:hAnsi="Arial" w:cs="Arial"/>
                <w:lang w:val="az-Latn-AZ"/>
              </w:rPr>
              <w:t>0</w:t>
            </w:r>
          </w:p>
        </w:tc>
      </w:tr>
    </w:tbl>
    <w:p w:rsidR="001C0201" w:rsidRDefault="001C0201" w:rsidP="00993E0B">
      <w:pPr>
        <w:jc w:val="center"/>
        <w:rPr>
          <w:rFonts w:ascii="Arial" w:hAnsi="Arial" w:cs="Arial"/>
          <w:b/>
          <w:sz w:val="32"/>
          <w:szCs w:val="32"/>
          <w:lang w:val="az-Latn-AZ"/>
        </w:rPr>
      </w:pPr>
    </w:p>
    <w:p w:rsidR="00993E0B"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1C0201" w:rsidRDefault="001C0201" w:rsidP="00993E0B">
      <w:pPr>
        <w:jc w:val="center"/>
        <w:rPr>
          <w:rFonts w:ascii="Arial" w:hAnsi="Arial" w:cs="Arial"/>
          <w:b/>
          <w:sz w:val="20"/>
          <w:szCs w:val="20"/>
          <w:lang w:val="az-Latn-AZ"/>
        </w:rPr>
      </w:pPr>
      <w:r>
        <w:rPr>
          <w:rFonts w:ascii="Arial" w:hAnsi="Arial" w:cs="Arial"/>
          <w:b/>
          <w:sz w:val="20"/>
          <w:szCs w:val="20"/>
          <w:lang w:val="az-Latn-AZ"/>
        </w:rPr>
        <w:t xml:space="preserve">Rasim Mürsəlov </w:t>
      </w:r>
    </w:p>
    <w:p w:rsidR="001C0201" w:rsidRPr="00964338" w:rsidRDefault="001C0201" w:rsidP="001C0201">
      <w:pPr>
        <w:jc w:val="center"/>
        <w:rPr>
          <w:rFonts w:ascii="Arial" w:hAnsi="Arial" w:cs="Arial"/>
          <w:b/>
          <w:color w:val="000000"/>
          <w:lang w:val="az-Latn-AZ"/>
        </w:rPr>
      </w:pPr>
      <w:r>
        <w:rPr>
          <w:rFonts w:ascii="Arial" w:hAnsi="Arial" w:cs="Arial"/>
          <w:b/>
          <w:color w:val="000000"/>
          <w:lang w:val="az-Latn-AZ"/>
        </w:rPr>
        <w:t>Tel: +99450 6754745</w:t>
      </w:r>
    </w:p>
    <w:p w:rsidR="001C0201" w:rsidRDefault="001C0201" w:rsidP="001C0201">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Pr="00F44392">
          <w:rPr>
            <w:rStyle w:val="a3"/>
            <w:rFonts w:ascii="Arial" w:hAnsi="Arial" w:cs="Arial"/>
            <w:b/>
            <w:shd w:val="clear" w:color="auto" w:fill="FAFAFA"/>
            <w:lang w:val="az-Latn-AZ"/>
          </w:rPr>
          <w:t>Rasim.mursalov@asco.az</w:t>
        </w:r>
      </w:hyperlink>
    </w:p>
    <w:p w:rsidR="001C0201" w:rsidRDefault="001C0201" w:rsidP="001C0201">
      <w:pPr>
        <w:jc w:val="center"/>
        <w:rPr>
          <w:rFonts w:ascii="Arial" w:hAnsi="Arial" w:cs="Arial"/>
          <w:b/>
          <w:sz w:val="20"/>
          <w:szCs w:val="20"/>
          <w:lang w:val="az-Latn-AZ"/>
        </w:rPr>
      </w:pPr>
      <w:r>
        <w:rPr>
          <w:rFonts w:ascii="Arial" w:hAnsi="Arial" w:cs="Arial"/>
          <w:b/>
          <w:sz w:val="20"/>
          <w:szCs w:val="20"/>
          <w:lang w:val="az-Latn-AZ"/>
        </w:rPr>
        <w:t>Mahir İsayev</w:t>
      </w:r>
    </w:p>
    <w:p w:rsidR="001C0201" w:rsidRPr="00964338" w:rsidRDefault="001C0201" w:rsidP="001C0201">
      <w:pPr>
        <w:jc w:val="center"/>
        <w:rPr>
          <w:rFonts w:ascii="Arial" w:hAnsi="Arial" w:cs="Arial"/>
          <w:b/>
          <w:color w:val="000000"/>
          <w:lang w:val="az-Latn-AZ"/>
        </w:rPr>
      </w:pPr>
      <w:r>
        <w:rPr>
          <w:rFonts w:ascii="Arial" w:hAnsi="Arial" w:cs="Arial"/>
          <w:b/>
          <w:color w:val="000000"/>
          <w:lang w:val="az-Latn-AZ"/>
        </w:rPr>
        <w:t>Tel: +99450 2921232</w:t>
      </w:r>
    </w:p>
    <w:p w:rsidR="001C0201" w:rsidRPr="001C0201" w:rsidRDefault="001C0201" w:rsidP="001C0201">
      <w:pPr>
        <w:jc w:val="center"/>
        <w:rPr>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 xml:space="preserve"> Mahir.isayev</w:t>
      </w:r>
      <w:hyperlink r:id="rId9" w:history="1">
        <w:r w:rsidRPr="00F44392">
          <w:rPr>
            <w:rStyle w:val="a3"/>
            <w:rFonts w:ascii="Arial" w:hAnsi="Arial" w:cs="Arial"/>
            <w:b/>
            <w:shd w:val="clear" w:color="auto" w:fill="FAFAFA"/>
            <w:lang w:val="az-Latn-AZ"/>
          </w:rPr>
          <w:t>@asco.az</w:t>
        </w:r>
      </w:hyperlink>
    </w:p>
    <w:p w:rsidR="00AA7AD2" w:rsidRPr="00964338" w:rsidRDefault="00595CC1" w:rsidP="00977DA0">
      <w:pPr>
        <w:jc w:val="center"/>
        <w:rPr>
          <w:rFonts w:ascii="Arial" w:hAnsi="Arial" w:cs="Arial"/>
          <w:b/>
          <w:color w:val="000000"/>
          <w:lang w:val="az-Latn-AZ"/>
        </w:rPr>
      </w:pPr>
      <w:r>
        <w:rPr>
          <w:rFonts w:ascii="Arial" w:hAnsi="Arial" w:cs="Arial"/>
          <w:b/>
          <w:color w:val="000000"/>
          <w:lang w:val="az-Latn-AZ"/>
        </w:rPr>
        <w:t>Rasim Hüseynov</w:t>
      </w:r>
    </w:p>
    <w:p w:rsidR="00977DA0" w:rsidRPr="00964338" w:rsidRDefault="00595CC1" w:rsidP="00977DA0">
      <w:pPr>
        <w:jc w:val="center"/>
        <w:rPr>
          <w:rFonts w:ascii="Arial" w:hAnsi="Arial" w:cs="Arial"/>
          <w:b/>
          <w:color w:val="000000"/>
          <w:lang w:val="az-Latn-AZ"/>
        </w:rPr>
      </w:pPr>
      <w:r>
        <w:rPr>
          <w:rFonts w:ascii="Arial" w:hAnsi="Arial" w:cs="Arial"/>
          <w:b/>
          <w:color w:val="000000"/>
          <w:lang w:val="az-Latn-AZ"/>
        </w:rPr>
        <w:t>Tel: +99450 5775000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10" w:history="1">
        <w:r w:rsidR="00595CC1" w:rsidRPr="00AC47F8">
          <w:rPr>
            <w:rStyle w:val="a3"/>
            <w:rFonts w:ascii="Arial" w:hAnsi="Arial" w:cs="Arial"/>
            <w:b/>
            <w:shd w:val="clear" w:color="auto" w:fill="FAFAFA"/>
            <w:lang w:val="az-Latn-AZ"/>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lastRenderedPageBreak/>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0201"/>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A60EC"/>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312C"/>
    <w:rsid w:val="00805A86"/>
    <w:rsid w:val="008175EE"/>
    <w:rsid w:val="008276B3"/>
    <w:rsid w:val="00842727"/>
    <w:rsid w:val="00846011"/>
    <w:rsid w:val="008530EB"/>
    <w:rsid w:val="00867315"/>
    <w:rsid w:val="008850A7"/>
    <w:rsid w:val="00886C2C"/>
    <w:rsid w:val="00887FFE"/>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16B63"/>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1C020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1C020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1C0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
    <w:rsid w:val="001C020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0">
    <w:name w:val="font10"/>
    <w:basedOn w:val="a"/>
    <w:rsid w:val="001C020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mursal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Rasim.huseynov@asco.az" TargetMode="External"/><Relationship Id="rId4" Type="http://schemas.openxmlformats.org/officeDocument/2006/relationships/webSettings" Target="webSettings.xml"/><Relationship Id="rId9" Type="http://schemas.openxmlformats.org/officeDocument/2006/relationships/hyperlink" Target="mailto:Rasim.mursal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19</Pages>
  <Words>4617</Words>
  <Characters>26320</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39</cp:revision>
  <dcterms:created xsi:type="dcterms:W3CDTF">2022-01-05T14:01:00Z</dcterms:created>
  <dcterms:modified xsi:type="dcterms:W3CDTF">2023-03-16T03:57:00Z</dcterms:modified>
</cp:coreProperties>
</file>