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5A43C1F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5C20B5">
        <w:rPr>
          <w:rFonts w:ascii="Arial" w:hAnsi="Arial" w:cs="Arial"/>
          <w:b/>
          <w:sz w:val="24"/>
          <w:szCs w:val="24"/>
          <w:lang w:val="az-Latn-AZ"/>
        </w:rPr>
        <w:t>separatorların</w:t>
      </w:r>
      <w:r w:rsidR="00E22179">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6274D283"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2259B1">
        <w:rPr>
          <w:rFonts w:ascii="Arial" w:hAnsi="Arial" w:cs="Arial"/>
          <w:b/>
          <w:sz w:val="24"/>
          <w:szCs w:val="24"/>
          <w:lang w:val="az-Latn-AZ" w:eastAsia="ru-RU"/>
        </w:rPr>
        <w:t>0</w:t>
      </w:r>
      <w:r w:rsidR="00CF423A">
        <w:rPr>
          <w:rFonts w:ascii="Arial" w:hAnsi="Arial" w:cs="Arial"/>
          <w:b/>
          <w:sz w:val="24"/>
          <w:szCs w:val="24"/>
          <w:lang w:val="az-Latn-AZ" w:eastAsia="ru-RU"/>
        </w:rPr>
        <w:t>40</w:t>
      </w:r>
      <w:r w:rsidR="004F79C0">
        <w:rPr>
          <w:rFonts w:ascii="Arial" w:hAnsi="Arial" w:cs="Arial"/>
          <w:b/>
          <w:sz w:val="24"/>
          <w:szCs w:val="24"/>
          <w:lang w:val="az-Latn-AZ" w:eastAsia="ru-RU"/>
        </w:rPr>
        <w:t>/202</w:t>
      </w:r>
      <w:r w:rsidR="00CF423A">
        <w:rPr>
          <w:rFonts w:ascii="Arial" w:hAnsi="Arial" w:cs="Arial"/>
          <w:b/>
          <w:sz w:val="24"/>
          <w:szCs w:val="24"/>
          <w:lang w:val="az-Latn-AZ" w:eastAsia="ru-RU"/>
        </w:rPr>
        <w:t>4</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C167D"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52588A7E"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CF423A">
              <w:rPr>
                <w:rFonts w:ascii="Arial" w:hAnsi="Arial" w:cs="Arial"/>
                <w:b/>
                <w:sz w:val="20"/>
                <w:szCs w:val="20"/>
                <w:lang w:val="az-Latn-AZ" w:eastAsia="ru-RU"/>
              </w:rPr>
              <w:t>12</w:t>
            </w:r>
            <w:r w:rsidR="00352B50">
              <w:rPr>
                <w:rFonts w:ascii="Arial" w:hAnsi="Arial" w:cs="Arial"/>
                <w:b/>
                <w:sz w:val="20"/>
                <w:szCs w:val="20"/>
                <w:lang w:val="az-Latn-AZ" w:eastAsia="ru-RU"/>
              </w:rPr>
              <w:t xml:space="preserve"> </w:t>
            </w:r>
            <w:r w:rsidR="00CF423A">
              <w:rPr>
                <w:rFonts w:ascii="Arial" w:hAnsi="Arial" w:cs="Arial"/>
                <w:b/>
                <w:sz w:val="20"/>
                <w:szCs w:val="20"/>
                <w:lang w:val="az-Latn-AZ" w:eastAsia="ru-RU"/>
              </w:rPr>
              <w:t>mart</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CF423A">
              <w:rPr>
                <w:rFonts w:ascii="Arial" w:hAnsi="Arial" w:cs="Arial"/>
                <w:b/>
                <w:sz w:val="20"/>
                <w:szCs w:val="20"/>
                <w:lang w:val="az-Latn-AZ" w:eastAsia="ru-RU"/>
              </w:rPr>
              <w:t>4</w:t>
            </w:r>
            <w:r w:rsidRPr="00251AA5">
              <w:rPr>
                <w:rFonts w:ascii="Arial" w:hAnsi="Arial" w:cs="Arial"/>
                <w:b/>
                <w:sz w:val="20"/>
                <w:szCs w:val="20"/>
                <w:lang w:val="az-Latn-AZ" w:eastAsia="ru-RU"/>
              </w:rPr>
              <w:t>-c</w:t>
            </w:r>
            <w:r w:rsidR="002259B1">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C167D"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4A30A6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F34A43" w:rsidRPr="00F34A43">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F34A4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C167D"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BA7DF3"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BA7DF3">
              <w:rPr>
                <w:rFonts w:ascii="Arial" w:eastAsia="MS Mincho" w:hAnsi="Arial" w:cs="Arial"/>
                <w:sz w:val="20"/>
                <w:szCs w:val="20"/>
                <w:lang w:val="az-Latn-AZ" w:eastAsia="ru-RU"/>
              </w:rPr>
              <w:t>Müsabiqə təklifi üçün</w:t>
            </w:r>
            <w:r w:rsidR="00F61E45" w:rsidRPr="00BA7DF3">
              <w:rPr>
                <w:rFonts w:ascii="Arial" w:eastAsia="MS Mincho" w:hAnsi="Arial" w:cs="Arial"/>
                <w:sz w:val="20"/>
                <w:szCs w:val="20"/>
                <w:lang w:val="az-Latn-AZ" w:eastAsia="ru-RU"/>
              </w:rPr>
              <w:t>,</w:t>
            </w:r>
            <w:r w:rsidRPr="00BA7DF3">
              <w:rPr>
                <w:rFonts w:ascii="Arial" w:eastAsia="MS Mincho" w:hAnsi="Arial" w:cs="Arial"/>
                <w:sz w:val="20"/>
                <w:szCs w:val="20"/>
                <w:lang w:val="az-Latn-AZ" w:eastAsia="ru-RU"/>
              </w:rPr>
              <w:t xml:space="preserve"> təklifin </w:t>
            </w:r>
            <w:r w:rsidR="00F61E45" w:rsidRPr="00BA7DF3">
              <w:rPr>
                <w:rFonts w:ascii="Arial" w:eastAsia="MS Mincho" w:hAnsi="Arial" w:cs="Arial"/>
                <w:sz w:val="20"/>
                <w:szCs w:val="20"/>
                <w:lang w:val="az-Latn-AZ" w:eastAsia="ru-RU"/>
              </w:rPr>
              <w:t xml:space="preserve">ƏDV-siz </w:t>
            </w:r>
            <w:r w:rsidRPr="00BA7DF3">
              <w:rPr>
                <w:rFonts w:ascii="Arial" w:eastAsia="MS Mincho" w:hAnsi="Arial" w:cs="Arial"/>
                <w:sz w:val="20"/>
                <w:szCs w:val="20"/>
                <w:lang w:val="az-Latn-AZ" w:eastAsia="ru-RU"/>
              </w:rPr>
              <w:t>qiymətinin azı 1 (bir) %-i həcmində</w:t>
            </w:r>
            <w:r w:rsidR="00463A66" w:rsidRPr="00BA7DF3">
              <w:rPr>
                <w:rFonts w:ascii="Arial" w:eastAsia="MS Mincho" w:hAnsi="Arial" w:cs="Arial"/>
                <w:sz w:val="20"/>
                <w:szCs w:val="20"/>
                <w:lang w:val="az-Latn-AZ" w:eastAsia="ru-RU"/>
              </w:rPr>
              <w:t xml:space="preserve"> </w:t>
            </w:r>
            <w:r w:rsidRPr="00BA7DF3">
              <w:rPr>
                <w:rFonts w:ascii="Arial" w:eastAsia="MS Mincho" w:hAnsi="Arial" w:cs="Arial"/>
                <w:sz w:val="20"/>
                <w:szCs w:val="20"/>
                <w:lang w:val="az-Latn-AZ" w:eastAsia="ru-RU"/>
              </w:rPr>
              <w:t xml:space="preserve"> bank təminatı (bank qarantiyası) tələb olunur. </w:t>
            </w:r>
            <w:r w:rsidR="00FF265F" w:rsidRPr="00BA7DF3">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BA7DF3">
              <w:rPr>
                <w:rFonts w:ascii="Arial" w:hAnsi="Arial" w:cs="Arial"/>
                <w:sz w:val="20"/>
                <w:szCs w:val="20"/>
                <w:lang w:val="az-Latn-AZ" w:eastAsia="ru-RU"/>
              </w:rPr>
              <w:t>Müqavilənin yerinə yetirilməsi təminatı satınalma müqaviləsinin</w:t>
            </w:r>
            <w:r w:rsidR="00F61E45" w:rsidRPr="00BA7DF3">
              <w:rPr>
                <w:rFonts w:ascii="Arial" w:hAnsi="Arial" w:cs="Arial"/>
                <w:sz w:val="20"/>
                <w:szCs w:val="20"/>
                <w:lang w:val="az-Latn-AZ" w:eastAsia="ru-RU"/>
              </w:rPr>
              <w:t xml:space="preserve"> ƏDV-siz</w:t>
            </w:r>
            <w:r w:rsidRPr="00BA7DF3">
              <w:rPr>
                <w:rFonts w:ascii="Arial" w:hAnsi="Arial" w:cs="Arial"/>
                <w:sz w:val="20"/>
                <w:szCs w:val="20"/>
                <w:lang w:val="az-Latn-AZ" w:eastAsia="ru-RU"/>
              </w:rPr>
              <w:t xml:space="preserve"> qiymətinin </w:t>
            </w:r>
            <w:r w:rsidR="00463A66" w:rsidRPr="00BA7DF3">
              <w:rPr>
                <w:rFonts w:ascii="Arial" w:hAnsi="Arial" w:cs="Arial"/>
                <w:sz w:val="20"/>
                <w:szCs w:val="20"/>
                <w:lang w:val="az-Latn-AZ" w:eastAsia="ru-RU"/>
              </w:rPr>
              <w:t>3</w:t>
            </w:r>
            <w:r w:rsidRPr="00BA7DF3">
              <w:rPr>
                <w:rFonts w:ascii="Arial" w:hAnsi="Arial" w:cs="Arial"/>
                <w:sz w:val="20"/>
                <w:szCs w:val="20"/>
                <w:lang w:val="az-Latn-AZ" w:eastAsia="ru-RU"/>
              </w:rPr>
              <w:t xml:space="preserve"> (</w:t>
            </w:r>
            <w:r w:rsidR="00463A66" w:rsidRPr="00BA7DF3">
              <w:rPr>
                <w:rFonts w:ascii="Arial" w:hAnsi="Arial" w:cs="Arial"/>
                <w:sz w:val="20"/>
                <w:szCs w:val="20"/>
                <w:lang w:val="az-Latn-AZ" w:eastAsia="ru-RU"/>
              </w:rPr>
              <w:t>üç</w:t>
            </w:r>
            <w:r w:rsidRPr="00BA7DF3">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6C167D"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78192DBA"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F423A">
              <w:rPr>
                <w:rFonts w:ascii="Arial" w:hAnsi="Arial" w:cs="Arial"/>
                <w:b/>
                <w:sz w:val="20"/>
                <w:szCs w:val="20"/>
                <w:lang w:val="az-Latn-AZ" w:eastAsia="ru-RU"/>
              </w:rPr>
              <w:t>19</w:t>
            </w:r>
            <w:r w:rsidR="00F604B4">
              <w:rPr>
                <w:rFonts w:ascii="Arial" w:hAnsi="Arial" w:cs="Arial"/>
                <w:b/>
                <w:sz w:val="20"/>
                <w:szCs w:val="20"/>
                <w:lang w:val="az-Latn-AZ" w:eastAsia="ru-RU"/>
              </w:rPr>
              <w:t xml:space="preserve"> </w:t>
            </w:r>
            <w:r w:rsidR="00CF423A">
              <w:rPr>
                <w:rFonts w:ascii="Arial" w:hAnsi="Arial" w:cs="Arial"/>
                <w:b/>
                <w:sz w:val="20"/>
                <w:szCs w:val="20"/>
                <w:lang w:val="az-Latn-AZ" w:eastAsia="ru-RU"/>
              </w:rPr>
              <w:t>mart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CF423A">
              <w:rPr>
                <w:rFonts w:ascii="Arial" w:hAnsi="Arial" w:cs="Arial"/>
                <w:b/>
                <w:sz w:val="20"/>
                <w:szCs w:val="20"/>
                <w:lang w:val="az-Latn-AZ" w:eastAsia="ru-RU"/>
              </w:rPr>
              <w:t>4</w:t>
            </w:r>
            <w:r w:rsidR="000F79B8"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sidRPr="00054A64">
              <w:rPr>
                <w:rFonts w:ascii="Arial" w:hAnsi="Arial" w:cs="Arial"/>
                <w:b/>
                <w:sz w:val="20"/>
                <w:szCs w:val="20"/>
                <w:lang w:val="az-Latn-AZ" w:eastAsia="ru-RU"/>
              </w:rPr>
              <w:t>1</w:t>
            </w:r>
            <w:r w:rsidR="00CF423A">
              <w:rPr>
                <w:rFonts w:ascii="Arial" w:hAnsi="Arial" w:cs="Arial"/>
                <w:b/>
                <w:sz w:val="20"/>
                <w:szCs w:val="20"/>
                <w:lang w:val="az-Latn-AZ" w:eastAsia="ru-RU"/>
              </w:rPr>
              <w:t>2</w:t>
            </w:r>
            <w:r w:rsidR="00932D9D" w:rsidRPr="00054A64">
              <w:rPr>
                <w:rFonts w:ascii="Arial" w:hAnsi="Arial" w:cs="Arial"/>
                <w:b/>
                <w:sz w:val="20"/>
                <w:szCs w:val="20"/>
                <w:lang w:val="az-Latn-AZ" w:eastAsia="ru-RU"/>
              </w:rPr>
              <w:t>:</w:t>
            </w:r>
            <w:r w:rsidRPr="00054A64">
              <w:rPr>
                <w:rFonts w:ascii="Arial" w:hAnsi="Arial" w:cs="Arial"/>
                <w:b/>
                <w:sz w:val="20"/>
                <w:szCs w:val="20"/>
                <w:lang w:val="az-Latn-AZ" w:eastAsia="ru-RU"/>
              </w:rPr>
              <w:t>00-a</w:t>
            </w:r>
            <w:r w:rsidRPr="00054A64">
              <w:rPr>
                <w:rFonts w:ascii="Arial" w:hAnsi="Arial" w:cs="Arial"/>
                <w:sz w:val="20"/>
                <w:szCs w:val="20"/>
                <w:lang w:val="az-Latn-AZ" w:eastAsia="ru-RU"/>
              </w:rPr>
              <w:t xml:space="preserve"> </w:t>
            </w:r>
            <w:r>
              <w:rPr>
                <w:rFonts w:ascii="Arial" w:hAnsi="Arial" w:cs="Arial"/>
                <w:sz w:val="20"/>
                <w:szCs w:val="20"/>
                <w:lang w:val="az-Latn-AZ" w:eastAsia="ru-RU"/>
              </w:rPr>
              <w:t>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C167D"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6C167D"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0E286126"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F423A">
              <w:rPr>
                <w:rFonts w:ascii="Arial" w:hAnsi="Arial" w:cs="Arial"/>
                <w:b/>
                <w:sz w:val="20"/>
                <w:szCs w:val="20"/>
                <w:lang w:val="az-Latn-AZ" w:eastAsia="ru-RU"/>
              </w:rPr>
              <w:t>19</w:t>
            </w:r>
            <w:r w:rsidR="003A2F6A">
              <w:rPr>
                <w:rFonts w:ascii="Arial" w:hAnsi="Arial" w:cs="Arial"/>
                <w:b/>
                <w:sz w:val="20"/>
                <w:szCs w:val="20"/>
                <w:lang w:val="az-Latn-AZ" w:eastAsia="ru-RU"/>
              </w:rPr>
              <w:t xml:space="preserve"> </w:t>
            </w:r>
            <w:r w:rsidR="00CF423A">
              <w:rPr>
                <w:rFonts w:ascii="Arial" w:hAnsi="Arial" w:cs="Arial"/>
                <w:b/>
                <w:sz w:val="20"/>
                <w:szCs w:val="20"/>
                <w:lang w:val="az-Latn-AZ" w:eastAsia="ru-RU"/>
              </w:rPr>
              <w:t>mart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CF423A">
              <w:rPr>
                <w:rFonts w:ascii="Arial" w:hAnsi="Arial" w:cs="Arial"/>
                <w:b/>
                <w:sz w:val="20"/>
                <w:szCs w:val="20"/>
                <w:lang w:val="az-Latn-AZ" w:eastAsia="ru-RU"/>
              </w:rPr>
              <w:t>4</w:t>
            </w:r>
            <w:r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sidRPr="00054A64">
              <w:rPr>
                <w:rFonts w:ascii="Arial" w:hAnsi="Arial" w:cs="Arial"/>
                <w:b/>
                <w:sz w:val="20"/>
                <w:szCs w:val="20"/>
                <w:lang w:val="az-Latn-AZ" w:eastAsia="ru-RU"/>
              </w:rPr>
              <w:t>1</w:t>
            </w:r>
            <w:r w:rsidR="00CF423A">
              <w:rPr>
                <w:rFonts w:ascii="Arial" w:hAnsi="Arial" w:cs="Arial"/>
                <w:b/>
                <w:sz w:val="20"/>
                <w:szCs w:val="20"/>
                <w:lang w:val="az-Latn-AZ" w:eastAsia="ru-RU"/>
              </w:rPr>
              <w:t>5</w:t>
            </w:r>
            <w:r w:rsidR="003C0C06" w:rsidRPr="00054A64">
              <w:rPr>
                <w:rFonts w:ascii="Arial" w:hAnsi="Arial" w:cs="Arial"/>
                <w:b/>
                <w:sz w:val="20"/>
                <w:szCs w:val="20"/>
                <w:lang w:val="az-Latn-AZ" w:eastAsia="ru-RU"/>
              </w:rPr>
              <w:t>:</w:t>
            </w:r>
            <w:r w:rsidR="00CF423A">
              <w:rPr>
                <w:rFonts w:ascii="Arial" w:hAnsi="Arial" w:cs="Arial"/>
                <w:b/>
                <w:sz w:val="20"/>
                <w:szCs w:val="20"/>
                <w:lang w:val="az-Latn-AZ" w:eastAsia="ru-RU"/>
              </w:rPr>
              <w:t>4</w:t>
            </w:r>
            <w:r w:rsidRPr="00054A64">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C167D"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1C7CF2C6"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68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68"/>
        <w:gridCol w:w="1012"/>
        <w:gridCol w:w="979"/>
      </w:tblGrid>
      <w:tr w:rsidR="005C20B5" w:rsidRPr="00D64BC0" w14:paraId="69B20F8F" w14:textId="77777777" w:rsidTr="00C14323">
        <w:trPr>
          <w:trHeight w:val="20"/>
        </w:trPr>
        <w:tc>
          <w:tcPr>
            <w:tcW w:w="527" w:type="dxa"/>
            <w:shd w:val="clear" w:color="auto" w:fill="auto"/>
            <w:hideMark/>
          </w:tcPr>
          <w:p w14:paraId="708113E1"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w:t>
            </w:r>
          </w:p>
        </w:tc>
        <w:tc>
          <w:tcPr>
            <w:tcW w:w="7168" w:type="dxa"/>
            <w:shd w:val="clear" w:color="auto" w:fill="auto"/>
            <w:hideMark/>
          </w:tcPr>
          <w:p w14:paraId="22E48EC2"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Malın adı</w:t>
            </w:r>
          </w:p>
        </w:tc>
        <w:tc>
          <w:tcPr>
            <w:tcW w:w="1012" w:type="dxa"/>
            <w:shd w:val="clear" w:color="auto" w:fill="auto"/>
            <w:hideMark/>
          </w:tcPr>
          <w:p w14:paraId="35457CC6"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Ölçü vahidi</w:t>
            </w:r>
          </w:p>
        </w:tc>
        <w:tc>
          <w:tcPr>
            <w:tcW w:w="979" w:type="dxa"/>
            <w:shd w:val="clear" w:color="auto" w:fill="auto"/>
            <w:hideMark/>
          </w:tcPr>
          <w:p w14:paraId="45D078AB"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Sayı</w:t>
            </w:r>
          </w:p>
        </w:tc>
      </w:tr>
      <w:tr w:rsidR="005C20B5" w:rsidRPr="00D64BC0" w14:paraId="5A26E96C" w14:textId="77777777" w:rsidTr="00D64BC0">
        <w:trPr>
          <w:trHeight w:val="873"/>
        </w:trPr>
        <w:tc>
          <w:tcPr>
            <w:tcW w:w="527" w:type="dxa"/>
            <w:shd w:val="clear" w:color="auto" w:fill="auto"/>
            <w:noWrap/>
            <w:vAlign w:val="center"/>
          </w:tcPr>
          <w:p w14:paraId="7EC1CA69" w14:textId="77777777" w:rsidR="005C20B5" w:rsidRPr="00D64BC0" w:rsidRDefault="005C20B5" w:rsidP="00D64BC0">
            <w:pPr>
              <w:spacing w:after="0" w:line="240" w:lineRule="auto"/>
              <w:jc w:val="center"/>
              <w:rPr>
                <w:rFonts w:ascii="Arial" w:eastAsia="Times New Roman" w:hAnsi="Arial" w:cs="Arial"/>
                <w:b/>
                <w:lang w:val="az-Latn-AZ"/>
              </w:rPr>
            </w:pPr>
            <w:r w:rsidRPr="00D64BC0">
              <w:rPr>
                <w:rFonts w:ascii="Arial" w:eastAsia="Times New Roman" w:hAnsi="Arial" w:cs="Arial"/>
                <w:lang w:val="az-Latn-AZ"/>
              </w:rPr>
              <w:t>1</w:t>
            </w:r>
          </w:p>
        </w:tc>
        <w:tc>
          <w:tcPr>
            <w:tcW w:w="7168" w:type="dxa"/>
            <w:shd w:val="clear" w:color="auto" w:fill="auto"/>
            <w:vAlign w:val="center"/>
          </w:tcPr>
          <w:p w14:paraId="3699D8D6" w14:textId="7D1D602D" w:rsidR="00D64BC0" w:rsidRPr="00D64BC0" w:rsidRDefault="005C20B5" w:rsidP="00D64BC0">
            <w:pPr>
              <w:spacing w:after="0" w:line="240" w:lineRule="auto"/>
              <w:rPr>
                <w:rFonts w:ascii="Arial" w:hAnsi="Arial" w:cs="Arial"/>
                <w:lang w:val="de-DE"/>
              </w:rPr>
            </w:pPr>
            <w:r w:rsidRPr="00D64BC0">
              <w:rPr>
                <w:rFonts w:ascii="Arial" w:hAnsi="Arial" w:cs="Arial"/>
                <w:lang w:val="de-DE"/>
              </w:rPr>
              <w:t>Mərkəzdənqaçan gəmi separatoru SC-1,5 II</w:t>
            </w:r>
            <w:r w:rsidR="00D64BC0" w:rsidRPr="00D64BC0">
              <w:rPr>
                <w:rFonts w:ascii="Arial" w:hAnsi="Arial" w:cs="Arial"/>
                <w:lang w:val="de-DE"/>
              </w:rPr>
              <w:t>.</w:t>
            </w:r>
            <w:r w:rsidRPr="00D64BC0">
              <w:rPr>
                <w:rFonts w:ascii="Arial" w:hAnsi="Arial" w:cs="Arial"/>
                <w:lang w:val="de-DE"/>
              </w:rPr>
              <w:t xml:space="preserve"> </w:t>
            </w:r>
          </w:p>
          <w:p w14:paraId="6B7F2982" w14:textId="310E43FA" w:rsidR="005C20B5" w:rsidRPr="00D64BC0" w:rsidRDefault="005C20B5" w:rsidP="00D64BC0">
            <w:pPr>
              <w:spacing w:after="0" w:line="240" w:lineRule="auto"/>
              <w:rPr>
                <w:rFonts w:ascii="Arial" w:hAnsi="Arial" w:cs="Arial"/>
                <w:b/>
                <w:lang w:val="de-DE"/>
              </w:rPr>
            </w:pPr>
            <w:r w:rsidRPr="00D64BC0">
              <w:rPr>
                <w:rFonts w:ascii="Arial" w:hAnsi="Arial" w:cs="Arial"/>
                <w:lang w:val="de-DE"/>
              </w:rPr>
              <w:t xml:space="preserve">Mühərrik, işəsalma aparaturası, ehtiyat hissələri dəsti, alətlər dəsti və texniki sənədlər  ilə birlikdə. </w:t>
            </w:r>
            <w:r w:rsidR="00D64BC0" w:rsidRPr="00D64BC0">
              <w:rPr>
                <w:rFonts w:ascii="Arial" w:hAnsi="Arial" w:cs="Arial"/>
                <w:lang w:val="de-DE"/>
              </w:rPr>
              <w:t>Dəniz təsnifatı cəmiyyətinin serifikatı ilə.</w:t>
            </w:r>
          </w:p>
        </w:tc>
        <w:tc>
          <w:tcPr>
            <w:tcW w:w="1012" w:type="dxa"/>
            <w:shd w:val="clear" w:color="auto" w:fill="auto"/>
            <w:noWrap/>
            <w:vAlign w:val="center"/>
          </w:tcPr>
          <w:p w14:paraId="08685ABD" w14:textId="4C16B628" w:rsidR="005C20B5" w:rsidRPr="00B17F5F" w:rsidRDefault="00432930" w:rsidP="00D64BC0">
            <w:pPr>
              <w:spacing w:after="0" w:line="240" w:lineRule="auto"/>
              <w:jc w:val="center"/>
              <w:rPr>
                <w:rFonts w:ascii="Arial" w:hAnsi="Arial" w:cs="Arial"/>
                <w:color w:val="000000"/>
                <w:lang w:val="de-DE"/>
              </w:rPr>
            </w:pPr>
            <w:r>
              <w:rPr>
                <w:rFonts w:ascii="Arial" w:hAnsi="Arial" w:cs="Arial"/>
                <w:color w:val="000000"/>
                <w:lang w:val="de-DE"/>
              </w:rPr>
              <w:t>3</w:t>
            </w:r>
          </w:p>
        </w:tc>
        <w:tc>
          <w:tcPr>
            <w:tcW w:w="979" w:type="dxa"/>
            <w:shd w:val="clear" w:color="auto" w:fill="auto"/>
            <w:noWrap/>
            <w:vAlign w:val="center"/>
          </w:tcPr>
          <w:p w14:paraId="266DB78A" w14:textId="25A08389" w:rsidR="005C20B5" w:rsidRPr="00D64BC0" w:rsidRDefault="005C20B5" w:rsidP="00D64BC0">
            <w:pPr>
              <w:spacing w:after="0" w:line="240" w:lineRule="auto"/>
              <w:jc w:val="center"/>
              <w:rPr>
                <w:rFonts w:ascii="Arial" w:hAnsi="Arial" w:cs="Arial"/>
                <w:b/>
                <w:color w:val="000000"/>
                <w:lang w:val="az-Latn-AZ"/>
              </w:rPr>
            </w:pPr>
            <w:r w:rsidRPr="00D64BC0">
              <w:rPr>
                <w:rFonts w:ascii="Arial" w:hAnsi="Arial" w:cs="Arial"/>
                <w:color w:val="000000"/>
                <w:lang w:val="az-Latn-AZ"/>
              </w:rPr>
              <w:t>də</w:t>
            </w:r>
            <w:r w:rsidR="003C41DB">
              <w:rPr>
                <w:rFonts w:ascii="Arial" w:hAnsi="Arial" w:cs="Arial"/>
                <w:color w:val="000000"/>
                <w:lang w:val="az-Latn-AZ"/>
              </w:rPr>
              <w:t>st</w:t>
            </w:r>
          </w:p>
        </w:tc>
      </w:tr>
    </w:tbl>
    <w:p w14:paraId="17F65E1D"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Təklif olunan separatorların </w:t>
      </w:r>
      <w:r>
        <w:rPr>
          <w:rFonts w:ascii="Arial" w:hAnsi="Arial" w:cs="Arial"/>
          <w:bCs/>
          <w:lang w:val="az-Latn-AZ"/>
        </w:rPr>
        <w:t xml:space="preserve">istehsalçısı haqqında məlumat, </w:t>
      </w:r>
      <w:r w:rsidRPr="00F07413">
        <w:rPr>
          <w:rFonts w:ascii="Arial" w:hAnsi="Arial" w:cs="Arial"/>
          <w:bCs/>
          <w:lang w:val="az-Latn-AZ"/>
        </w:rPr>
        <w:t>texniki spesifikasiyası, cizgiləri, və sertifikatları təqdim olunmalıdır.</w:t>
      </w:r>
    </w:p>
    <w:p w14:paraId="61852B44" w14:textId="54566973"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Separatorlar yeni olmalıdır</w:t>
      </w:r>
      <w:r w:rsidR="00CF423A">
        <w:rPr>
          <w:rFonts w:ascii="Arial" w:hAnsi="Arial" w:cs="Arial"/>
          <w:bCs/>
          <w:lang w:val="az-Latn-AZ"/>
        </w:rPr>
        <w:t xml:space="preserve">. </w:t>
      </w:r>
      <w:r w:rsidR="006C167D">
        <w:rPr>
          <w:rFonts w:ascii="Arial" w:hAnsi="Arial" w:cs="Arial"/>
          <w:bCs/>
          <w:lang w:val="az-Latn-AZ"/>
        </w:rPr>
        <w:t>Son bir</w:t>
      </w:r>
      <w:r w:rsidR="00CF423A">
        <w:rPr>
          <w:rFonts w:ascii="Arial" w:hAnsi="Arial" w:cs="Arial"/>
          <w:bCs/>
          <w:lang w:val="az-Latn-AZ"/>
        </w:rPr>
        <w:t xml:space="preserve"> ilin istehsalı</w:t>
      </w:r>
      <w:r w:rsidR="006C167D">
        <w:rPr>
          <w:rFonts w:ascii="Arial" w:hAnsi="Arial" w:cs="Arial"/>
          <w:bCs/>
          <w:lang w:val="az-Latn-AZ"/>
        </w:rPr>
        <w:t xml:space="preserve"> olmalıdır</w:t>
      </w:r>
      <w:r w:rsidR="00CF423A">
        <w:rPr>
          <w:rFonts w:ascii="Arial" w:hAnsi="Arial" w:cs="Arial"/>
          <w:bCs/>
          <w:lang w:val="az-Latn-AZ"/>
        </w:rPr>
        <w:t>.</w:t>
      </w:r>
    </w:p>
    <w:p w14:paraId="4CD9BA67"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Separatorlar dəniz təyinatlı (gəmilər üçün) olmalıdır.</w:t>
      </w:r>
    </w:p>
    <w:p w14:paraId="57D0CE12"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Yağ-yanacaq separatorları olmalıdır.</w:t>
      </w:r>
    </w:p>
    <w:p w14:paraId="007E5B6A" w14:textId="3D2C5850"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Separatorlar </w:t>
      </w:r>
      <w:r>
        <w:rPr>
          <w:rFonts w:ascii="Arial" w:hAnsi="Arial" w:cs="Arial"/>
          <w:bCs/>
          <w:lang w:val="az-Latn-AZ"/>
        </w:rPr>
        <w:t>dəniz təsnifatı cəmiyyətinin</w:t>
      </w:r>
      <w:r w:rsidRPr="00F07413">
        <w:rPr>
          <w:rFonts w:ascii="Arial" w:hAnsi="Arial" w:cs="Arial"/>
          <w:bCs/>
          <w:lang w:val="az-Latn-AZ"/>
        </w:rPr>
        <w:t xml:space="preserve"> sertifikatı ilə tədarük olunmalıdır.</w:t>
      </w:r>
    </w:p>
    <w:p w14:paraId="0A85A0F1"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Separatorlar tam yığılmış (rama üzərində) şəkildə tədarük olunmalıdır (separator, mühərrik, nasos, işəsalma aparaturası və s.).</w:t>
      </w:r>
    </w:p>
    <w:p w14:paraId="437BF034" w14:textId="7C8BA6F3" w:rsidR="00D64BC0"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Hissə-hissə təklif olunan və ya natamam olan separatorlar qəbul edilmir. </w:t>
      </w:r>
    </w:p>
    <w:p w14:paraId="0F4FB504" w14:textId="77777777" w:rsidR="00D64BC0" w:rsidRPr="00F07413" w:rsidRDefault="00D64BC0" w:rsidP="00D64BC0">
      <w:pPr>
        <w:spacing w:after="0" w:line="240" w:lineRule="auto"/>
        <w:jc w:val="center"/>
        <w:rPr>
          <w:rFonts w:ascii="Arial" w:hAnsi="Arial" w:cs="Arial"/>
          <w:bCs/>
          <w:lang w:val="az-Latn-AZ"/>
        </w:rPr>
      </w:pPr>
      <w:r>
        <w:rPr>
          <w:rFonts w:ascii="Arial" w:hAnsi="Arial" w:cs="Arial"/>
          <w:bCs/>
          <w:lang w:val="az-Latn-AZ"/>
        </w:rPr>
        <w:t>Natamam təkliflər qəbul olunmur.</w:t>
      </w:r>
    </w:p>
    <w:p w14:paraId="04BAD825" w14:textId="77777777" w:rsidR="00D64BC0" w:rsidRPr="002A111E" w:rsidRDefault="00D64BC0" w:rsidP="00D64BC0">
      <w:pPr>
        <w:spacing w:after="0" w:line="240" w:lineRule="auto"/>
        <w:jc w:val="both"/>
        <w:rPr>
          <w:rFonts w:ascii="Arial" w:hAnsi="Arial" w:cs="Arial"/>
          <w:bCs/>
          <w:lang w:val="az-Latn-AZ"/>
        </w:rPr>
      </w:pPr>
      <w:r w:rsidRPr="002A111E">
        <w:rPr>
          <w:rFonts w:ascii="Arial" w:hAnsi="Arial" w:cs="Arial"/>
          <w:bCs/>
          <w:lang w:val="az-Latn-AZ"/>
        </w:rPr>
        <w:t>Yerli müəssisələrin tədarük şərti yalnız DDP ilə qəbul olunur və satınalma müqaviləsi yalnız Azərbaycan manatı ilə bağlanılacaqdır, digər şərtlər qəbul olunmayacaq.</w:t>
      </w:r>
    </w:p>
    <w:p w14:paraId="0F02A5C3" w14:textId="77777777" w:rsidR="00D64BC0" w:rsidRPr="002A111E" w:rsidRDefault="00D64BC0" w:rsidP="00D64BC0">
      <w:pPr>
        <w:spacing w:after="0" w:line="240" w:lineRule="auto"/>
        <w:jc w:val="both"/>
        <w:rPr>
          <w:rFonts w:ascii="Arial" w:hAnsi="Arial" w:cs="Arial"/>
          <w:bCs/>
          <w:lang w:val="az-Latn-AZ"/>
        </w:rPr>
      </w:pPr>
      <w:r w:rsidRPr="002A111E">
        <w:rPr>
          <w:rFonts w:ascii="Arial" w:hAnsi="Arial" w:cs="Arial"/>
          <w:bCs/>
          <w:lang w:val="az-Latn-AZ"/>
        </w:rPr>
        <w:t>Xarici müəssisələrin tədarük şərti</w:t>
      </w:r>
      <w:r>
        <w:rPr>
          <w:rFonts w:ascii="Arial" w:hAnsi="Arial" w:cs="Arial"/>
          <w:bCs/>
          <w:lang w:val="az-Latn-AZ"/>
        </w:rPr>
        <w:t xml:space="preserve"> (</w:t>
      </w:r>
      <w:r w:rsidRPr="00CC2B16">
        <w:rPr>
          <w:rFonts w:ascii="Arial" w:hAnsi="Arial" w:cs="Arial"/>
          <w:bCs/>
          <w:lang w:val="az-Latn-AZ"/>
        </w:rPr>
        <w:t>In</w:t>
      </w:r>
      <w:r>
        <w:rPr>
          <w:rFonts w:ascii="Arial" w:hAnsi="Arial" w:cs="Arial"/>
          <w:bCs/>
          <w:lang w:val="az-Latn-AZ"/>
        </w:rPr>
        <w:t>coterms 2010)</w:t>
      </w:r>
      <w:r w:rsidRPr="002A111E">
        <w:rPr>
          <w:rFonts w:ascii="Arial" w:hAnsi="Arial" w:cs="Arial"/>
          <w:bCs/>
          <w:lang w:val="az-Latn-AZ"/>
        </w:rPr>
        <w:t xml:space="preserve"> CIP (DAP)  ilə qəbul olunur.</w:t>
      </w:r>
    </w:p>
    <w:p w14:paraId="0C2A6EFA" w14:textId="77777777" w:rsidR="007416E2" w:rsidRDefault="007416E2" w:rsidP="00B64945">
      <w:pPr>
        <w:jc w:val="both"/>
        <w:rPr>
          <w:rFonts w:ascii="Arial" w:hAnsi="Arial" w:cs="Arial"/>
          <w:sz w:val="20"/>
          <w:szCs w:val="20"/>
          <w:lang w:val="az-Latn-AZ"/>
        </w:rPr>
      </w:pPr>
    </w:p>
    <w:p w14:paraId="3BDCCD07" w14:textId="6944B6EC"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14186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7754987">
    <w:abstractNumId w:val="2"/>
  </w:num>
  <w:num w:numId="3" w16cid:durableId="1758403211">
    <w:abstractNumId w:val="7"/>
  </w:num>
  <w:num w:numId="4" w16cid:durableId="1904097276">
    <w:abstractNumId w:val="6"/>
  </w:num>
  <w:num w:numId="5" w16cid:durableId="221141010">
    <w:abstractNumId w:val="4"/>
  </w:num>
  <w:num w:numId="6" w16cid:durableId="1566212007">
    <w:abstractNumId w:val="3"/>
  </w:num>
  <w:num w:numId="7" w16cid:durableId="20771214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3767800">
    <w:abstractNumId w:val="1"/>
  </w:num>
  <w:num w:numId="9" w16cid:durableId="1628077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54A64"/>
    <w:rsid w:val="00054D9D"/>
    <w:rsid w:val="00067611"/>
    <w:rsid w:val="000844E8"/>
    <w:rsid w:val="000D291C"/>
    <w:rsid w:val="000F79B8"/>
    <w:rsid w:val="00100063"/>
    <w:rsid w:val="00105198"/>
    <w:rsid w:val="001A678A"/>
    <w:rsid w:val="001B6AE7"/>
    <w:rsid w:val="001C59F8"/>
    <w:rsid w:val="001E08AF"/>
    <w:rsid w:val="002259B1"/>
    <w:rsid w:val="00231BEE"/>
    <w:rsid w:val="00251AA5"/>
    <w:rsid w:val="00277F70"/>
    <w:rsid w:val="00286E90"/>
    <w:rsid w:val="0029605D"/>
    <w:rsid w:val="002B013F"/>
    <w:rsid w:val="002F7C2A"/>
    <w:rsid w:val="003313D7"/>
    <w:rsid w:val="00345068"/>
    <w:rsid w:val="00346070"/>
    <w:rsid w:val="00352B50"/>
    <w:rsid w:val="00364E05"/>
    <w:rsid w:val="003843FE"/>
    <w:rsid w:val="00394F5D"/>
    <w:rsid w:val="003A2F6A"/>
    <w:rsid w:val="003C0C06"/>
    <w:rsid w:val="003C41DB"/>
    <w:rsid w:val="003E5995"/>
    <w:rsid w:val="00400A1D"/>
    <w:rsid w:val="00430BCF"/>
    <w:rsid w:val="00432930"/>
    <w:rsid w:val="004366DB"/>
    <w:rsid w:val="00443961"/>
    <w:rsid w:val="00463A66"/>
    <w:rsid w:val="004B485C"/>
    <w:rsid w:val="004F79C0"/>
    <w:rsid w:val="00504DDD"/>
    <w:rsid w:val="005362E3"/>
    <w:rsid w:val="005410D9"/>
    <w:rsid w:val="00544E47"/>
    <w:rsid w:val="00576741"/>
    <w:rsid w:val="00586EB9"/>
    <w:rsid w:val="005A2F17"/>
    <w:rsid w:val="005C20B5"/>
    <w:rsid w:val="005E080A"/>
    <w:rsid w:val="005E2890"/>
    <w:rsid w:val="0060168D"/>
    <w:rsid w:val="00606A67"/>
    <w:rsid w:val="0066206B"/>
    <w:rsid w:val="0066264D"/>
    <w:rsid w:val="00695F55"/>
    <w:rsid w:val="006B6807"/>
    <w:rsid w:val="006C15C0"/>
    <w:rsid w:val="006C167D"/>
    <w:rsid w:val="006E5F12"/>
    <w:rsid w:val="00700872"/>
    <w:rsid w:val="00712393"/>
    <w:rsid w:val="007271A6"/>
    <w:rsid w:val="007416E2"/>
    <w:rsid w:val="00752689"/>
    <w:rsid w:val="0078668D"/>
    <w:rsid w:val="0079656A"/>
    <w:rsid w:val="007D0D58"/>
    <w:rsid w:val="007E7C17"/>
    <w:rsid w:val="00805A86"/>
    <w:rsid w:val="008175EE"/>
    <w:rsid w:val="00842727"/>
    <w:rsid w:val="008530EB"/>
    <w:rsid w:val="008C21C5"/>
    <w:rsid w:val="008C4449"/>
    <w:rsid w:val="00904599"/>
    <w:rsid w:val="00923D30"/>
    <w:rsid w:val="0092454D"/>
    <w:rsid w:val="00932D9D"/>
    <w:rsid w:val="009618F4"/>
    <w:rsid w:val="00993E0B"/>
    <w:rsid w:val="009D6C38"/>
    <w:rsid w:val="00A03334"/>
    <w:rsid w:val="00A40674"/>
    <w:rsid w:val="00A52307"/>
    <w:rsid w:val="00A62381"/>
    <w:rsid w:val="00A63558"/>
    <w:rsid w:val="00A7320F"/>
    <w:rsid w:val="00AE5082"/>
    <w:rsid w:val="00B05019"/>
    <w:rsid w:val="00B17F5F"/>
    <w:rsid w:val="00B36FA0"/>
    <w:rsid w:val="00B64945"/>
    <w:rsid w:val="00B67192"/>
    <w:rsid w:val="00B97CAB"/>
    <w:rsid w:val="00BA7DF3"/>
    <w:rsid w:val="00C01D93"/>
    <w:rsid w:val="00C243D3"/>
    <w:rsid w:val="00C3033D"/>
    <w:rsid w:val="00C927EC"/>
    <w:rsid w:val="00CC2B16"/>
    <w:rsid w:val="00CE5889"/>
    <w:rsid w:val="00CF423A"/>
    <w:rsid w:val="00D278C5"/>
    <w:rsid w:val="00D64BC0"/>
    <w:rsid w:val="00D8453D"/>
    <w:rsid w:val="00D9464D"/>
    <w:rsid w:val="00DB6356"/>
    <w:rsid w:val="00DE0D45"/>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8711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BC0"/>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28F6B-90C6-4E18-BDE8-58CDD90C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1560</Words>
  <Characters>8895</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36</cp:revision>
  <dcterms:created xsi:type="dcterms:W3CDTF">2021-11-12T11:23:00Z</dcterms:created>
  <dcterms:modified xsi:type="dcterms:W3CDTF">2024-03-06T11:03:00Z</dcterms:modified>
</cp:coreProperties>
</file>