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9111E4" w:rsidRDefault="00EB36FA" w:rsidP="009111E4">
      <w:pPr>
        <w:rPr>
          <w:rFonts w:ascii="Arial" w:hAnsi="Arial" w:cs="Arial"/>
          <w:b/>
          <w:bCs/>
          <w:color w:val="000000"/>
          <w:sz w:val="24"/>
          <w:szCs w:val="24"/>
          <w:lang w:val="az-Latn-AZ"/>
        </w:rPr>
      </w:pPr>
      <w:r w:rsidRPr="009111E4">
        <w:rPr>
          <w:rFonts w:ascii="Arial" w:hAnsi="Arial" w:cs="Arial"/>
          <w:b/>
          <w:sz w:val="24"/>
          <w:szCs w:val="24"/>
          <w:lang w:val="az-Latn-AZ" w:eastAsia="ru-RU"/>
        </w:rPr>
        <w:t xml:space="preserve">“Azərbaycan Xəzər Dəniz Gəmiçiliyi” Qapalı Səhmdar </w:t>
      </w:r>
      <w:r w:rsidR="009111E4" w:rsidRPr="009111E4">
        <w:rPr>
          <w:rFonts w:ascii="Arial" w:hAnsi="Arial" w:cs="Arial"/>
          <w:b/>
          <w:sz w:val="24"/>
          <w:szCs w:val="24"/>
          <w:lang w:val="az-Latn-AZ" w:eastAsia="ru-RU"/>
        </w:rPr>
        <w:t xml:space="preserve">Cəmiyyəti </w:t>
      </w:r>
      <w:r w:rsidR="00595CC1">
        <w:rPr>
          <w:rFonts w:ascii="Arial" w:hAnsi="Arial" w:cs="Arial"/>
          <w:b/>
          <w:bCs/>
          <w:color w:val="000000"/>
          <w:sz w:val="24"/>
          <w:szCs w:val="24"/>
          <w:lang w:val="az-Latn-AZ"/>
        </w:rPr>
        <w:t xml:space="preserve"> </w:t>
      </w:r>
      <w:r w:rsidR="00811E15">
        <w:rPr>
          <w:rFonts w:ascii="Arial" w:hAnsi="Arial" w:cs="Arial"/>
          <w:b/>
          <w:bCs/>
          <w:color w:val="000000"/>
          <w:sz w:val="24"/>
          <w:szCs w:val="24"/>
          <w:lang w:val="az-Latn-AZ"/>
        </w:rPr>
        <w:t xml:space="preserve">strukturlara tələb olunan </w:t>
      </w:r>
      <w:r w:rsidR="005D0777">
        <w:rPr>
          <w:rFonts w:ascii="Arial" w:hAnsi="Arial" w:cs="Arial"/>
          <w:b/>
          <w:bCs/>
          <w:color w:val="000000"/>
          <w:sz w:val="24"/>
          <w:szCs w:val="24"/>
          <w:lang w:val="az-Latn-AZ"/>
        </w:rPr>
        <w:t>Diktlərin</w:t>
      </w:r>
      <w:r w:rsidR="00811E15">
        <w:rPr>
          <w:rFonts w:ascii="Arial" w:hAnsi="Arial" w:cs="Arial"/>
          <w:b/>
          <w:bCs/>
          <w:color w:val="000000"/>
          <w:sz w:val="24"/>
          <w:szCs w:val="24"/>
          <w:lang w:val="az-Latn-AZ"/>
        </w:rPr>
        <w:t xml:space="preserve"> </w:t>
      </w:r>
      <w:r w:rsidR="009111E4" w:rsidRPr="009111E4">
        <w:rPr>
          <w:rFonts w:ascii="Arial" w:hAnsi="Arial" w:cs="Arial"/>
          <w:b/>
          <w:bCs/>
          <w:color w:val="000000"/>
          <w:sz w:val="24"/>
          <w:szCs w:val="24"/>
          <w:lang w:val="az-Latn-AZ"/>
        </w:rPr>
        <w:t xml:space="preserve">satın alınması </w:t>
      </w:r>
      <w:r w:rsidRPr="009111E4">
        <w:rPr>
          <w:rFonts w:ascii="Arial" w:hAnsi="Arial" w:cs="Arial"/>
          <w:b/>
          <w:sz w:val="24"/>
          <w:szCs w:val="24"/>
          <w:lang w:val="az-Latn-AZ" w:eastAsia="ru-RU"/>
        </w:rPr>
        <w:t>məqsədilə</w:t>
      </w:r>
      <w:r w:rsidR="0092454D" w:rsidRPr="009111E4">
        <w:rPr>
          <w:rFonts w:ascii="Arial" w:hAnsi="Arial" w:cs="Arial"/>
          <w:b/>
          <w:sz w:val="24"/>
          <w:szCs w:val="24"/>
          <w:lang w:val="az-Latn-AZ" w:eastAsia="ru-RU"/>
        </w:rPr>
        <w:t xml:space="preserve"> açıq müsabiqə elan edir</w:t>
      </w:r>
      <w:r w:rsidR="00AE5082" w:rsidRPr="009111E4">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5D0777">
        <w:rPr>
          <w:rFonts w:ascii="Arial" w:hAnsi="Arial" w:cs="Arial"/>
          <w:b/>
          <w:sz w:val="24"/>
          <w:szCs w:val="24"/>
          <w:lang w:val="az-Latn-AZ" w:eastAsia="ru-RU"/>
        </w:rPr>
        <w:t>AM030</w:t>
      </w:r>
      <w:r w:rsidR="00623558">
        <w:rPr>
          <w:rFonts w:ascii="Arial" w:hAnsi="Arial" w:cs="Arial"/>
          <w:b/>
          <w:sz w:val="24"/>
          <w:szCs w:val="24"/>
          <w:lang w:val="az-Latn-AZ" w:eastAsia="ru-RU"/>
        </w:rPr>
        <w:t>/</w:t>
      </w:r>
      <w:r w:rsidR="009111E4">
        <w:rPr>
          <w:rFonts w:ascii="Arial" w:hAnsi="Arial" w:cs="Arial"/>
          <w:b/>
          <w:sz w:val="24"/>
          <w:szCs w:val="24"/>
          <w:lang w:val="az-Latn-AZ" w:eastAsia="ru-RU"/>
        </w:rPr>
        <w:t>2023</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5D0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 xml:space="preserve">n geci </w:t>
            </w:r>
            <w:r w:rsidR="00811E15">
              <w:rPr>
                <w:rFonts w:ascii="Arial" w:hAnsi="Arial" w:cs="Arial"/>
                <w:sz w:val="20"/>
                <w:szCs w:val="20"/>
                <w:lang w:val="az-Latn-AZ" w:eastAsia="ru-RU"/>
              </w:rPr>
              <w:t>15 fevral</w:t>
            </w:r>
            <w:r w:rsidR="0015753D">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5D0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5D0777">
              <w:rPr>
                <w:rFonts w:ascii="Arial" w:hAnsi="Arial" w:cs="Arial"/>
                <w:b/>
                <w:sz w:val="20"/>
                <w:szCs w:val="20"/>
                <w:lang w:val="az-Latn-AZ" w:eastAsia="ru-RU"/>
              </w:rPr>
              <w:t xml:space="preserve">50 </w:t>
            </w:r>
            <w:r w:rsidR="00595CC1">
              <w:rPr>
                <w:rFonts w:ascii="Arial" w:hAnsi="Arial" w:cs="Arial"/>
                <w:b/>
                <w:sz w:val="20"/>
                <w:szCs w:val="20"/>
                <w:lang w:val="az-Latn-AZ" w:eastAsia="ru-RU"/>
              </w:rPr>
              <w:t>Azn</w:t>
            </w:r>
            <w:r w:rsidR="00240FFD">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5D0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5D0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5D0777">
              <w:rPr>
                <w:rFonts w:ascii="Arial" w:hAnsi="Arial" w:cs="Arial"/>
                <w:sz w:val="20"/>
                <w:szCs w:val="20"/>
                <w:lang w:val="az-Latn-AZ" w:eastAsia="ru-RU"/>
              </w:rPr>
              <w:t>22</w:t>
            </w:r>
            <w:r w:rsidR="00811E15">
              <w:rPr>
                <w:rFonts w:ascii="Arial" w:hAnsi="Arial" w:cs="Arial"/>
                <w:sz w:val="20"/>
                <w:szCs w:val="20"/>
                <w:lang w:val="az-Latn-AZ" w:eastAsia="ru-RU"/>
              </w:rPr>
              <w:t xml:space="preserve"> fevral</w:t>
            </w:r>
            <w:r w:rsidR="004437A8">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5D0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CD24B0">
              <w:fldChar w:fldCharType="begin"/>
            </w:r>
            <w:r w:rsidR="00CD24B0" w:rsidRPr="00CD24B0">
              <w:rPr>
                <w:lang w:val="en-US"/>
              </w:rPr>
              <w:instrText xml:space="preserve"> HYPERLINK "mailto:tender@asco.az" </w:instrText>
            </w:r>
            <w:r w:rsidR="00CD24B0">
              <w:fldChar w:fldCharType="separate"/>
            </w:r>
            <w:r w:rsidR="00A52307" w:rsidRPr="001A678A">
              <w:rPr>
                <w:rStyle w:val="a3"/>
                <w:rFonts w:ascii="Arial" w:hAnsi="Arial" w:cs="Arial"/>
                <w:sz w:val="20"/>
                <w:szCs w:val="20"/>
                <w:lang w:val="az-Latn-AZ"/>
              </w:rPr>
              <w:t>tender@asco.az</w:t>
            </w:r>
            <w:r w:rsidR="00CD24B0">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5D0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5D0777">
              <w:rPr>
                <w:rFonts w:ascii="Arial" w:hAnsi="Arial" w:cs="Arial"/>
                <w:sz w:val="20"/>
                <w:szCs w:val="20"/>
                <w:lang w:val="az-Latn-AZ" w:eastAsia="ru-RU"/>
              </w:rPr>
              <w:t>23</w:t>
            </w:r>
            <w:r w:rsidR="00811E15">
              <w:rPr>
                <w:rFonts w:ascii="Arial" w:hAnsi="Arial" w:cs="Arial"/>
                <w:sz w:val="20"/>
                <w:szCs w:val="20"/>
                <w:lang w:val="az-Latn-AZ" w:eastAsia="ru-RU"/>
              </w:rPr>
              <w:t xml:space="preserve"> fevral</w:t>
            </w:r>
            <w:r w:rsidR="00AA7AD2">
              <w:rPr>
                <w:rFonts w:ascii="Arial" w:hAnsi="Arial" w:cs="Arial"/>
                <w:sz w:val="20"/>
                <w:szCs w:val="20"/>
                <w:lang w:val="az-Latn-AZ" w:eastAsia="ru-RU"/>
              </w:rPr>
              <w:t xml:space="preserve"> </w:t>
            </w:r>
            <w:r w:rsidRPr="00C243D3">
              <w:rPr>
                <w:rFonts w:ascii="Arial" w:hAnsi="Arial" w:cs="Arial"/>
                <w:b/>
                <w:sz w:val="20"/>
                <w:szCs w:val="20"/>
                <w:lang w:val="az-Latn-AZ" w:eastAsia="ru-RU"/>
              </w:rPr>
              <w:t>20</w:t>
            </w:r>
            <w:r w:rsidR="00595CC1">
              <w:rPr>
                <w:rFonts w:ascii="Arial" w:hAnsi="Arial" w:cs="Arial"/>
                <w:b/>
                <w:sz w:val="20"/>
                <w:szCs w:val="20"/>
                <w:lang w:val="az-Latn-AZ" w:eastAsia="ru-RU"/>
              </w:rPr>
              <w:t>23</w:t>
            </w:r>
            <w:r w:rsidRPr="00C243D3">
              <w:rPr>
                <w:rFonts w:ascii="Arial" w:hAnsi="Arial" w:cs="Arial"/>
                <w:b/>
                <w:sz w:val="20"/>
                <w:szCs w:val="20"/>
                <w:lang w:val="az-Latn-AZ" w:eastAsia="ru-RU"/>
              </w:rPr>
              <w:t>-c</w:t>
            </w:r>
            <w:r w:rsidR="00595CC1">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886C2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5D0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5D0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595CC1" w:rsidRPr="00CD77EC" w:rsidRDefault="00595CC1" w:rsidP="00595CC1">
      <w:pPr>
        <w:rPr>
          <w:rFonts w:ascii="Arial" w:hAnsi="Arial" w:cs="Arial"/>
          <w:b/>
          <w:sz w:val="20"/>
          <w:szCs w:val="20"/>
          <w:lang w:val="az-Latn-AZ"/>
        </w:rPr>
      </w:pPr>
    </w:p>
    <w:p w:rsidR="005D0777" w:rsidRDefault="005D0777" w:rsidP="005D0777">
      <w:pPr>
        <w:rPr>
          <w:rFonts w:ascii="Arial" w:hAnsi="Arial" w:cs="Arial"/>
          <w:b/>
          <w:lang w:val="az-Latn-AZ"/>
        </w:rPr>
      </w:pPr>
      <w:r>
        <w:rPr>
          <w:rFonts w:ascii="Arial" w:hAnsi="Arial" w:cs="Arial"/>
          <w:b/>
          <w:lang w:val="az-Latn-AZ"/>
        </w:rPr>
        <w:lastRenderedPageBreak/>
        <w:t xml:space="preserve">Malların </w:t>
      </w:r>
      <w:r w:rsidRPr="00236494">
        <w:rPr>
          <w:rFonts w:ascii="Arial" w:hAnsi="Arial" w:cs="Arial"/>
          <w:b/>
          <w:lang w:val="az-Latn-AZ"/>
        </w:rPr>
        <w:t>həcmi:</w:t>
      </w:r>
    </w:p>
    <w:tbl>
      <w:tblPr>
        <w:tblStyle w:val="a5"/>
        <w:tblW w:w="9776" w:type="dxa"/>
        <w:tblLook w:val="04A0" w:firstRow="1" w:lastRow="0" w:firstColumn="1" w:lastColumn="0" w:noHBand="0" w:noVBand="1"/>
      </w:tblPr>
      <w:tblGrid>
        <w:gridCol w:w="946"/>
        <w:gridCol w:w="4615"/>
        <w:gridCol w:w="957"/>
        <w:gridCol w:w="889"/>
        <w:gridCol w:w="2369"/>
      </w:tblGrid>
      <w:tr w:rsidR="005D0777" w:rsidRPr="000C1876" w:rsidTr="00B37AC7">
        <w:trPr>
          <w:trHeight w:val="405"/>
        </w:trPr>
        <w:tc>
          <w:tcPr>
            <w:tcW w:w="946" w:type="dxa"/>
            <w:hideMark/>
          </w:tcPr>
          <w:p w:rsidR="005D0777" w:rsidRPr="000C1876" w:rsidRDefault="005D0777" w:rsidP="00B37AC7">
            <w:pPr>
              <w:rPr>
                <w:rFonts w:ascii="Arial" w:hAnsi="Arial" w:cs="Arial"/>
              </w:rPr>
            </w:pPr>
            <w:r w:rsidRPr="000C1876">
              <w:rPr>
                <w:rFonts w:ascii="Arial" w:hAnsi="Arial" w:cs="Arial"/>
              </w:rPr>
              <w:t>№</w:t>
            </w:r>
          </w:p>
        </w:tc>
        <w:tc>
          <w:tcPr>
            <w:tcW w:w="4615" w:type="dxa"/>
            <w:noWrap/>
            <w:hideMark/>
          </w:tcPr>
          <w:p w:rsidR="005D0777" w:rsidRPr="000C1876" w:rsidRDefault="005D0777" w:rsidP="00B37AC7">
            <w:pPr>
              <w:rPr>
                <w:rFonts w:ascii="Arial" w:hAnsi="Arial" w:cs="Arial"/>
                <w:bCs/>
              </w:rPr>
            </w:pPr>
            <w:r w:rsidRPr="000C1876">
              <w:rPr>
                <w:rFonts w:ascii="Arial" w:hAnsi="Arial" w:cs="Arial"/>
                <w:bCs/>
              </w:rPr>
              <w:t>BGTZ Tələbnamə-10060153</w:t>
            </w:r>
          </w:p>
        </w:tc>
        <w:tc>
          <w:tcPr>
            <w:tcW w:w="957" w:type="dxa"/>
            <w:noWrap/>
            <w:hideMark/>
          </w:tcPr>
          <w:p w:rsidR="005D0777" w:rsidRPr="000C1876" w:rsidRDefault="005D0777" w:rsidP="00B37AC7">
            <w:pPr>
              <w:rPr>
                <w:rFonts w:ascii="Arial" w:hAnsi="Arial" w:cs="Arial"/>
              </w:rPr>
            </w:pPr>
            <w:proofErr w:type="spellStart"/>
            <w:r w:rsidRPr="000C1876">
              <w:rPr>
                <w:rFonts w:ascii="Arial" w:hAnsi="Arial" w:cs="Arial"/>
              </w:rPr>
              <w:t>Ölçü</w:t>
            </w:r>
            <w:proofErr w:type="spellEnd"/>
            <w:r w:rsidRPr="000C1876">
              <w:rPr>
                <w:rFonts w:ascii="Arial" w:hAnsi="Arial" w:cs="Arial"/>
              </w:rPr>
              <w:t xml:space="preserve"> </w:t>
            </w:r>
            <w:proofErr w:type="spellStart"/>
            <w:r w:rsidRPr="000C1876">
              <w:rPr>
                <w:rFonts w:ascii="Arial" w:hAnsi="Arial" w:cs="Arial"/>
              </w:rPr>
              <w:t>vahidi</w:t>
            </w:r>
            <w:proofErr w:type="spellEnd"/>
            <w:r w:rsidRPr="000C1876">
              <w:rPr>
                <w:rFonts w:ascii="Arial" w:hAnsi="Arial" w:cs="Arial"/>
              </w:rPr>
              <w:t xml:space="preserve"> </w:t>
            </w:r>
          </w:p>
        </w:tc>
        <w:tc>
          <w:tcPr>
            <w:tcW w:w="889" w:type="dxa"/>
            <w:noWrap/>
            <w:hideMark/>
          </w:tcPr>
          <w:p w:rsidR="005D0777" w:rsidRPr="000C1876" w:rsidRDefault="005D0777" w:rsidP="00B37AC7">
            <w:pPr>
              <w:rPr>
                <w:rFonts w:ascii="Arial" w:hAnsi="Arial" w:cs="Arial"/>
              </w:rPr>
            </w:pPr>
            <w:proofErr w:type="spellStart"/>
            <w:r w:rsidRPr="000C1876">
              <w:rPr>
                <w:rFonts w:ascii="Arial" w:hAnsi="Arial" w:cs="Arial"/>
              </w:rPr>
              <w:t>Miqdar</w:t>
            </w:r>
            <w:proofErr w:type="spellEnd"/>
            <w:r w:rsidRPr="000C1876">
              <w:rPr>
                <w:rFonts w:ascii="Arial" w:hAnsi="Arial" w:cs="Arial"/>
              </w:rPr>
              <w:t xml:space="preserve"> </w:t>
            </w:r>
          </w:p>
        </w:tc>
        <w:tc>
          <w:tcPr>
            <w:tcW w:w="2369" w:type="dxa"/>
          </w:tcPr>
          <w:p w:rsidR="005D0777" w:rsidRPr="000C1876" w:rsidRDefault="005D0777" w:rsidP="00B37AC7">
            <w:pPr>
              <w:rPr>
                <w:rFonts w:ascii="Arial" w:hAnsi="Arial" w:cs="Arial"/>
                <w:lang w:val="az-Latn-AZ"/>
              </w:rPr>
            </w:pPr>
            <w:r w:rsidRPr="000C1876">
              <w:rPr>
                <w:rFonts w:ascii="Arial" w:hAnsi="Arial" w:cs="Arial"/>
                <w:lang w:val="az-Latn-AZ"/>
              </w:rPr>
              <w:t>Sertfikat tələbi</w:t>
            </w:r>
          </w:p>
        </w:tc>
      </w:tr>
      <w:tr w:rsidR="005D0777" w:rsidRPr="000C1876" w:rsidTr="00B37AC7">
        <w:trPr>
          <w:trHeight w:val="510"/>
        </w:trPr>
        <w:tc>
          <w:tcPr>
            <w:tcW w:w="946" w:type="dxa"/>
            <w:hideMark/>
          </w:tcPr>
          <w:p w:rsidR="005D0777" w:rsidRPr="000C1876" w:rsidRDefault="005D0777" w:rsidP="00B37AC7">
            <w:pPr>
              <w:rPr>
                <w:rFonts w:ascii="Arial" w:hAnsi="Arial" w:cs="Arial"/>
              </w:rPr>
            </w:pPr>
            <w:r w:rsidRPr="000C1876">
              <w:rPr>
                <w:rFonts w:ascii="Arial" w:hAnsi="Arial" w:cs="Arial"/>
              </w:rPr>
              <w:t>1</w:t>
            </w:r>
          </w:p>
        </w:tc>
        <w:tc>
          <w:tcPr>
            <w:tcW w:w="4615" w:type="dxa"/>
            <w:hideMark/>
          </w:tcPr>
          <w:p w:rsidR="005D0777" w:rsidRPr="000C1876" w:rsidRDefault="005D0777" w:rsidP="00B37AC7">
            <w:pPr>
              <w:rPr>
                <w:rFonts w:ascii="Arial" w:hAnsi="Arial" w:cs="Arial"/>
              </w:rPr>
            </w:pPr>
            <w:proofErr w:type="spellStart"/>
            <w:r w:rsidRPr="000C1876">
              <w:rPr>
                <w:rFonts w:ascii="Arial" w:hAnsi="Arial" w:cs="Arial"/>
              </w:rPr>
              <w:t>Dikt</w:t>
            </w:r>
            <w:proofErr w:type="spellEnd"/>
            <w:r w:rsidRPr="000C1876">
              <w:rPr>
                <w:rFonts w:ascii="Arial" w:hAnsi="Arial" w:cs="Arial"/>
              </w:rPr>
              <w:t xml:space="preserve"> ,</w:t>
            </w:r>
            <w:proofErr w:type="spellStart"/>
            <w:r w:rsidRPr="000C1876">
              <w:rPr>
                <w:rFonts w:ascii="Arial" w:hAnsi="Arial" w:cs="Arial"/>
              </w:rPr>
              <w:t>şam</w:t>
            </w:r>
            <w:proofErr w:type="spellEnd"/>
            <w:r w:rsidRPr="000C1876">
              <w:rPr>
                <w:rFonts w:ascii="Arial" w:hAnsi="Arial" w:cs="Arial"/>
              </w:rPr>
              <w:t xml:space="preserve"> </w:t>
            </w:r>
            <w:proofErr w:type="spellStart"/>
            <w:r w:rsidRPr="000C1876">
              <w:rPr>
                <w:rFonts w:ascii="Arial" w:hAnsi="Arial" w:cs="Arial"/>
              </w:rPr>
              <w:t>ağacı,ФСФ</w:t>
            </w:r>
            <w:proofErr w:type="spellEnd"/>
            <w:r w:rsidRPr="000C1876">
              <w:rPr>
                <w:rFonts w:ascii="Arial" w:hAnsi="Arial" w:cs="Arial"/>
              </w:rPr>
              <w:t xml:space="preserve"> II/</w:t>
            </w:r>
            <w:proofErr w:type="spellStart"/>
            <w:r w:rsidRPr="000C1876">
              <w:rPr>
                <w:rFonts w:ascii="Arial" w:hAnsi="Arial" w:cs="Arial"/>
              </w:rPr>
              <w:t>IIx</w:t>
            </w:r>
            <w:proofErr w:type="spellEnd"/>
            <w:r w:rsidRPr="000C1876">
              <w:rPr>
                <w:rFonts w:ascii="Arial" w:hAnsi="Arial" w:cs="Arial"/>
              </w:rPr>
              <w:t>, Ш2 1550x1550x5  ГОСТ 3916,2-2018</w:t>
            </w:r>
          </w:p>
        </w:tc>
        <w:tc>
          <w:tcPr>
            <w:tcW w:w="957" w:type="dxa"/>
            <w:hideMark/>
          </w:tcPr>
          <w:p w:rsidR="005D0777" w:rsidRPr="000C1876" w:rsidRDefault="005D0777" w:rsidP="00B37AC7">
            <w:pPr>
              <w:rPr>
                <w:rFonts w:ascii="Arial" w:hAnsi="Arial" w:cs="Arial"/>
              </w:rPr>
            </w:pPr>
            <w:proofErr w:type="spellStart"/>
            <w:r w:rsidRPr="000C1876">
              <w:rPr>
                <w:rFonts w:ascii="Arial" w:hAnsi="Arial" w:cs="Arial"/>
              </w:rPr>
              <w:t>ədəd</w:t>
            </w:r>
            <w:proofErr w:type="spellEnd"/>
          </w:p>
        </w:tc>
        <w:tc>
          <w:tcPr>
            <w:tcW w:w="889" w:type="dxa"/>
            <w:noWrap/>
            <w:hideMark/>
          </w:tcPr>
          <w:p w:rsidR="005D0777" w:rsidRPr="000C1876" w:rsidRDefault="005D0777" w:rsidP="00B37AC7">
            <w:pPr>
              <w:rPr>
                <w:rFonts w:ascii="Arial" w:hAnsi="Arial" w:cs="Arial"/>
              </w:rPr>
            </w:pPr>
            <w:r w:rsidRPr="000C1876">
              <w:rPr>
                <w:rFonts w:ascii="Arial" w:hAnsi="Arial" w:cs="Arial"/>
              </w:rPr>
              <w:t>100</w:t>
            </w:r>
          </w:p>
        </w:tc>
        <w:tc>
          <w:tcPr>
            <w:tcW w:w="2369" w:type="dxa"/>
          </w:tcPr>
          <w:p w:rsidR="005D0777" w:rsidRPr="000C1876" w:rsidRDefault="005D0777" w:rsidP="00B37AC7">
            <w:pPr>
              <w:rPr>
                <w:rFonts w:ascii="Arial" w:hAnsi="Arial" w:cs="Arial"/>
                <w:lang w:val="az-Latn-AZ"/>
              </w:rPr>
            </w:pPr>
            <w:r w:rsidRPr="000C1876">
              <w:rPr>
                <w:rFonts w:ascii="Arial" w:hAnsi="Arial" w:cs="Arial"/>
                <w:lang w:val="az-Latn-AZ"/>
              </w:rPr>
              <w:t>Uyğunluq və keyfiyyət sertfikatı</w:t>
            </w:r>
          </w:p>
        </w:tc>
      </w:tr>
      <w:tr w:rsidR="005D0777" w:rsidRPr="000C1876" w:rsidTr="00B37AC7">
        <w:trPr>
          <w:trHeight w:val="510"/>
        </w:trPr>
        <w:tc>
          <w:tcPr>
            <w:tcW w:w="946" w:type="dxa"/>
            <w:noWrap/>
            <w:hideMark/>
          </w:tcPr>
          <w:p w:rsidR="005D0777" w:rsidRPr="000C1876" w:rsidRDefault="005D0777" w:rsidP="00B37AC7">
            <w:pPr>
              <w:rPr>
                <w:rFonts w:ascii="Arial" w:hAnsi="Arial" w:cs="Arial"/>
              </w:rPr>
            </w:pPr>
            <w:r w:rsidRPr="000C1876">
              <w:rPr>
                <w:rFonts w:ascii="Arial" w:hAnsi="Arial" w:cs="Arial"/>
              </w:rPr>
              <w:t>2</w:t>
            </w:r>
          </w:p>
        </w:tc>
        <w:tc>
          <w:tcPr>
            <w:tcW w:w="4615" w:type="dxa"/>
            <w:hideMark/>
          </w:tcPr>
          <w:p w:rsidR="005D0777" w:rsidRPr="000C1876" w:rsidRDefault="005D0777" w:rsidP="00B37AC7">
            <w:pPr>
              <w:rPr>
                <w:rFonts w:ascii="Arial" w:hAnsi="Arial" w:cs="Arial"/>
              </w:rPr>
            </w:pPr>
            <w:proofErr w:type="spellStart"/>
            <w:r w:rsidRPr="000C1876">
              <w:rPr>
                <w:rFonts w:ascii="Arial" w:hAnsi="Arial" w:cs="Arial"/>
              </w:rPr>
              <w:t>Dikt</w:t>
            </w:r>
            <w:proofErr w:type="spellEnd"/>
            <w:r w:rsidRPr="000C1876">
              <w:rPr>
                <w:rFonts w:ascii="Arial" w:hAnsi="Arial" w:cs="Arial"/>
              </w:rPr>
              <w:t xml:space="preserve"> ,</w:t>
            </w:r>
            <w:proofErr w:type="spellStart"/>
            <w:r w:rsidRPr="000C1876">
              <w:rPr>
                <w:rFonts w:ascii="Arial" w:hAnsi="Arial" w:cs="Arial"/>
              </w:rPr>
              <w:t>şam</w:t>
            </w:r>
            <w:proofErr w:type="spellEnd"/>
            <w:r w:rsidRPr="000C1876">
              <w:rPr>
                <w:rFonts w:ascii="Arial" w:hAnsi="Arial" w:cs="Arial"/>
              </w:rPr>
              <w:t xml:space="preserve"> </w:t>
            </w:r>
            <w:proofErr w:type="spellStart"/>
            <w:r w:rsidRPr="000C1876">
              <w:rPr>
                <w:rFonts w:ascii="Arial" w:hAnsi="Arial" w:cs="Arial"/>
              </w:rPr>
              <w:t>ağacı,ФСФ</w:t>
            </w:r>
            <w:proofErr w:type="spellEnd"/>
            <w:r w:rsidRPr="000C1876">
              <w:rPr>
                <w:rFonts w:ascii="Arial" w:hAnsi="Arial" w:cs="Arial"/>
              </w:rPr>
              <w:t xml:space="preserve"> II/</w:t>
            </w:r>
            <w:proofErr w:type="spellStart"/>
            <w:r w:rsidRPr="000C1876">
              <w:rPr>
                <w:rFonts w:ascii="Arial" w:hAnsi="Arial" w:cs="Arial"/>
              </w:rPr>
              <w:t>IIx</w:t>
            </w:r>
            <w:proofErr w:type="spellEnd"/>
            <w:r w:rsidRPr="000C1876">
              <w:rPr>
                <w:rFonts w:ascii="Arial" w:hAnsi="Arial" w:cs="Arial"/>
              </w:rPr>
              <w:t>, Ш2 1550x1550x6  ГОСТ 3916,2-2018</w:t>
            </w:r>
          </w:p>
        </w:tc>
        <w:tc>
          <w:tcPr>
            <w:tcW w:w="957" w:type="dxa"/>
            <w:hideMark/>
          </w:tcPr>
          <w:p w:rsidR="005D0777" w:rsidRPr="000C1876" w:rsidRDefault="005D0777" w:rsidP="00B37AC7">
            <w:pPr>
              <w:rPr>
                <w:rFonts w:ascii="Arial" w:hAnsi="Arial" w:cs="Arial"/>
              </w:rPr>
            </w:pPr>
            <w:proofErr w:type="spellStart"/>
            <w:r w:rsidRPr="000C1876">
              <w:rPr>
                <w:rFonts w:ascii="Arial" w:hAnsi="Arial" w:cs="Arial"/>
              </w:rPr>
              <w:t>ədəd</w:t>
            </w:r>
            <w:proofErr w:type="spellEnd"/>
          </w:p>
        </w:tc>
        <w:tc>
          <w:tcPr>
            <w:tcW w:w="889" w:type="dxa"/>
            <w:noWrap/>
            <w:hideMark/>
          </w:tcPr>
          <w:p w:rsidR="005D0777" w:rsidRPr="000C1876" w:rsidRDefault="005D0777" w:rsidP="00B37AC7">
            <w:pPr>
              <w:rPr>
                <w:rFonts w:ascii="Arial" w:hAnsi="Arial" w:cs="Arial"/>
              </w:rPr>
            </w:pPr>
            <w:r w:rsidRPr="000C1876">
              <w:rPr>
                <w:rFonts w:ascii="Arial" w:hAnsi="Arial" w:cs="Arial"/>
              </w:rPr>
              <w:t>250</w:t>
            </w:r>
          </w:p>
        </w:tc>
        <w:tc>
          <w:tcPr>
            <w:tcW w:w="2369" w:type="dxa"/>
          </w:tcPr>
          <w:p w:rsidR="005D0777" w:rsidRPr="000C1876" w:rsidRDefault="005D0777" w:rsidP="00B37AC7">
            <w:pPr>
              <w:rPr>
                <w:rFonts w:ascii="Arial" w:hAnsi="Arial" w:cs="Arial"/>
              </w:rPr>
            </w:pPr>
            <w:r w:rsidRPr="000C1876">
              <w:rPr>
                <w:rFonts w:ascii="Arial" w:hAnsi="Arial" w:cs="Arial"/>
                <w:lang w:val="az-Latn-AZ"/>
              </w:rPr>
              <w:t>Uyğunluq və keyfiyyət sertfikatı</w:t>
            </w:r>
          </w:p>
        </w:tc>
      </w:tr>
      <w:tr w:rsidR="005D0777" w:rsidRPr="000C1876" w:rsidTr="00B37AC7">
        <w:trPr>
          <w:trHeight w:val="510"/>
        </w:trPr>
        <w:tc>
          <w:tcPr>
            <w:tcW w:w="946" w:type="dxa"/>
            <w:noWrap/>
            <w:hideMark/>
          </w:tcPr>
          <w:p w:rsidR="005D0777" w:rsidRPr="000C1876" w:rsidRDefault="005D0777" w:rsidP="00B37AC7">
            <w:pPr>
              <w:rPr>
                <w:rFonts w:ascii="Arial" w:hAnsi="Arial" w:cs="Arial"/>
              </w:rPr>
            </w:pPr>
            <w:r w:rsidRPr="000C1876">
              <w:rPr>
                <w:rFonts w:ascii="Arial" w:hAnsi="Arial" w:cs="Arial"/>
              </w:rPr>
              <w:t>3</w:t>
            </w:r>
          </w:p>
        </w:tc>
        <w:tc>
          <w:tcPr>
            <w:tcW w:w="4615" w:type="dxa"/>
            <w:hideMark/>
          </w:tcPr>
          <w:p w:rsidR="005D0777" w:rsidRPr="000C1876" w:rsidRDefault="005D0777" w:rsidP="00B37AC7">
            <w:pPr>
              <w:rPr>
                <w:rFonts w:ascii="Arial" w:hAnsi="Arial" w:cs="Arial"/>
              </w:rPr>
            </w:pPr>
            <w:proofErr w:type="spellStart"/>
            <w:r w:rsidRPr="000C1876">
              <w:rPr>
                <w:rFonts w:ascii="Arial" w:hAnsi="Arial" w:cs="Arial"/>
              </w:rPr>
              <w:t>Dikt</w:t>
            </w:r>
            <w:proofErr w:type="spellEnd"/>
            <w:r w:rsidRPr="000C1876">
              <w:rPr>
                <w:rFonts w:ascii="Arial" w:hAnsi="Arial" w:cs="Arial"/>
              </w:rPr>
              <w:t xml:space="preserve"> ,</w:t>
            </w:r>
            <w:proofErr w:type="spellStart"/>
            <w:r w:rsidRPr="000C1876">
              <w:rPr>
                <w:rFonts w:ascii="Arial" w:hAnsi="Arial" w:cs="Arial"/>
              </w:rPr>
              <w:t>şam</w:t>
            </w:r>
            <w:proofErr w:type="spellEnd"/>
            <w:r w:rsidRPr="000C1876">
              <w:rPr>
                <w:rFonts w:ascii="Arial" w:hAnsi="Arial" w:cs="Arial"/>
              </w:rPr>
              <w:t xml:space="preserve"> </w:t>
            </w:r>
            <w:proofErr w:type="spellStart"/>
            <w:r w:rsidRPr="000C1876">
              <w:rPr>
                <w:rFonts w:ascii="Arial" w:hAnsi="Arial" w:cs="Arial"/>
              </w:rPr>
              <w:t>ağacı,ФСФ</w:t>
            </w:r>
            <w:proofErr w:type="spellEnd"/>
            <w:r w:rsidRPr="000C1876">
              <w:rPr>
                <w:rFonts w:ascii="Arial" w:hAnsi="Arial" w:cs="Arial"/>
              </w:rPr>
              <w:t xml:space="preserve"> II/</w:t>
            </w:r>
            <w:proofErr w:type="spellStart"/>
            <w:r w:rsidRPr="000C1876">
              <w:rPr>
                <w:rFonts w:ascii="Arial" w:hAnsi="Arial" w:cs="Arial"/>
              </w:rPr>
              <w:t>IIx</w:t>
            </w:r>
            <w:proofErr w:type="spellEnd"/>
            <w:r w:rsidRPr="000C1876">
              <w:rPr>
                <w:rFonts w:ascii="Arial" w:hAnsi="Arial" w:cs="Arial"/>
              </w:rPr>
              <w:t>, Ш2 1550x1550x10  ГОСТ 3916,2-2018</w:t>
            </w:r>
          </w:p>
        </w:tc>
        <w:tc>
          <w:tcPr>
            <w:tcW w:w="957" w:type="dxa"/>
            <w:hideMark/>
          </w:tcPr>
          <w:p w:rsidR="005D0777" w:rsidRPr="000C1876" w:rsidRDefault="005D0777" w:rsidP="00B37AC7">
            <w:pPr>
              <w:rPr>
                <w:rFonts w:ascii="Arial" w:hAnsi="Arial" w:cs="Arial"/>
              </w:rPr>
            </w:pPr>
            <w:proofErr w:type="spellStart"/>
            <w:r w:rsidRPr="000C1876">
              <w:rPr>
                <w:rFonts w:ascii="Arial" w:hAnsi="Arial" w:cs="Arial"/>
              </w:rPr>
              <w:t>ədəd</w:t>
            </w:r>
            <w:proofErr w:type="spellEnd"/>
          </w:p>
        </w:tc>
        <w:tc>
          <w:tcPr>
            <w:tcW w:w="889" w:type="dxa"/>
            <w:noWrap/>
            <w:hideMark/>
          </w:tcPr>
          <w:p w:rsidR="005D0777" w:rsidRPr="000C1876" w:rsidRDefault="005D0777" w:rsidP="00B37AC7">
            <w:pPr>
              <w:rPr>
                <w:rFonts w:ascii="Arial" w:hAnsi="Arial" w:cs="Arial"/>
              </w:rPr>
            </w:pPr>
            <w:r w:rsidRPr="000C1876">
              <w:rPr>
                <w:rFonts w:ascii="Arial" w:hAnsi="Arial" w:cs="Arial"/>
              </w:rPr>
              <w:t>100</w:t>
            </w:r>
          </w:p>
        </w:tc>
        <w:tc>
          <w:tcPr>
            <w:tcW w:w="2369" w:type="dxa"/>
          </w:tcPr>
          <w:p w:rsidR="005D0777" w:rsidRPr="000C1876" w:rsidRDefault="005D0777" w:rsidP="00B37AC7">
            <w:pPr>
              <w:rPr>
                <w:rFonts w:ascii="Arial" w:hAnsi="Arial" w:cs="Arial"/>
              </w:rPr>
            </w:pPr>
            <w:r w:rsidRPr="000C1876">
              <w:rPr>
                <w:rFonts w:ascii="Arial" w:hAnsi="Arial" w:cs="Arial"/>
                <w:lang w:val="az-Latn-AZ"/>
              </w:rPr>
              <w:t>Uyğunluq və keyfiyyət sertfikatı</w:t>
            </w:r>
          </w:p>
        </w:tc>
      </w:tr>
      <w:tr w:rsidR="005D0777" w:rsidRPr="000C1876" w:rsidTr="00B37AC7">
        <w:trPr>
          <w:trHeight w:val="510"/>
        </w:trPr>
        <w:tc>
          <w:tcPr>
            <w:tcW w:w="946" w:type="dxa"/>
            <w:noWrap/>
            <w:hideMark/>
          </w:tcPr>
          <w:p w:rsidR="005D0777" w:rsidRPr="000C1876" w:rsidRDefault="005D0777" w:rsidP="00B37AC7">
            <w:pPr>
              <w:rPr>
                <w:rFonts w:ascii="Arial" w:hAnsi="Arial" w:cs="Arial"/>
              </w:rPr>
            </w:pPr>
            <w:r w:rsidRPr="000C1876">
              <w:rPr>
                <w:rFonts w:ascii="Arial" w:hAnsi="Arial" w:cs="Arial"/>
              </w:rPr>
              <w:t>4</w:t>
            </w:r>
          </w:p>
        </w:tc>
        <w:tc>
          <w:tcPr>
            <w:tcW w:w="4615" w:type="dxa"/>
            <w:hideMark/>
          </w:tcPr>
          <w:p w:rsidR="005D0777" w:rsidRPr="000C1876" w:rsidRDefault="005D0777" w:rsidP="00B37AC7">
            <w:pPr>
              <w:rPr>
                <w:rFonts w:ascii="Arial" w:hAnsi="Arial" w:cs="Arial"/>
              </w:rPr>
            </w:pPr>
            <w:proofErr w:type="spellStart"/>
            <w:r w:rsidRPr="000C1876">
              <w:rPr>
                <w:rFonts w:ascii="Arial" w:hAnsi="Arial" w:cs="Arial"/>
              </w:rPr>
              <w:t>Dikt</w:t>
            </w:r>
            <w:proofErr w:type="spellEnd"/>
            <w:r w:rsidRPr="000C1876">
              <w:rPr>
                <w:rFonts w:ascii="Arial" w:hAnsi="Arial" w:cs="Arial"/>
              </w:rPr>
              <w:t xml:space="preserve"> ,</w:t>
            </w:r>
            <w:proofErr w:type="spellStart"/>
            <w:r w:rsidRPr="000C1876">
              <w:rPr>
                <w:rFonts w:ascii="Arial" w:hAnsi="Arial" w:cs="Arial"/>
              </w:rPr>
              <w:t>şam</w:t>
            </w:r>
            <w:proofErr w:type="spellEnd"/>
            <w:r w:rsidRPr="000C1876">
              <w:rPr>
                <w:rFonts w:ascii="Arial" w:hAnsi="Arial" w:cs="Arial"/>
              </w:rPr>
              <w:t xml:space="preserve"> </w:t>
            </w:r>
            <w:proofErr w:type="spellStart"/>
            <w:r w:rsidRPr="000C1876">
              <w:rPr>
                <w:rFonts w:ascii="Arial" w:hAnsi="Arial" w:cs="Arial"/>
              </w:rPr>
              <w:t>ağacı,ФСФ</w:t>
            </w:r>
            <w:proofErr w:type="spellEnd"/>
            <w:r w:rsidRPr="000C1876">
              <w:rPr>
                <w:rFonts w:ascii="Arial" w:hAnsi="Arial" w:cs="Arial"/>
              </w:rPr>
              <w:t xml:space="preserve"> II/</w:t>
            </w:r>
            <w:proofErr w:type="spellStart"/>
            <w:r w:rsidRPr="000C1876">
              <w:rPr>
                <w:rFonts w:ascii="Arial" w:hAnsi="Arial" w:cs="Arial"/>
              </w:rPr>
              <w:t>IIx</w:t>
            </w:r>
            <w:proofErr w:type="spellEnd"/>
            <w:r w:rsidRPr="000C1876">
              <w:rPr>
                <w:rFonts w:ascii="Arial" w:hAnsi="Arial" w:cs="Arial"/>
              </w:rPr>
              <w:t>, Ш2 1550x1550x12  ГОСТ 3916,2-2018</w:t>
            </w:r>
          </w:p>
        </w:tc>
        <w:tc>
          <w:tcPr>
            <w:tcW w:w="957" w:type="dxa"/>
            <w:hideMark/>
          </w:tcPr>
          <w:p w:rsidR="005D0777" w:rsidRPr="000C1876" w:rsidRDefault="005D0777" w:rsidP="00B37AC7">
            <w:pPr>
              <w:rPr>
                <w:rFonts w:ascii="Arial" w:hAnsi="Arial" w:cs="Arial"/>
              </w:rPr>
            </w:pPr>
            <w:proofErr w:type="spellStart"/>
            <w:r w:rsidRPr="000C1876">
              <w:rPr>
                <w:rFonts w:ascii="Arial" w:hAnsi="Arial" w:cs="Arial"/>
              </w:rPr>
              <w:t>ədəd</w:t>
            </w:r>
            <w:proofErr w:type="spellEnd"/>
          </w:p>
        </w:tc>
        <w:tc>
          <w:tcPr>
            <w:tcW w:w="889" w:type="dxa"/>
            <w:noWrap/>
            <w:hideMark/>
          </w:tcPr>
          <w:p w:rsidR="005D0777" w:rsidRPr="000C1876" w:rsidRDefault="005D0777" w:rsidP="00B37AC7">
            <w:pPr>
              <w:rPr>
                <w:rFonts w:ascii="Arial" w:hAnsi="Arial" w:cs="Arial"/>
              </w:rPr>
            </w:pPr>
            <w:r w:rsidRPr="000C1876">
              <w:rPr>
                <w:rFonts w:ascii="Arial" w:hAnsi="Arial" w:cs="Arial"/>
              </w:rPr>
              <w:t>200</w:t>
            </w:r>
          </w:p>
        </w:tc>
        <w:tc>
          <w:tcPr>
            <w:tcW w:w="2369" w:type="dxa"/>
          </w:tcPr>
          <w:p w:rsidR="005D0777" w:rsidRPr="000C1876" w:rsidRDefault="005D0777" w:rsidP="00B37AC7">
            <w:r w:rsidRPr="000C1876">
              <w:rPr>
                <w:rFonts w:ascii="Arial" w:hAnsi="Arial" w:cs="Arial"/>
                <w:lang w:val="az-Latn-AZ"/>
              </w:rPr>
              <w:t>Uyğunluq və keyfiyyət sertfikatı</w:t>
            </w:r>
          </w:p>
        </w:tc>
      </w:tr>
      <w:tr w:rsidR="005D0777" w:rsidRPr="000C1876" w:rsidTr="00B37AC7">
        <w:trPr>
          <w:trHeight w:val="510"/>
        </w:trPr>
        <w:tc>
          <w:tcPr>
            <w:tcW w:w="946" w:type="dxa"/>
            <w:noWrap/>
            <w:hideMark/>
          </w:tcPr>
          <w:p w:rsidR="005D0777" w:rsidRPr="000C1876" w:rsidRDefault="005D0777" w:rsidP="00B37AC7">
            <w:pPr>
              <w:rPr>
                <w:rFonts w:ascii="Arial" w:hAnsi="Arial" w:cs="Arial"/>
              </w:rPr>
            </w:pPr>
            <w:r w:rsidRPr="000C1876">
              <w:rPr>
                <w:rFonts w:ascii="Arial" w:hAnsi="Arial" w:cs="Arial"/>
              </w:rPr>
              <w:t>5</w:t>
            </w:r>
          </w:p>
        </w:tc>
        <w:tc>
          <w:tcPr>
            <w:tcW w:w="4615" w:type="dxa"/>
            <w:hideMark/>
          </w:tcPr>
          <w:p w:rsidR="005D0777" w:rsidRPr="000C1876" w:rsidRDefault="005D0777" w:rsidP="00B37AC7">
            <w:pPr>
              <w:rPr>
                <w:rFonts w:ascii="Arial" w:hAnsi="Arial" w:cs="Arial"/>
              </w:rPr>
            </w:pPr>
            <w:proofErr w:type="spellStart"/>
            <w:r w:rsidRPr="000C1876">
              <w:rPr>
                <w:rFonts w:ascii="Arial" w:hAnsi="Arial" w:cs="Arial"/>
              </w:rPr>
              <w:t>Dikt</w:t>
            </w:r>
            <w:proofErr w:type="spellEnd"/>
            <w:r w:rsidRPr="000C1876">
              <w:rPr>
                <w:rFonts w:ascii="Arial" w:hAnsi="Arial" w:cs="Arial"/>
              </w:rPr>
              <w:t xml:space="preserve"> ,</w:t>
            </w:r>
            <w:proofErr w:type="spellStart"/>
            <w:r w:rsidRPr="000C1876">
              <w:rPr>
                <w:rFonts w:ascii="Arial" w:hAnsi="Arial" w:cs="Arial"/>
              </w:rPr>
              <w:t>şam</w:t>
            </w:r>
            <w:proofErr w:type="spellEnd"/>
            <w:r w:rsidRPr="000C1876">
              <w:rPr>
                <w:rFonts w:ascii="Arial" w:hAnsi="Arial" w:cs="Arial"/>
              </w:rPr>
              <w:t xml:space="preserve"> </w:t>
            </w:r>
            <w:proofErr w:type="spellStart"/>
            <w:r w:rsidRPr="000C1876">
              <w:rPr>
                <w:rFonts w:ascii="Arial" w:hAnsi="Arial" w:cs="Arial"/>
              </w:rPr>
              <w:t>ağacı,ФСФ</w:t>
            </w:r>
            <w:proofErr w:type="spellEnd"/>
            <w:r w:rsidRPr="000C1876">
              <w:rPr>
                <w:rFonts w:ascii="Arial" w:hAnsi="Arial" w:cs="Arial"/>
              </w:rPr>
              <w:t xml:space="preserve"> II/</w:t>
            </w:r>
            <w:proofErr w:type="spellStart"/>
            <w:r w:rsidRPr="000C1876">
              <w:rPr>
                <w:rFonts w:ascii="Arial" w:hAnsi="Arial" w:cs="Arial"/>
              </w:rPr>
              <w:t>IIx</w:t>
            </w:r>
            <w:proofErr w:type="spellEnd"/>
            <w:r w:rsidRPr="000C1876">
              <w:rPr>
                <w:rFonts w:ascii="Arial" w:hAnsi="Arial" w:cs="Arial"/>
              </w:rPr>
              <w:t>, Ш2 1550x1550x15  ГОСТ 3916,2-2018</w:t>
            </w:r>
          </w:p>
        </w:tc>
        <w:tc>
          <w:tcPr>
            <w:tcW w:w="957" w:type="dxa"/>
            <w:hideMark/>
          </w:tcPr>
          <w:p w:rsidR="005D0777" w:rsidRPr="000C1876" w:rsidRDefault="005D0777" w:rsidP="00B37AC7">
            <w:pPr>
              <w:rPr>
                <w:rFonts w:ascii="Arial" w:hAnsi="Arial" w:cs="Arial"/>
              </w:rPr>
            </w:pPr>
            <w:proofErr w:type="spellStart"/>
            <w:r w:rsidRPr="000C1876">
              <w:rPr>
                <w:rFonts w:ascii="Arial" w:hAnsi="Arial" w:cs="Arial"/>
              </w:rPr>
              <w:t>ədəd</w:t>
            </w:r>
            <w:proofErr w:type="spellEnd"/>
          </w:p>
        </w:tc>
        <w:tc>
          <w:tcPr>
            <w:tcW w:w="889" w:type="dxa"/>
            <w:noWrap/>
            <w:hideMark/>
          </w:tcPr>
          <w:p w:rsidR="005D0777" w:rsidRPr="000C1876" w:rsidRDefault="005D0777" w:rsidP="00B37AC7">
            <w:pPr>
              <w:rPr>
                <w:rFonts w:ascii="Arial" w:hAnsi="Arial" w:cs="Arial"/>
              </w:rPr>
            </w:pPr>
            <w:r w:rsidRPr="000C1876">
              <w:rPr>
                <w:rFonts w:ascii="Arial" w:hAnsi="Arial" w:cs="Arial"/>
              </w:rPr>
              <w:t>150</w:t>
            </w:r>
          </w:p>
        </w:tc>
        <w:tc>
          <w:tcPr>
            <w:tcW w:w="2369" w:type="dxa"/>
          </w:tcPr>
          <w:p w:rsidR="005D0777" w:rsidRPr="000C1876" w:rsidRDefault="005D0777" w:rsidP="00B37AC7">
            <w:r w:rsidRPr="000C1876">
              <w:rPr>
                <w:rFonts w:ascii="Arial" w:hAnsi="Arial" w:cs="Arial"/>
                <w:lang w:val="az-Latn-AZ"/>
              </w:rPr>
              <w:t>Uyğunluq və keyfiyyət sertfikatı</w:t>
            </w:r>
          </w:p>
        </w:tc>
      </w:tr>
      <w:tr w:rsidR="005D0777" w:rsidRPr="000C1876" w:rsidTr="00B37AC7">
        <w:trPr>
          <w:trHeight w:val="510"/>
        </w:trPr>
        <w:tc>
          <w:tcPr>
            <w:tcW w:w="946" w:type="dxa"/>
            <w:noWrap/>
            <w:hideMark/>
          </w:tcPr>
          <w:p w:rsidR="005D0777" w:rsidRPr="000C1876" w:rsidRDefault="005D0777" w:rsidP="00B37AC7">
            <w:pPr>
              <w:rPr>
                <w:rFonts w:ascii="Arial" w:hAnsi="Arial" w:cs="Arial"/>
              </w:rPr>
            </w:pPr>
            <w:r w:rsidRPr="000C1876">
              <w:rPr>
                <w:rFonts w:ascii="Arial" w:hAnsi="Arial" w:cs="Arial"/>
              </w:rPr>
              <w:t>6</w:t>
            </w:r>
          </w:p>
        </w:tc>
        <w:tc>
          <w:tcPr>
            <w:tcW w:w="4615" w:type="dxa"/>
            <w:hideMark/>
          </w:tcPr>
          <w:p w:rsidR="005D0777" w:rsidRPr="000C1876" w:rsidRDefault="005D0777" w:rsidP="00B37AC7">
            <w:pPr>
              <w:rPr>
                <w:rFonts w:ascii="Arial" w:hAnsi="Arial" w:cs="Arial"/>
              </w:rPr>
            </w:pPr>
            <w:proofErr w:type="spellStart"/>
            <w:r w:rsidRPr="000C1876">
              <w:rPr>
                <w:rFonts w:ascii="Arial" w:hAnsi="Arial" w:cs="Arial"/>
              </w:rPr>
              <w:t>Dikt,şam</w:t>
            </w:r>
            <w:proofErr w:type="spellEnd"/>
            <w:r w:rsidRPr="000C1876">
              <w:rPr>
                <w:rFonts w:ascii="Arial" w:hAnsi="Arial" w:cs="Arial"/>
              </w:rPr>
              <w:t xml:space="preserve"> </w:t>
            </w:r>
            <w:proofErr w:type="spellStart"/>
            <w:r w:rsidRPr="000C1876">
              <w:rPr>
                <w:rFonts w:ascii="Arial" w:hAnsi="Arial" w:cs="Arial"/>
              </w:rPr>
              <w:t>ağacı,ФСФ</w:t>
            </w:r>
            <w:proofErr w:type="spellEnd"/>
            <w:r w:rsidRPr="000C1876">
              <w:rPr>
                <w:rFonts w:ascii="Arial" w:hAnsi="Arial" w:cs="Arial"/>
              </w:rPr>
              <w:t xml:space="preserve"> II/</w:t>
            </w:r>
            <w:proofErr w:type="spellStart"/>
            <w:r w:rsidRPr="000C1876">
              <w:rPr>
                <w:rFonts w:ascii="Arial" w:hAnsi="Arial" w:cs="Arial"/>
              </w:rPr>
              <w:t>IIx</w:t>
            </w:r>
            <w:proofErr w:type="spellEnd"/>
            <w:r w:rsidRPr="000C1876">
              <w:rPr>
                <w:rFonts w:ascii="Arial" w:hAnsi="Arial" w:cs="Arial"/>
              </w:rPr>
              <w:t>, Ш2 1550x1550x18  ГОСТ 3916,2-2018</w:t>
            </w:r>
          </w:p>
        </w:tc>
        <w:tc>
          <w:tcPr>
            <w:tcW w:w="957" w:type="dxa"/>
            <w:hideMark/>
          </w:tcPr>
          <w:p w:rsidR="005D0777" w:rsidRPr="000C1876" w:rsidRDefault="005D0777" w:rsidP="00B37AC7">
            <w:pPr>
              <w:rPr>
                <w:rFonts w:ascii="Arial" w:hAnsi="Arial" w:cs="Arial"/>
              </w:rPr>
            </w:pPr>
            <w:proofErr w:type="spellStart"/>
            <w:r w:rsidRPr="000C1876">
              <w:rPr>
                <w:rFonts w:ascii="Arial" w:hAnsi="Arial" w:cs="Arial"/>
              </w:rPr>
              <w:t>ədəd</w:t>
            </w:r>
            <w:proofErr w:type="spellEnd"/>
          </w:p>
        </w:tc>
        <w:tc>
          <w:tcPr>
            <w:tcW w:w="889" w:type="dxa"/>
            <w:noWrap/>
            <w:hideMark/>
          </w:tcPr>
          <w:p w:rsidR="005D0777" w:rsidRPr="000C1876" w:rsidRDefault="005D0777" w:rsidP="00B37AC7">
            <w:pPr>
              <w:rPr>
                <w:rFonts w:ascii="Arial" w:hAnsi="Arial" w:cs="Arial"/>
              </w:rPr>
            </w:pPr>
            <w:r w:rsidRPr="000C1876">
              <w:rPr>
                <w:rFonts w:ascii="Arial" w:hAnsi="Arial" w:cs="Arial"/>
              </w:rPr>
              <w:t>200</w:t>
            </w:r>
          </w:p>
        </w:tc>
        <w:tc>
          <w:tcPr>
            <w:tcW w:w="2369" w:type="dxa"/>
          </w:tcPr>
          <w:p w:rsidR="005D0777" w:rsidRPr="000C1876" w:rsidRDefault="005D0777" w:rsidP="00B37AC7">
            <w:r w:rsidRPr="000C1876">
              <w:rPr>
                <w:rFonts w:ascii="Arial" w:hAnsi="Arial" w:cs="Arial"/>
                <w:lang w:val="az-Latn-AZ"/>
              </w:rPr>
              <w:t>Uyğunluq və keyfiyyət sertfikatı</w:t>
            </w:r>
          </w:p>
        </w:tc>
      </w:tr>
      <w:tr w:rsidR="005D0777" w:rsidRPr="000C1876" w:rsidTr="00B37AC7">
        <w:trPr>
          <w:trHeight w:val="510"/>
        </w:trPr>
        <w:tc>
          <w:tcPr>
            <w:tcW w:w="946" w:type="dxa"/>
            <w:noWrap/>
            <w:hideMark/>
          </w:tcPr>
          <w:p w:rsidR="005D0777" w:rsidRPr="000C1876" w:rsidRDefault="005D0777" w:rsidP="00B37AC7">
            <w:pPr>
              <w:rPr>
                <w:rFonts w:ascii="Arial" w:hAnsi="Arial" w:cs="Arial"/>
              </w:rPr>
            </w:pPr>
            <w:r w:rsidRPr="000C1876">
              <w:rPr>
                <w:rFonts w:ascii="Arial" w:hAnsi="Arial" w:cs="Arial"/>
              </w:rPr>
              <w:t>7</w:t>
            </w:r>
          </w:p>
        </w:tc>
        <w:tc>
          <w:tcPr>
            <w:tcW w:w="4615" w:type="dxa"/>
            <w:hideMark/>
          </w:tcPr>
          <w:p w:rsidR="005D0777" w:rsidRPr="000C1876" w:rsidRDefault="005D0777" w:rsidP="00B37AC7">
            <w:pPr>
              <w:rPr>
                <w:rFonts w:ascii="Arial" w:hAnsi="Arial" w:cs="Arial"/>
              </w:rPr>
            </w:pPr>
            <w:proofErr w:type="spellStart"/>
            <w:r w:rsidRPr="000C1876">
              <w:rPr>
                <w:rFonts w:ascii="Arial" w:hAnsi="Arial" w:cs="Arial"/>
              </w:rPr>
              <w:t>Dikt,şam</w:t>
            </w:r>
            <w:proofErr w:type="spellEnd"/>
            <w:r w:rsidRPr="000C1876">
              <w:rPr>
                <w:rFonts w:ascii="Arial" w:hAnsi="Arial" w:cs="Arial"/>
              </w:rPr>
              <w:t xml:space="preserve"> </w:t>
            </w:r>
            <w:proofErr w:type="spellStart"/>
            <w:r w:rsidRPr="000C1876">
              <w:rPr>
                <w:rFonts w:ascii="Arial" w:hAnsi="Arial" w:cs="Arial"/>
              </w:rPr>
              <w:t>ağacı,ФСФ</w:t>
            </w:r>
            <w:proofErr w:type="spellEnd"/>
            <w:r w:rsidRPr="000C1876">
              <w:rPr>
                <w:rFonts w:ascii="Arial" w:hAnsi="Arial" w:cs="Arial"/>
              </w:rPr>
              <w:t xml:space="preserve"> II/</w:t>
            </w:r>
            <w:proofErr w:type="spellStart"/>
            <w:r w:rsidRPr="000C1876">
              <w:rPr>
                <w:rFonts w:ascii="Arial" w:hAnsi="Arial" w:cs="Arial"/>
              </w:rPr>
              <w:t>IIx</w:t>
            </w:r>
            <w:proofErr w:type="spellEnd"/>
            <w:r w:rsidRPr="000C1876">
              <w:rPr>
                <w:rFonts w:ascii="Arial" w:hAnsi="Arial" w:cs="Arial"/>
              </w:rPr>
              <w:t>, Ш2 1550x1550x4  ГОСТ 3916,2-2019</w:t>
            </w:r>
          </w:p>
        </w:tc>
        <w:tc>
          <w:tcPr>
            <w:tcW w:w="957" w:type="dxa"/>
            <w:hideMark/>
          </w:tcPr>
          <w:p w:rsidR="005D0777" w:rsidRPr="000C1876" w:rsidRDefault="005D0777" w:rsidP="00B37AC7">
            <w:pPr>
              <w:rPr>
                <w:rFonts w:ascii="Arial" w:hAnsi="Arial" w:cs="Arial"/>
              </w:rPr>
            </w:pPr>
            <w:proofErr w:type="spellStart"/>
            <w:r w:rsidRPr="000C1876">
              <w:rPr>
                <w:rFonts w:ascii="Arial" w:hAnsi="Arial" w:cs="Arial"/>
              </w:rPr>
              <w:t>ədəd</w:t>
            </w:r>
            <w:proofErr w:type="spellEnd"/>
          </w:p>
        </w:tc>
        <w:tc>
          <w:tcPr>
            <w:tcW w:w="889" w:type="dxa"/>
            <w:noWrap/>
            <w:hideMark/>
          </w:tcPr>
          <w:p w:rsidR="005D0777" w:rsidRPr="000C1876" w:rsidRDefault="005D0777" w:rsidP="00B37AC7">
            <w:pPr>
              <w:rPr>
                <w:rFonts w:ascii="Arial" w:hAnsi="Arial" w:cs="Arial"/>
              </w:rPr>
            </w:pPr>
            <w:r w:rsidRPr="000C1876">
              <w:rPr>
                <w:rFonts w:ascii="Arial" w:hAnsi="Arial" w:cs="Arial"/>
              </w:rPr>
              <w:t>250</w:t>
            </w:r>
          </w:p>
        </w:tc>
        <w:tc>
          <w:tcPr>
            <w:tcW w:w="2369" w:type="dxa"/>
          </w:tcPr>
          <w:p w:rsidR="005D0777" w:rsidRPr="000C1876" w:rsidRDefault="005D0777" w:rsidP="00B37AC7">
            <w:r w:rsidRPr="000C1876">
              <w:rPr>
                <w:rFonts w:ascii="Arial" w:hAnsi="Arial" w:cs="Arial"/>
                <w:lang w:val="az-Latn-AZ"/>
              </w:rPr>
              <w:t>Uyğunluq və keyfiyyət sertfikatı</w:t>
            </w:r>
          </w:p>
        </w:tc>
      </w:tr>
      <w:tr w:rsidR="005D0777" w:rsidRPr="000C1876" w:rsidTr="00B37AC7">
        <w:trPr>
          <w:trHeight w:val="510"/>
        </w:trPr>
        <w:tc>
          <w:tcPr>
            <w:tcW w:w="946" w:type="dxa"/>
            <w:noWrap/>
            <w:hideMark/>
          </w:tcPr>
          <w:p w:rsidR="005D0777" w:rsidRPr="000C1876" w:rsidRDefault="005D0777" w:rsidP="00B37AC7">
            <w:pPr>
              <w:rPr>
                <w:rFonts w:ascii="Arial" w:hAnsi="Arial" w:cs="Arial"/>
              </w:rPr>
            </w:pPr>
            <w:r w:rsidRPr="000C1876">
              <w:rPr>
                <w:rFonts w:ascii="Arial" w:hAnsi="Arial" w:cs="Arial"/>
              </w:rPr>
              <w:t>8</w:t>
            </w:r>
          </w:p>
        </w:tc>
        <w:tc>
          <w:tcPr>
            <w:tcW w:w="4615" w:type="dxa"/>
            <w:hideMark/>
          </w:tcPr>
          <w:p w:rsidR="005D0777" w:rsidRPr="000C1876" w:rsidRDefault="005D0777" w:rsidP="00B37AC7">
            <w:pPr>
              <w:rPr>
                <w:rFonts w:ascii="Arial" w:hAnsi="Arial" w:cs="Arial"/>
              </w:rPr>
            </w:pPr>
            <w:proofErr w:type="spellStart"/>
            <w:r w:rsidRPr="000C1876">
              <w:rPr>
                <w:rFonts w:ascii="Arial" w:hAnsi="Arial" w:cs="Arial"/>
              </w:rPr>
              <w:t>Dikt,şam</w:t>
            </w:r>
            <w:proofErr w:type="spellEnd"/>
            <w:r w:rsidRPr="000C1876">
              <w:rPr>
                <w:rFonts w:ascii="Arial" w:hAnsi="Arial" w:cs="Arial"/>
              </w:rPr>
              <w:t xml:space="preserve"> </w:t>
            </w:r>
            <w:proofErr w:type="spellStart"/>
            <w:r w:rsidRPr="000C1876">
              <w:rPr>
                <w:rFonts w:ascii="Arial" w:hAnsi="Arial" w:cs="Arial"/>
              </w:rPr>
              <w:t>ağacı,ФСФ</w:t>
            </w:r>
            <w:proofErr w:type="spellEnd"/>
            <w:r w:rsidRPr="000C1876">
              <w:rPr>
                <w:rFonts w:ascii="Arial" w:hAnsi="Arial" w:cs="Arial"/>
              </w:rPr>
              <w:t xml:space="preserve"> II/</w:t>
            </w:r>
            <w:proofErr w:type="spellStart"/>
            <w:r w:rsidRPr="000C1876">
              <w:rPr>
                <w:rFonts w:ascii="Arial" w:hAnsi="Arial" w:cs="Arial"/>
              </w:rPr>
              <w:t>IIx</w:t>
            </w:r>
            <w:proofErr w:type="spellEnd"/>
            <w:r w:rsidRPr="000C1876">
              <w:rPr>
                <w:rFonts w:ascii="Arial" w:hAnsi="Arial" w:cs="Arial"/>
              </w:rPr>
              <w:t>, Ш2 1550x1550x8  ГОСТ 3916,2-2020</w:t>
            </w:r>
          </w:p>
        </w:tc>
        <w:tc>
          <w:tcPr>
            <w:tcW w:w="957" w:type="dxa"/>
            <w:hideMark/>
          </w:tcPr>
          <w:p w:rsidR="005D0777" w:rsidRPr="000C1876" w:rsidRDefault="005D0777" w:rsidP="00B37AC7">
            <w:pPr>
              <w:rPr>
                <w:rFonts w:ascii="Arial" w:hAnsi="Arial" w:cs="Arial"/>
              </w:rPr>
            </w:pPr>
            <w:proofErr w:type="spellStart"/>
            <w:r w:rsidRPr="000C1876">
              <w:rPr>
                <w:rFonts w:ascii="Arial" w:hAnsi="Arial" w:cs="Arial"/>
              </w:rPr>
              <w:t>ədəd</w:t>
            </w:r>
            <w:proofErr w:type="spellEnd"/>
          </w:p>
        </w:tc>
        <w:tc>
          <w:tcPr>
            <w:tcW w:w="889" w:type="dxa"/>
            <w:noWrap/>
            <w:hideMark/>
          </w:tcPr>
          <w:p w:rsidR="005D0777" w:rsidRPr="000C1876" w:rsidRDefault="005D0777" w:rsidP="00B37AC7">
            <w:pPr>
              <w:rPr>
                <w:rFonts w:ascii="Arial" w:hAnsi="Arial" w:cs="Arial"/>
              </w:rPr>
            </w:pPr>
            <w:r w:rsidRPr="000C1876">
              <w:rPr>
                <w:rFonts w:ascii="Arial" w:hAnsi="Arial" w:cs="Arial"/>
              </w:rPr>
              <w:t>300</w:t>
            </w:r>
          </w:p>
        </w:tc>
        <w:tc>
          <w:tcPr>
            <w:tcW w:w="2369" w:type="dxa"/>
          </w:tcPr>
          <w:p w:rsidR="005D0777" w:rsidRPr="000C1876" w:rsidRDefault="005D0777" w:rsidP="00B37AC7">
            <w:r w:rsidRPr="000C1876">
              <w:rPr>
                <w:rFonts w:ascii="Arial" w:hAnsi="Arial" w:cs="Arial"/>
                <w:lang w:val="az-Latn-AZ"/>
              </w:rPr>
              <w:t>Uyğunluq və keyfiyyət sertfikatı</w:t>
            </w:r>
          </w:p>
        </w:tc>
      </w:tr>
      <w:tr w:rsidR="005D0777" w:rsidRPr="000C1876" w:rsidTr="00B37AC7">
        <w:trPr>
          <w:trHeight w:val="300"/>
        </w:trPr>
        <w:tc>
          <w:tcPr>
            <w:tcW w:w="946" w:type="dxa"/>
            <w:noWrap/>
            <w:hideMark/>
          </w:tcPr>
          <w:p w:rsidR="005D0777" w:rsidRPr="000C1876" w:rsidRDefault="005D0777" w:rsidP="00B37AC7">
            <w:pPr>
              <w:rPr>
                <w:rFonts w:ascii="Arial" w:hAnsi="Arial" w:cs="Arial"/>
              </w:rPr>
            </w:pPr>
            <w:r w:rsidRPr="000C1876">
              <w:rPr>
                <w:rFonts w:ascii="Arial" w:hAnsi="Arial" w:cs="Arial"/>
                <w:noProof/>
              </w:rPr>
              <mc:AlternateContent>
                <mc:Choice Requires="wps">
                  <w:drawing>
                    <wp:anchor distT="0" distB="0" distL="114300" distR="114300" simplePos="0" relativeHeight="251659264" behindDoc="0" locked="0" layoutInCell="1" allowOverlap="1" wp14:anchorId="28C7A311" wp14:editId="0DC79A65">
                      <wp:simplePos x="0" y="0"/>
                      <wp:positionH relativeFrom="column">
                        <wp:posOffset>428625</wp:posOffset>
                      </wp:positionH>
                      <wp:positionV relativeFrom="paragraph">
                        <wp:posOffset>0</wp:posOffset>
                      </wp:positionV>
                      <wp:extent cx="114300" cy="123825"/>
                      <wp:effectExtent l="0" t="0" r="0" b="0"/>
                      <wp:wrapNone/>
                      <wp:docPr id="1" name="Прямоугольник 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38DBC0" id="Прямоугольник 1" o:spid="_x0000_s1026" alt="ГОСТ 32289-2013 Плиты древесно-стружечные, облицованные пленками на основе термореактивных полимеров. Технические условия" style="position:absolute;margin-left:33.75pt;margin-top:0;width: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" filled="f" stroked="f">
                      <o:lock v:ext="edit" aspectratio="t"/>
                    </v:rect>
                  </w:pict>
                </mc:Fallback>
              </mc:AlternateContent>
            </w:r>
            <w:r w:rsidRPr="000C1876">
              <w:rPr>
                <w:rFonts w:ascii="Arial" w:hAnsi="Arial" w:cs="Arial"/>
                <w:noProof/>
              </w:rPr>
              <mc:AlternateContent>
                <mc:Choice Requires="wps">
                  <w:drawing>
                    <wp:anchor distT="0" distB="0" distL="114300" distR="114300" simplePos="0" relativeHeight="251660288" behindDoc="0" locked="0" layoutInCell="1" allowOverlap="1" wp14:anchorId="3D7AD8A7" wp14:editId="2CD64ED8">
                      <wp:simplePos x="0" y="0"/>
                      <wp:positionH relativeFrom="column">
                        <wp:posOffset>447675</wp:posOffset>
                      </wp:positionH>
                      <wp:positionV relativeFrom="paragraph">
                        <wp:posOffset>0</wp:posOffset>
                      </wp:positionV>
                      <wp:extent cx="114300" cy="123825"/>
                      <wp:effectExtent l="0" t="0" r="0" b="0"/>
                      <wp:wrapNone/>
                      <wp:docPr id="4" name="Прямоугольник 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630C3A" id="Прямоугольник 4" o:spid="_x0000_s1026" alt="ГОСТ 32289-2013 Плиты древесно-стружечные, облицованные пленками на основе термореактивных полимеров. Технические условия" style="position:absolute;margin-left:35.25pt;margin-top:0;width:9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" filled="f" stroked="f">
                      <o:lock v:ext="edit" aspectratio="t"/>
                    </v:rect>
                  </w:pict>
                </mc:Fallback>
              </mc:AlternateContent>
            </w:r>
            <w:r w:rsidRPr="000C1876">
              <w:rPr>
                <w:rFonts w:ascii="Arial" w:hAnsi="Arial" w:cs="Arial"/>
                <w:noProof/>
              </w:rPr>
              <mc:AlternateContent>
                <mc:Choice Requires="wps">
                  <w:drawing>
                    <wp:anchor distT="0" distB="0" distL="114300" distR="114300" simplePos="0" relativeHeight="251661312" behindDoc="0" locked="0" layoutInCell="1" allowOverlap="1" wp14:anchorId="349B7595" wp14:editId="4AFAA90C">
                      <wp:simplePos x="0" y="0"/>
                      <wp:positionH relativeFrom="column">
                        <wp:posOffset>447675</wp:posOffset>
                      </wp:positionH>
                      <wp:positionV relativeFrom="paragraph">
                        <wp:posOffset>0</wp:posOffset>
                      </wp:positionV>
                      <wp:extent cx="114300" cy="123825"/>
                      <wp:effectExtent l="0" t="0" r="0" b="0"/>
                      <wp:wrapNone/>
                      <wp:docPr id="7" name="Прямоугольник 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3CC7464C-9F6A-47C6-B6B5-FAAB710061F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982C07" id="Прямоугольник 7" o:spid="_x0000_s1026" alt="ГОСТ 32289-2013 Плиты древесно-стружечные, облицованные пленками на основе термореактивных полимеров. Технические условия" style="position:absolute;margin-left:35.25pt;margin-top:0;width:9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" filled="f" stroked="f">
                      <o:lock v:ext="edit" aspectratio="t"/>
                    </v:rect>
                  </w:pict>
                </mc:Fallback>
              </mc:AlternateContent>
            </w:r>
            <w:r w:rsidRPr="000C1876">
              <w:rPr>
                <w:rFonts w:ascii="Arial" w:hAnsi="Arial" w:cs="Arial"/>
                <w:noProof/>
              </w:rPr>
              <mc:AlternateContent>
                <mc:Choice Requires="wps">
                  <w:drawing>
                    <wp:anchor distT="0" distB="0" distL="114300" distR="114300" simplePos="0" relativeHeight="251662336" behindDoc="0" locked="0" layoutInCell="1" allowOverlap="1" wp14:anchorId="0D341BFC" wp14:editId="2322583B">
                      <wp:simplePos x="0" y="0"/>
                      <wp:positionH relativeFrom="column">
                        <wp:posOffset>428625</wp:posOffset>
                      </wp:positionH>
                      <wp:positionV relativeFrom="paragraph">
                        <wp:posOffset>0</wp:posOffset>
                      </wp:positionV>
                      <wp:extent cx="114300" cy="123825"/>
                      <wp:effectExtent l="0" t="0" r="0" b="0"/>
                      <wp:wrapNone/>
                      <wp:docPr id="9" name="Прямоугольник 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E7781FDF-75DE-46DB-8F50-21B86A5B1CB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CD9D37" id="Прямоугольник 9" o:spid="_x0000_s1026" alt="ГОСТ 32289-2013 Плиты древесно-стружечные, облицованные пленками на основе термореактивных полимеров. Технические условия" style="position:absolute;margin-left:33.75pt;margin-top:0;width:9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" filled="f" stroked="f">
                      <o:lock v:ext="edit" aspectratio="t"/>
                    </v:rect>
                  </w:pict>
                </mc:Fallback>
              </mc:AlternateContent>
            </w:r>
            <w:r w:rsidRPr="000C1876">
              <w:rPr>
                <w:rFonts w:ascii="Arial" w:hAnsi="Arial" w:cs="Arial"/>
                <w:noProof/>
              </w:rPr>
              <mc:AlternateContent>
                <mc:Choice Requires="wps">
                  <w:drawing>
                    <wp:anchor distT="0" distB="0" distL="114300" distR="114300" simplePos="0" relativeHeight="251663360" behindDoc="0" locked="0" layoutInCell="1" allowOverlap="1" wp14:anchorId="779FA66C" wp14:editId="42C07904">
                      <wp:simplePos x="0" y="0"/>
                      <wp:positionH relativeFrom="column">
                        <wp:posOffset>447675</wp:posOffset>
                      </wp:positionH>
                      <wp:positionV relativeFrom="paragraph">
                        <wp:posOffset>0</wp:posOffset>
                      </wp:positionV>
                      <wp:extent cx="114300" cy="123825"/>
                      <wp:effectExtent l="0" t="0" r="0" b="0"/>
                      <wp:wrapNone/>
                      <wp:docPr id="11" name="Прямоугольник 1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E463F495-625A-4B61-8B65-0DE51EA8650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3A0B9E" id="Прямоугольник 11" o:spid="_x0000_s1026" alt="ГОСТ 32289-2013 Плиты древесно-стружечные, облицованные пленками на основе термореактивных полимеров. Технические условия" style="position:absolute;margin-left:35.25pt;margin-top:0;width:9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" filled="f" stroked="f">
                      <o:lock v:ext="edit" aspectratio="t"/>
                    </v:rect>
                  </w:pict>
                </mc:Fallback>
              </mc:AlternateContent>
            </w:r>
            <w:r w:rsidRPr="000C1876">
              <w:rPr>
                <w:rFonts w:ascii="Arial" w:hAnsi="Arial" w:cs="Arial"/>
                <w:noProof/>
              </w:rPr>
              <mc:AlternateContent>
                <mc:Choice Requires="wps">
                  <w:drawing>
                    <wp:anchor distT="0" distB="0" distL="114300" distR="114300" simplePos="0" relativeHeight="251664384" behindDoc="0" locked="0" layoutInCell="1" allowOverlap="1" wp14:anchorId="6CEF6AFD" wp14:editId="37E85243">
                      <wp:simplePos x="0" y="0"/>
                      <wp:positionH relativeFrom="column">
                        <wp:posOffset>447675</wp:posOffset>
                      </wp:positionH>
                      <wp:positionV relativeFrom="paragraph">
                        <wp:posOffset>0</wp:posOffset>
                      </wp:positionV>
                      <wp:extent cx="114300" cy="123825"/>
                      <wp:effectExtent l="0" t="0" r="0" b="0"/>
                      <wp:wrapNone/>
                      <wp:docPr id="23" name="Прямоугольник 2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F23FFD7C-2DE0-4998-84CD-840A1356140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1F4B32" id="Прямоугольник 23" o:spid="_x0000_s1026" alt="ГОСТ 32289-2013 Плиты древесно-стружечные, облицованные пленками на основе термореактивных полимеров. Технические условия" style="position:absolute;margin-left:35.25pt;margin-top:0;width:9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" filled="f" stroked="f">
                      <o:lock v:ext="edit" aspectratio="t"/>
                    </v:rect>
                  </w:pict>
                </mc:Fallback>
              </mc:AlternateContent>
            </w:r>
            <w:r w:rsidRPr="000C1876">
              <w:rPr>
                <w:rFonts w:ascii="Arial" w:hAnsi="Arial" w:cs="Arial"/>
                <w:noProof/>
              </w:rPr>
              <mc:AlternateContent>
                <mc:Choice Requires="wps">
                  <w:drawing>
                    <wp:anchor distT="0" distB="0" distL="114300" distR="114300" simplePos="0" relativeHeight="251665408" behindDoc="0" locked="0" layoutInCell="1" allowOverlap="1" wp14:anchorId="66A8B2F9" wp14:editId="70E6E41A">
                      <wp:simplePos x="0" y="0"/>
                      <wp:positionH relativeFrom="column">
                        <wp:posOffset>428625</wp:posOffset>
                      </wp:positionH>
                      <wp:positionV relativeFrom="paragraph">
                        <wp:posOffset>0</wp:posOffset>
                      </wp:positionV>
                      <wp:extent cx="114300" cy="123825"/>
                      <wp:effectExtent l="0" t="0" r="0" b="0"/>
                      <wp:wrapNone/>
                      <wp:docPr id="25" name="Прямоугольник 2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469EFC78-D756-451C-9A49-021C7871978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38BA2D" id="Прямоугольник 25" o:spid="_x0000_s1026" alt="ГОСТ 32289-2013 Плиты древесно-стружечные, облицованные пленками на основе термореактивных полимеров. Технические условия" style="position:absolute;margin-left:33.75pt;margin-top:0;width:9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" filled="f" stroked="f">
                      <o:lock v:ext="edit" aspectratio="t"/>
                    </v:rect>
                  </w:pict>
                </mc:Fallback>
              </mc:AlternateContent>
            </w:r>
            <w:r w:rsidRPr="000C1876">
              <w:rPr>
                <w:rFonts w:ascii="Arial" w:hAnsi="Arial" w:cs="Arial"/>
                <w:noProof/>
              </w:rPr>
              <mc:AlternateContent>
                <mc:Choice Requires="wps">
                  <w:drawing>
                    <wp:anchor distT="0" distB="0" distL="114300" distR="114300" simplePos="0" relativeHeight="251666432" behindDoc="0" locked="0" layoutInCell="1" allowOverlap="1" wp14:anchorId="64C9BDFE" wp14:editId="2A8A9F8D">
                      <wp:simplePos x="0" y="0"/>
                      <wp:positionH relativeFrom="column">
                        <wp:posOffset>447675</wp:posOffset>
                      </wp:positionH>
                      <wp:positionV relativeFrom="paragraph">
                        <wp:posOffset>0</wp:posOffset>
                      </wp:positionV>
                      <wp:extent cx="114300" cy="123825"/>
                      <wp:effectExtent l="0" t="0" r="0" b="0"/>
                      <wp:wrapNone/>
                      <wp:docPr id="27" name="Прямоугольник 2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6334642E-2CFB-46BD-8A53-B27D16C9288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EE3947" id="Прямоугольник 27" o:spid="_x0000_s1026" alt="ГОСТ 32289-2013 Плиты древесно-стружечные, облицованные пленками на основе термореактивных полимеров. Технические условия" style="position:absolute;margin-left:35.25pt;margin-top:0;width:9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" filled="f" stroked="f">
                      <o:lock v:ext="edit" aspectratio="t"/>
                    </v:rect>
                  </w:pict>
                </mc:Fallback>
              </mc:AlternateContent>
            </w:r>
            <w:r w:rsidRPr="000C1876">
              <w:rPr>
                <w:rFonts w:ascii="Arial" w:hAnsi="Arial" w:cs="Arial"/>
                <w:noProof/>
              </w:rPr>
              <mc:AlternateContent>
                <mc:Choice Requires="wps">
                  <w:drawing>
                    <wp:anchor distT="0" distB="0" distL="114300" distR="114300" simplePos="0" relativeHeight="251667456" behindDoc="0" locked="0" layoutInCell="1" allowOverlap="1" wp14:anchorId="2317BBBE" wp14:editId="608A217E">
                      <wp:simplePos x="0" y="0"/>
                      <wp:positionH relativeFrom="column">
                        <wp:posOffset>428625</wp:posOffset>
                      </wp:positionH>
                      <wp:positionV relativeFrom="paragraph">
                        <wp:posOffset>0</wp:posOffset>
                      </wp:positionV>
                      <wp:extent cx="114300" cy="123825"/>
                      <wp:effectExtent l="0" t="0" r="0" b="0"/>
                      <wp:wrapNone/>
                      <wp:docPr id="29" name="Прямоугольник 2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56763D2A-72A2-487D-834E-5DC5AE56243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BBCCE6" id="Прямоугольник 29" o:spid="_x0000_s1026" alt="ГОСТ 32289-2013 Плиты древесно-стружечные, облицованные пленками на основе термореактивных полимеров. Технические условия" style="position:absolute;margin-left:33.75pt;margin-top:0;width:9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" filled="f" stroked="f">
                      <o:lock v:ext="edit" aspectratio="t"/>
                    </v:rect>
                  </w:pict>
                </mc:Fallback>
              </mc:AlternateContent>
            </w:r>
            <w:r w:rsidRPr="000C1876">
              <w:rPr>
                <w:rFonts w:ascii="Arial" w:hAnsi="Arial" w:cs="Arial"/>
                <w:noProof/>
              </w:rPr>
              <mc:AlternateContent>
                <mc:Choice Requires="wps">
                  <w:drawing>
                    <wp:anchor distT="0" distB="0" distL="114300" distR="114300" simplePos="0" relativeHeight="251668480" behindDoc="0" locked="0" layoutInCell="1" allowOverlap="1" wp14:anchorId="2E33C4D4" wp14:editId="1312BBA1">
                      <wp:simplePos x="0" y="0"/>
                      <wp:positionH relativeFrom="column">
                        <wp:posOffset>447675</wp:posOffset>
                      </wp:positionH>
                      <wp:positionV relativeFrom="paragraph">
                        <wp:posOffset>0</wp:posOffset>
                      </wp:positionV>
                      <wp:extent cx="114300" cy="123825"/>
                      <wp:effectExtent l="0" t="0" r="0" b="0"/>
                      <wp:wrapNone/>
                      <wp:docPr id="21" name="Прямоугольник 2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E463F495-625A-4B61-8B65-0DE51EA8650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D2544A" id="Прямоугольник 21" o:spid="_x0000_s1026" alt="ГОСТ 32289-2013 Плиты древесно-стружечные, облицованные пленками на основе термореактивных полимеров. Технические условия" style="position:absolute;margin-left:35.25pt;margin-top:0;width:9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" filled="f" stroked="f">
                      <o:lock v:ext="edit" aspectratio="t"/>
                    </v:rect>
                  </w:pict>
                </mc:Fallback>
              </mc:AlternateContent>
            </w:r>
            <w:r w:rsidRPr="000C1876">
              <w:rPr>
                <w:rFonts w:ascii="Arial" w:hAnsi="Arial" w:cs="Arial"/>
                <w:noProof/>
              </w:rPr>
              <mc:AlternateContent>
                <mc:Choice Requires="wps">
                  <w:drawing>
                    <wp:anchor distT="0" distB="0" distL="114300" distR="114300" simplePos="0" relativeHeight="251669504" behindDoc="0" locked="0" layoutInCell="1" allowOverlap="1" wp14:anchorId="50B4D552" wp14:editId="44688FB8">
                      <wp:simplePos x="0" y="0"/>
                      <wp:positionH relativeFrom="column">
                        <wp:posOffset>571500</wp:posOffset>
                      </wp:positionH>
                      <wp:positionV relativeFrom="paragraph">
                        <wp:posOffset>0</wp:posOffset>
                      </wp:positionV>
                      <wp:extent cx="114300" cy="123825"/>
                      <wp:effectExtent l="0" t="0" r="0" b="0"/>
                      <wp:wrapNone/>
                      <wp:docPr id="3" name="Прямоугольник 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81D977" id="Прямоугольник 3" o:spid="_x0000_s1026" alt="ГОСТ 32289-2013 Плиты древесно-стружечные, облицованные пленками на основе термореактивных полимеров. Технические условия" style="position:absolute;margin-left:45pt;margin-top:0;width:9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" filled="f" stroked="f">
                      <o:lock v:ext="edit" aspectratio="t"/>
                    </v:rect>
                  </w:pict>
                </mc:Fallback>
              </mc:AlternateContent>
            </w:r>
            <w:r w:rsidRPr="000C1876">
              <w:rPr>
                <w:rFonts w:ascii="Arial" w:hAnsi="Arial" w:cs="Arial"/>
                <w:noProof/>
              </w:rPr>
              <mc:AlternateContent>
                <mc:Choice Requires="wps">
                  <w:drawing>
                    <wp:anchor distT="0" distB="0" distL="114300" distR="114300" simplePos="0" relativeHeight="251670528" behindDoc="0" locked="0" layoutInCell="1" allowOverlap="1" wp14:anchorId="7A5E5304" wp14:editId="0FA3C41B">
                      <wp:simplePos x="0" y="0"/>
                      <wp:positionH relativeFrom="column">
                        <wp:posOffset>571500</wp:posOffset>
                      </wp:positionH>
                      <wp:positionV relativeFrom="paragraph">
                        <wp:posOffset>0</wp:posOffset>
                      </wp:positionV>
                      <wp:extent cx="114300" cy="123825"/>
                      <wp:effectExtent l="0" t="0" r="0" b="0"/>
                      <wp:wrapNone/>
                      <wp:docPr id="5" name="Прямоугольник 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0C3F00" id="Прямоугольник 5" o:spid="_x0000_s1026" alt="ГОСТ 32289-2013 Плиты древесно-стружечные, облицованные пленками на основе термореактивных полимеров. Технические условия" style="position:absolute;margin-left:45pt;margin-top:0;width:9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" filled="f" stroked="f">
                      <o:lock v:ext="edit" aspectratio="t"/>
                    </v:rect>
                  </w:pict>
                </mc:Fallback>
              </mc:AlternateContent>
            </w:r>
            <w:r w:rsidRPr="000C1876">
              <w:rPr>
                <w:rFonts w:ascii="Arial" w:hAnsi="Arial" w:cs="Arial"/>
                <w:noProof/>
              </w:rPr>
              <mc:AlternateContent>
                <mc:Choice Requires="wps">
                  <w:drawing>
                    <wp:anchor distT="0" distB="0" distL="114300" distR="114300" simplePos="0" relativeHeight="251671552" behindDoc="0" locked="0" layoutInCell="1" allowOverlap="1" wp14:anchorId="18A6F8D5" wp14:editId="58A4BF9F">
                      <wp:simplePos x="0" y="0"/>
                      <wp:positionH relativeFrom="column">
                        <wp:posOffset>571500</wp:posOffset>
                      </wp:positionH>
                      <wp:positionV relativeFrom="paragraph">
                        <wp:posOffset>0</wp:posOffset>
                      </wp:positionV>
                      <wp:extent cx="114300" cy="123825"/>
                      <wp:effectExtent l="0" t="0" r="0" b="0"/>
                      <wp:wrapNone/>
                      <wp:docPr id="6" name="Прямоугольник 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F4163C13-416E-490F-B3B8-C15BA0EE794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4F8598" id="Прямоугольник 6" o:spid="_x0000_s1026" alt="ГОСТ 32289-2013 Плиты древесно-стружечные, облицованные пленками на основе термореактивных полимеров. Технические условия" style="position:absolute;margin-left:45pt;margin-top:0;width:9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" filled="f" stroked="f">
                      <o:lock v:ext="edit" aspectratio="t"/>
                    </v:rect>
                  </w:pict>
                </mc:Fallback>
              </mc:AlternateContent>
            </w:r>
            <w:r w:rsidRPr="000C1876">
              <w:rPr>
                <w:rFonts w:ascii="Arial" w:hAnsi="Arial" w:cs="Arial"/>
                <w:noProof/>
              </w:rPr>
              <mc:AlternateContent>
                <mc:Choice Requires="wps">
                  <w:drawing>
                    <wp:anchor distT="0" distB="0" distL="114300" distR="114300" simplePos="0" relativeHeight="251672576" behindDoc="0" locked="0" layoutInCell="1" allowOverlap="1" wp14:anchorId="43581219" wp14:editId="24BB3308">
                      <wp:simplePos x="0" y="0"/>
                      <wp:positionH relativeFrom="column">
                        <wp:posOffset>571500</wp:posOffset>
                      </wp:positionH>
                      <wp:positionV relativeFrom="paragraph">
                        <wp:posOffset>0</wp:posOffset>
                      </wp:positionV>
                      <wp:extent cx="114300" cy="123825"/>
                      <wp:effectExtent l="0" t="0" r="0" b="0"/>
                      <wp:wrapNone/>
                      <wp:docPr id="8" name="Прямоугольник 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56E93340-D995-4A6A-A6E2-DFC1171B17B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50139D" id="Прямоугольник 8" o:spid="_x0000_s1026" alt="ГОСТ 32289-2013 Плиты древесно-стружечные, облицованные пленками на основе термореактивных полимеров. Технические условия" style="position:absolute;margin-left:45pt;margin-top:0;width:9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" filled="f" stroked="f">
                      <o:lock v:ext="edit" aspectratio="t"/>
                    </v:rect>
                  </w:pict>
                </mc:Fallback>
              </mc:AlternateContent>
            </w:r>
            <w:r w:rsidRPr="000C1876">
              <w:rPr>
                <w:rFonts w:ascii="Arial" w:hAnsi="Arial" w:cs="Arial"/>
                <w:noProof/>
              </w:rPr>
              <mc:AlternateContent>
                <mc:Choice Requires="wps">
                  <w:drawing>
                    <wp:anchor distT="0" distB="0" distL="114300" distR="114300" simplePos="0" relativeHeight="251673600" behindDoc="0" locked="0" layoutInCell="1" allowOverlap="1" wp14:anchorId="3CA18D9A" wp14:editId="1CC222AA">
                      <wp:simplePos x="0" y="0"/>
                      <wp:positionH relativeFrom="column">
                        <wp:posOffset>571500</wp:posOffset>
                      </wp:positionH>
                      <wp:positionV relativeFrom="paragraph">
                        <wp:posOffset>0</wp:posOffset>
                      </wp:positionV>
                      <wp:extent cx="114300" cy="123825"/>
                      <wp:effectExtent l="0" t="0" r="0" b="0"/>
                      <wp:wrapNone/>
                      <wp:docPr id="10" name="Прямоугольник 1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DD0D0186-AB81-425E-B115-B0CD703A9E3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63971C" id="Прямоугольник 10" o:spid="_x0000_s1026" alt="ГОСТ 32289-2013 Плиты древесно-стружечные, облицованные пленками на основе термореактивных полимеров. Технические условия" style="position:absolute;margin-left:45pt;margin-top:0;width:9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" filled="f" stroked="f">
                      <o:lock v:ext="edit" aspectratio="t"/>
                    </v:rect>
                  </w:pict>
                </mc:Fallback>
              </mc:AlternateContent>
            </w:r>
            <w:r w:rsidRPr="000C1876">
              <w:rPr>
                <w:rFonts w:ascii="Arial" w:hAnsi="Arial" w:cs="Arial"/>
                <w:noProof/>
              </w:rPr>
              <mc:AlternateContent>
                <mc:Choice Requires="wps">
                  <w:drawing>
                    <wp:anchor distT="0" distB="0" distL="114300" distR="114300" simplePos="0" relativeHeight="251674624" behindDoc="0" locked="0" layoutInCell="1" allowOverlap="1" wp14:anchorId="5EB8A5CE" wp14:editId="6CBDA5B4">
                      <wp:simplePos x="0" y="0"/>
                      <wp:positionH relativeFrom="column">
                        <wp:posOffset>571500</wp:posOffset>
                      </wp:positionH>
                      <wp:positionV relativeFrom="paragraph">
                        <wp:posOffset>0</wp:posOffset>
                      </wp:positionV>
                      <wp:extent cx="114300" cy="123825"/>
                      <wp:effectExtent l="0" t="0" r="0" b="0"/>
                      <wp:wrapNone/>
                      <wp:docPr id="22" name="Прямоугольник 2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DE2375F8-C1B5-48F1-8CC4-FAFF4F3ABC0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7FE2B0" id="Прямоугольник 22" o:spid="_x0000_s1026" alt="ГОСТ 32289-2013 Плиты древесно-стружечные, облицованные пленками на основе термореактивных полимеров. Технические условия" style="position:absolute;margin-left:45pt;margin-top:0;width:9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" filled="f" stroked="f">
                      <o:lock v:ext="edit" aspectratio="t"/>
                    </v:rect>
                  </w:pict>
                </mc:Fallback>
              </mc:AlternateContent>
            </w:r>
            <w:r w:rsidRPr="000C1876">
              <w:rPr>
                <w:rFonts w:ascii="Arial" w:hAnsi="Arial" w:cs="Arial"/>
                <w:noProof/>
              </w:rPr>
              <mc:AlternateContent>
                <mc:Choice Requires="wps">
                  <w:drawing>
                    <wp:anchor distT="0" distB="0" distL="114300" distR="114300" simplePos="0" relativeHeight="251675648" behindDoc="0" locked="0" layoutInCell="1" allowOverlap="1" wp14:anchorId="428ACA60" wp14:editId="61829293">
                      <wp:simplePos x="0" y="0"/>
                      <wp:positionH relativeFrom="column">
                        <wp:posOffset>571500</wp:posOffset>
                      </wp:positionH>
                      <wp:positionV relativeFrom="paragraph">
                        <wp:posOffset>0</wp:posOffset>
                      </wp:positionV>
                      <wp:extent cx="114300" cy="123825"/>
                      <wp:effectExtent l="0" t="0" r="0" b="0"/>
                      <wp:wrapNone/>
                      <wp:docPr id="24" name="Прямоугольник 2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27C00594-C887-4D66-AF51-57A7B08248E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4AB392" id="Прямоугольник 24" o:spid="_x0000_s1026" alt="ГОСТ 32289-2013 Плиты древесно-стружечные, облицованные пленками на основе термореактивных полимеров. Технические условия" style="position:absolute;margin-left:45pt;margin-top:0;width:9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" filled="f" stroked="f">
                      <o:lock v:ext="edit" aspectratio="t"/>
                    </v:rect>
                  </w:pict>
                </mc:Fallback>
              </mc:AlternateContent>
            </w:r>
            <w:r w:rsidRPr="000C1876">
              <w:rPr>
                <w:rFonts w:ascii="Arial" w:hAnsi="Arial" w:cs="Arial"/>
                <w:noProof/>
              </w:rPr>
              <mc:AlternateContent>
                <mc:Choice Requires="wps">
                  <w:drawing>
                    <wp:anchor distT="0" distB="0" distL="114300" distR="114300" simplePos="0" relativeHeight="251676672" behindDoc="0" locked="0" layoutInCell="1" allowOverlap="1" wp14:anchorId="693DF91A" wp14:editId="098A4346">
                      <wp:simplePos x="0" y="0"/>
                      <wp:positionH relativeFrom="column">
                        <wp:posOffset>571500</wp:posOffset>
                      </wp:positionH>
                      <wp:positionV relativeFrom="paragraph">
                        <wp:posOffset>0</wp:posOffset>
                      </wp:positionV>
                      <wp:extent cx="114300" cy="123825"/>
                      <wp:effectExtent l="0" t="0" r="0" b="0"/>
                      <wp:wrapNone/>
                      <wp:docPr id="26" name="Прямоугольник 2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9ED0071C-F40C-4FA5-AAF5-9D918706ADF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6F0CC1" id="Прямоугольник 26" o:spid="_x0000_s1026" alt="ГОСТ 32289-2013 Плиты древесно-стружечные, облицованные пленками на основе термореактивных полимеров. Технические условия" style="position:absolute;margin-left:45pt;margin-top:0;width:9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" filled="f" stroked="f">
                      <o:lock v:ext="edit" aspectratio="t"/>
                    </v:rect>
                  </w:pict>
                </mc:Fallback>
              </mc:AlternateContent>
            </w:r>
            <w:r w:rsidRPr="000C1876">
              <w:rPr>
                <w:rFonts w:ascii="Arial" w:hAnsi="Arial" w:cs="Arial"/>
                <w:noProof/>
              </w:rPr>
              <mc:AlternateContent>
                <mc:Choice Requires="wps">
                  <w:drawing>
                    <wp:anchor distT="0" distB="0" distL="114300" distR="114300" simplePos="0" relativeHeight="251677696" behindDoc="0" locked="0" layoutInCell="1" allowOverlap="1" wp14:anchorId="18438C54" wp14:editId="726B3952">
                      <wp:simplePos x="0" y="0"/>
                      <wp:positionH relativeFrom="column">
                        <wp:posOffset>571500</wp:posOffset>
                      </wp:positionH>
                      <wp:positionV relativeFrom="paragraph">
                        <wp:posOffset>0</wp:posOffset>
                      </wp:positionV>
                      <wp:extent cx="114300" cy="123825"/>
                      <wp:effectExtent l="0" t="0" r="0" b="0"/>
                      <wp:wrapNone/>
                      <wp:docPr id="28" name="Прямоугольник 2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9C2B4C65-D3EA-4D4D-A698-FC257F5AC56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1C47BD" id="Прямоугольник 28" o:spid="_x0000_s1026" alt="ГОСТ 32289-2013 Плиты древесно-стружечные, облицованные пленками на основе термореактивных полимеров. Технические условия" style="position:absolute;margin-left:45pt;margin-top:0;width:9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" filled="f" stroked="f">
                      <o:lock v:ext="edit" aspectratio="t"/>
                    </v:rect>
                  </w:pict>
                </mc:Fallback>
              </mc:AlternateContent>
            </w:r>
            <w:r w:rsidRPr="000C1876">
              <w:rPr>
                <w:rFonts w:ascii="Arial" w:hAnsi="Arial" w:cs="Arial"/>
                <w:noProof/>
              </w:rPr>
              <mc:AlternateContent>
                <mc:Choice Requires="wps">
                  <w:drawing>
                    <wp:anchor distT="0" distB="0" distL="114300" distR="114300" simplePos="0" relativeHeight="251678720" behindDoc="0" locked="0" layoutInCell="1" allowOverlap="1" wp14:anchorId="1682F195" wp14:editId="387A9F18">
                      <wp:simplePos x="0" y="0"/>
                      <wp:positionH relativeFrom="column">
                        <wp:posOffset>571500</wp:posOffset>
                      </wp:positionH>
                      <wp:positionV relativeFrom="paragraph">
                        <wp:posOffset>0</wp:posOffset>
                      </wp:positionV>
                      <wp:extent cx="114300" cy="123825"/>
                      <wp:effectExtent l="0" t="0" r="0" b="0"/>
                      <wp:wrapNone/>
                      <wp:docPr id="20" name="Прямоугольник 2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DD0D0186-AB81-425E-B115-B0CD703A9E3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2B7EE1" id="Прямоугольник 20" o:spid="_x0000_s1026" alt="ГОСТ 32289-2013 Плиты древесно-стружечные, облицованные пленками на основе термореактивных полимеров. Технические условия" style="position:absolute;margin-left:45pt;margin-top:0;width:9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" filled="f" stroked="f">
                      <o:lock v:ext="edit" aspectratio="t"/>
                    </v:rect>
                  </w:pict>
                </mc:Fallback>
              </mc:AlternateContent>
            </w:r>
          </w:p>
          <w:p w:rsidR="005D0777" w:rsidRPr="000C1876" w:rsidRDefault="005D0777" w:rsidP="00B37AC7">
            <w:pPr>
              <w:rPr>
                <w:rFonts w:ascii="Arial" w:hAnsi="Arial" w:cs="Arial"/>
              </w:rPr>
            </w:pPr>
          </w:p>
        </w:tc>
        <w:tc>
          <w:tcPr>
            <w:tcW w:w="4615" w:type="dxa"/>
            <w:noWrap/>
            <w:hideMark/>
          </w:tcPr>
          <w:p w:rsidR="005D0777" w:rsidRPr="000C1876" w:rsidRDefault="005D0777" w:rsidP="00B37AC7">
            <w:pPr>
              <w:rPr>
                <w:rFonts w:ascii="Arial" w:hAnsi="Arial" w:cs="Arial"/>
                <w:bCs/>
              </w:rPr>
            </w:pPr>
            <w:r w:rsidRPr="000C1876">
              <w:rPr>
                <w:rFonts w:ascii="Arial" w:hAnsi="Arial" w:cs="Arial"/>
                <w:bCs/>
              </w:rPr>
              <w:t>ZGTTZ Tələbnamə-10060357</w:t>
            </w:r>
          </w:p>
        </w:tc>
        <w:tc>
          <w:tcPr>
            <w:tcW w:w="957" w:type="dxa"/>
            <w:noWrap/>
            <w:hideMark/>
          </w:tcPr>
          <w:p w:rsidR="005D0777" w:rsidRPr="000C1876" w:rsidRDefault="005D0777" w:rsidP="00B37AC7">
            <w:pPr>
              <w:rPr>
                <w:rFonts w:ascii="Arial" w:hAnsi="Arial" w:cs="Arial"/>
              </w:rPr>
            </w:pPr>
            <w:r w:rsidRPr="000C1876">
              <w:rPr>
                <w:rFonts w:ascii="Arial" w:hAnsi="Arial" w:cs="Arial"/>
              </w:rPr>
              <w:t> </w:t>
            </w:r>
          </w:p>
        </w:tc>
        <w:tc>
          <w:tcPr>
            <w:tcW w:w="889" w:type="dxa"/>
            <w:noWrap/>
            <w:hideMark/>
          </w:tcPr>
          <w:p w:rsidR="005D0777" w:rsidRPr="000C1876" w:rsidRDefault="005D0777" w:rsidP="00B37AC7">
            <w:pPr>
              <w:rPr>
                <w:rFonts w:ascii="Arial" w:hAnsi="Arial" w:cs="Arial"/>
              </w:rPr>
            </w:pPr>
            <w:r w:rsidRPr="000C1876">
              <w:rPr>
                <w:rFonts w:ascii="Arial" w:hAnsi="Arial" w:cs="Arial"/>
              </w:rPr>
              <w:t> </w:t>
            </w:r>
          </w:p>
        </w:tc>
        <w:tc>
          <w:tcPr>
            <w:tcW w:w="2369" w:type="dxa"/>
          </w:tcPr>
          <w:p w:rsidR="005D0777" w:rsidRPr="000C1876" w:rsidRDefault="005D0777" w:rsidP="00B37AC7">
            <w:pPr>
              <w:rPr>
                <w:rFonts w:ascii="Arial" w:hAnsi="Arial" w:cs="Arial"/>
              </w:rPr>
            </w:pPr>
          </w:p>
        </w:tc>
      </w:tr>
      <w:tr w:rsidR="005D0777" w:rsidRPr="000C1876" w:rsidTr="00B37AC7">
        <w:trPr>
          <w:trHeight w:val="510"/>
        </w:trPr>
        <w:tc>
          <w:tcPr>
            <w:tcW w:w="946" w:type="dxa"/>
            <w:noWrap/>
            <w:hideMark/>
          </w:tcPr>
          <w:p w:rsidR="005D0777" w:rsidRPr="000C1876" w:rsidRDefault="005D0777" w:rsidP="00B37AC7">
            <w:pPr>
              <w:rPr>
                <w:rFonts w:ascii="Arial" w:hAnsi="Arial" w:cs="Arial"/>
              </w:rPr>
            </w:pPr>
            <w:r w:rsidRPr="000C1876">
              <w:rPr>
                <w:rFonts w:ascii="Arial" w:hAnsi="Arial" w:cs="Arial"/>
              </w:rPr>
              <w:t>1</w:t>
            </w:r>
          </w:p>
        </w:tc>
        <w:tc>
          <w:tcPr>
            <w:tcW w:w="4615" w:type="dxa"/>
            <w:hideMark/>
          </w:tcPr>
          <w:p w:rsidR="005D0777" w:rsidRPr="000C1876" w:rsidRDefault="005D0777" w:rsidP="00B37AC7">
            <w:pPr>
              <w:rPr>
                <w:rFonts w:ascii="Arial" w:hAnsi="Arial" w:cs="Arial"/>
              </w:rPr>
            </w:pPr>
            <w:proofErr w:type="spellStart"/>
            <w:r w:rsidRPr="000C1876">
              <w:rPr>
                <w:rFonts w:ascii="Arial" w:hAnsi="Arial" w:cs="Arial"/>
              </w:rPr>
              <w:t>Dikt</w:t>
            </w:r>
            <w:proofErr w:type="spellEnd"/>
            <w:r w:rsidRPr="000C1876">
              <w:rPr>
                <w:rFonts w:ascii="Arial" w:hAnsi="Arial" w:cs="Arial"/>
              </w:rPr>
              <w:t xml:space="preserve"> ,</w:t>
            </w:r>
            <w:proofErr w:type="spellStart"/>
            <w:r w:rsidRPr="000C1876">
              <w:rPr>
                <w:rFonts w:ascii="Arial" w:hAnsi="Arial" w:cs="Arial"/>
              </w:rPr>
              <w:t>şam</w:t>
            </w:r>
            <w:proofErr w:type="spellEnd"/>
            <w:r w:rsidRPr="000C1876">
              <w:rPr>
                <w:rFonts w:ascii="Arial" w:hAnsi="Arial" w:cs="Arial"/>
              </w:rPr>
              <w:t xml:space="preserve"> </w:t>
            </w:r>
            <w:proofErr w:type="spellStart"/>
            <w:r w:rsidRPr="000C1876">
              <w:rPr>
                <w:rFonts w:ascii="Arial" w:hAnsi="Arial" w:cs="Arial"/>
              </w:rPr>
              <w:t>ağacı,ФСФ</w:t>
            </w:r>
            <w:proofErr w:type="spellEnd"/>
            <w:r w:rsidRPr="000C1876">
              <w:rPr>
                <w:rFonts w:ascii="Arial" w:hAnsi="Arial" w:cs="Arial"/>
              </w:rPr>
              <w:t xml:space="preserve"> II/</w:t>
            </w:r>
            <w:proofErr w:type="spellStart"/>
            <w:r w:rsidRPr="000C1876">
              <w:rPr>
                <w:rFonts w:ascii="Arial" w:hAnsi="Arial" w:cs="Arial"/>
              </w:rPr>
              <w:t>IIx</w:t>
            </w:r>
            <w:proofErr w:type="spellEnd"/>
            <w:r w:rsidRPr="000C1876">
              <w:rPr>
                <w:rFonts w:ascii="Arial" w:hAnsi="Arial" w:cs="Arial"/>
              </w:rPr>
              <w:t>, Ш2 1550x1550x5  ГОСТ 3916,2-2018</w:t>
            </w:r>
          </w:p>
        </w:tc>
        <w:tc>
          <w:tcPr>
            <w:tcW w:w="957" w:type="dxa"/>
            <w:hideMark/>
          </w:tcPr>
          <w:p w:rsidR="005D0777" w:rsidRPr="000C1876" w:rsidRDefault="005D0777" w:rsidP="00B37AC7">
            <w:pPr>
              <w:rPr>
                <w:rFonts w:ascii="Arial" w:hAnsi="Arial" w:cs="Arial"/>
              </w:rPr>
            </w:pPr>
            <w:proofErr w:type="spellStart"/>
            <w:r w:rsidRPr="000C1876">
              <w:rPr>
                <w:rFonts w:ascii="Arial" w:hAnsi="Arial" w:cs="Arial"/>
              </w:rPr>
              <w:t>ədəd</w:t>
            </w:r>
            <w:proofErr w:type="spellEnd"/>
          </w:p>
        </w:tc>
        <w:tc>
          <w:tcPr>
            <w:tcW w:w="889" w:type="dxa"/>
            <w:noWrap/>
            <w:hideMark/>
          </w:tcPr>
          <w:p w:rsidR="005D0777" w:rsidRPr="000C1876" w:rsidRDefault="005D0777" w:rsidP="00B37AC7">
            <w:pPr>
              <w:rPr>
                <w:rFonts w:ascii="Arial" w:hAnsi="Arial" w:cs="Arial"/>
              </w:rPr>
            </w:pPr>
            <w:r w:rsidRPr="000C1876">
              <w:rPr>
                <w:rFonts w:ascii="Arial" w:hAnsi="Arial" w:cs="Arial"/>
              </w:rPr>
              <w:t>300</w:t>
            </w:r>
          </w:p>
        </w:tc>
        <w:tc>
          <w:tcPr>
            <w:tcW w:w="2369" w:type="dxa"/>
          </w:tcPr>
          <w:p w:rsidR="005D0777" w:rsidRPr="000C1876" w:rsidRDefault="005D0777" w:rsidP="00B37AC7">
            <w:r w:rsidRPr="000C1876">
              <w:rPr>
                <w:rFonts w:ascii="Arial" w:hAnsi="Arial" w:cs="Arial"/>
                <w:lang w:val="az-Latn-AZ"/>
              </w:rPr>
              <w:t>Uyğunluq və keyfiyyət sertfikatı</w:t>
            </w:r>
          </w:p>
        </w:tc>
      </w:tr>
      <w:tr w:rsidR="005D0777" w:rsidRPr="000C1876" w:rsidTr="00B37AC7">
        <w:trPr>
          <w:trHeight w:val="510"/>
        </w:trPr>
        <w:tc>
          <w:tcPr>
            <w:tcW w:w="946" w:type="dxa"/>
            <w:noWrap/>
            <w:hideMark/>
          </w:tcPr>
          <w:p w:rsidR="005D0777" w:rsidRPr="000C1876" w:rsidRDefault="005D0777" w:rsidP="00B37AC7">
            <w:pPr>
              <w:rPr>
                <w:rFonts w:ascii="Arial" w:hAnsi="Arial" w:cs="Arial"/>
              </w:rPr>
            </w:pPr>
            <w:r w:rsidRPr="000C1876">
              <w:rPr>
                <w:rFonts w:ascii="Arial" w:hAnsi="Arial" w:cs="Arial"/>
              </w:rPr>
              <w:t>2</w:t>
            </w:r>
          </w:p>
        </w:tc>
        <w:tc>
          <w:tcPr>
            <w:tcW w:w="4615" w:type="dxa"/>
            <w:hideMark/>
          </w:tcPr>
          <w:p w:rsidR="005D0777" w:rsidRPr="000C1876" w:rsidRDefault="005D0777" w:rsidP="00B37AC7">
            <w:pPr>
              <w:rPr>
                <w:rFonts w:ascii="Arial" w:hAnsi="Arial" w:cs="Arial"/>
              </w:rPr>
            </w:pPr>
            <w:proofErr w:type="spellStart"/>
            <w:r w:rsidRPr="000C1876">
              <w:rPr>
                <w:rFonts w:ascii="Arial" w:hAnsi="Arial" w:cs="Arial"/>
              </w:rPr>
              <w:t>Dikt</w:t>
            </w:r>
            <w:proofErr w:type="spellEnd"/>
            <w:r w:rsidRPr="000C1876">
              <w:rPr>
                <w:rFonts w:ascii="Arial" w:hAnsi="Arial" w:cs="Arial"/>
              </w:rPr>
              <w:t xml:space="preserve"> ,</w:t>
            </w:r>
            <w:proofErr w:type="spellStart"/>
            <w:r w:rsidRPr="000C1876">
              <w:rPr>
                <w:rFonts w:ascii="Arial" w:hAnsi="Arial" w:cs="Arial"/>
              </w:rPr>
              <w:t>şam</w:t>
            </w:r>
            <w:proofErr w:type="spellEnd"/>
            <w:r w:rsidRPr="000C1876">
              <w:rPr>
                <w:rFonts w:ascii="Arial" w:hAnsi="Arial" w:cs="Arial"/>
              </w:rPr>
              <w:t xml:space="preserve"> </w:t>
            </w:r>
            <w:proofErr w:type="spellStart"/>
            <w:r w:rsidRPr="000C1876">
              <w:rPr>
                <w:rFonts w:ascii="Arial" w:hAnsi="Arial" w:cs="Arial"/>
              </w:rPr>
              <w:t>ağacı,ФСФ</w:t>
            </w:r>
            <w:proofErr w:type="spellEnd"/>
            <w:r w:rsidRPr="000C1876">
              <w:rPr>
                <w:rFonts w:ascii="Arial" w:hAnsi="Arial" w:cs="Arial"/>
              </w:rPr>
              <w:t xml:space="preserve"> II/</w:t>
            </w:r>
            <w:proofErr w:type="spellStart"/>
            <w:r w:rsidRPr="000C1876">
              <w:rPr>
                <w:rFonts w:ascii="Arial" w:hAnsi="Arial" w:cs="Arial"/>
              </w:rPr>
              <w:t>IIx</w:t>
            </w:r>
            <w:proofErr w:type="spellEnd"/>
            <w:r w:rsidRPr="000C1876">
              <w:rPr>
                <w:rFonts w:ascii="Arial" w:hAnsi="Arial" w:cs="Arial"/>
              </w:rPr>
              <w:t>, Ш2 1550x1550x10  ГОСТ 3916,2-2018</w:t>
            </w:r>
          </w:p>
        </w:tc>
        <w:tc>
          <w:tcPr>
            <w:tcW w:w="957" w:type="dxa"/>
            <w:hideMark/>
          </w:tcPr>
          <w:p w:rsidR="005D0777" w:rsidRPr="000C1876" w:rsidRDefault="005D0777" w:rsidP="00B37AC7">
            <w:pPr>
              <w:rPr>
                <w:rFonts w:ascii="Arial" w:hAnsi="Arial" w:cs="Arial"/>
              </w:rPr>
            </w:pPr>
            <w:proofErr w:type="spellStart"/>
            <w:r w:rsidRPr="000C1876">
              <w:rPr>
                <w:rFonts w:ascii="Arial" w:hAnsi="Arial" w:cs="Arial"/>
              </w:rPr>
              <w:t>ədəd</w:t>
            </w:r>
            <w:proofErr w:type="spellEnd"/>
          </w:p>
        </w:tc>
        <w:tc>
          <w:tcPr>
            <w:tcW w:w="889" w:type="dxa"/>
            <w:noWrap/>
            <w:hideMark/>
          </w:tcPr>
          <w:p w:rsidR="005D0777" w:rsidRPr="000C1876" w:rsidRDefault="005D0777" w:rsidP="00B37AC7">
            <w:pPr>
              <w:rPr>
                <w:rFonts w:ascii="Arial" w:hAnsi="Arial" w:cs="Arial"/>
              </w:rPr>
            </w:pPr>
            <w:r w:rsidRPr="000C1876">
              <w:rPr>
                <w:rFonts w:ascii="Arial" w:hAnsi="Arial" w:cs="Arial"/>
              </w:rPr>
              <w:t>150</w:t>
            </w:r>
          </w:p>
        </w:tc>
        <w:tc>
          <w:tcPr>
            <w:tcW w:w="2369" w:type="dxa"/>
          </w:tcPr>
          <w:p w:rsidR="005D0777" w:rsidRPr="000C1876" w:rsidRDefault="005D0777" w:rsidP="00B37AC7">
            <w:r w:rsidRPr="000C1876">
              <w:rPr>
                <w:rFonts w:ascii="Arial" w:hAnsi="Arial" w:cs="Arial"/>
                <w:lang w:val="az-Latn-AZ"/>
              </w:rPr>
              <w:t>Uyğunluq və keyfiyyət sertfikatı</w:t>
            </w:r>
          </w:p>
        </w:tc>
      </w:tr>
      <w:tr w:rsidR="005D0777" w:rsidRPr="000C1876" w:rsidTr="00B37AC7">
        <w:trPr>
          <w:trHeight w:val="510"/>
        </w:trPr>
        <w:tc>
          <w:tcPr>
            <w:tcW w:w="946" w:type="dxa"/>
            <w:noWrap/>
            <w:hideMark/>
          </w:tcPr>
          <w:p w:rsidR="005D0777" w:rsidRPr="000C1876" w:rsidRDefault="005D0777" w:rsidP="00B37AC7">
            <w:pPr>
              <w:rPr>
                <w:rFonts w:ascii="Arial" w:hAnsi="Arial" w:cs="Arial"/>
              </w:rPr>
            </w:pPr>
            <w:r w:rsidRPr="000C1876">
              <w:rPr>
                <w:rFonts w:ascii="Arial" w:hAnsi="Arial" w:cs="Arial"/>
              </w:rPr>
              <w:t>3</w:t>
            </w:r>
          </w:p>
        </w:tc>
        <w:tc>
          <w:tcPr>
            <w:tcW w:w="4615" w:type="dxa"/>
            <w:hideMark/>
          </w:tcPr>
          <w:p w:rsidR="005D0777" w:rsidRPr="000C1876" w:rsidRDefault="005D0777" w:rsidP="00B37AC7">
            <w:pPr>
              <w:rPr>
                <w:rFonts w:ascii="Arial" w:hAnsi="Arial" w:cs="Arial"/>
              </w:rPr>
            </w:pPr>
            <w:proofErr w:type="spellStart"/>
            <w:r w:rsidRPr="000C1876">
              <w:rPr>
                <w:rFonts w:ascii="Arial" w:hAnsi="Arial" w:cs="Arial"/>
              </w:rPr>
              <w:t>Dikt,şam</w:t>
            </w:r>
            <w:proofErr w:type="spellEnd"/>
            <w:r w:rsidRPr="000C1876">
              <w:rPr>
                <w:rFonts w:ascii="Arial" w:hAnsi="Arial" w:cs="Arial"/>
              </w:rPr>
              <w:t xml:space="preserve"> </w:t>
            </w:r>
            <w:proofErr w:type="spellStart"/>
            <w:r w:rsidRPr="000C1876">
              <w:rPr>
                <w:rFonts w:ascii="Arial" w:hAnsi="Arial" w:cs="Arial"/>
              </w:rPr>
              <w:t>ağacı,ФСФ</w:t>
            </w:r>
            <w:proofErr w:type="spellEnd"/>
            <w:r w:rsidRPr="000C1876">
              <w:rPr>
                <w:rFonts w:ascii="Arial" w:hAnsi="Arial" w:cs="Arial"/>
              </w:rPr>
              <w:t xml:space="preserve"> II/</w:t>
            </w:r>
            <w:proofErr w:type="spellStart"/>
            <w:r w:rsidRPr="000C1876">
              <w:rPr>
                <w:rFonts w:ascii="Arial" w:hAnsi="Arial" w:cs="Arial"/>
              </w:rPr>
              <w:t>IIx</w:t>
            </w:r>
            <w:proofErr w:type="spellEnd"/>
            <w:r w:rsidRPr="000C1876">
              <w:rPr>
                <w:rFonts w:ascii="Arial" w:hAnsi="Arial" w:cs="Arial"/>
              </w:rPr>
              <w:t>, Ш2 1550x1550x18  ГОСТ 3916,2-2018</w:t>
            </w:r>
          </w:p>
        </w:tc>
        <w:tc>
          <w:tcPr>
            <w:tcW w:w="957" w:type="dxa"/>
            <w:hideMark/>
          </w:tcPr>
          <w:p w:rsidR="005D0777" w:rsidRPr="000C1876" w:rsidRDefault="005D0777" w:rsidP="00B37AC7">
            <w:pPr>
              <w:rPr>
                <w:rFonts w:ascii="Arial" w:hAnsi="Arial" w:cs="Arial"/>
              </w:rPr>
            </w:pPr>
            <w:proofErr w:type="spellStart"/>
            <w:r w:rsidRPr="000C1876">
              <w:rPr>
                <w:rFonts w:ascii="Arial" w:hAnsi="Arial" w:cs="Arial"/>
              </w:rPr>
              <w:t>ədəd</w:t>
            </w:r>
            <w:proofErr w:type="spellEnd"/>
          </w:p>
        </w:tc>
        <w:tc>
          <w:tcPr>
            <w:tcW w:w="889" w:type="dxa"/>
            <w:noWrap/>
            <w:hideMark/>
          </w:tcPr>
          <w:p w:rsidR="005D0777" w:rsidRPr="000C1876" w:rsidRDefault="005D0777" w:rsidP="00B37AC7">
            <w:pPr>
              <w:rPr>
                <w:rFonts w:ascii="Arial" w:hAnsi="Arial" w:cs="Arial"/>
              </w:rPr>
            </w:pPr>
            <w:r w:rsidRPr="000C1876">
              <w:rPr>
                <w:rFonts w:ascii="Arial" w:hAnsi="Arial" w:cs="Arial"/>
              </w:rPr>
              <w:t>100</w:t>
            </w:r>
          </w:p>
        </w:tc>
        <w:tc>
          <w:tcPr>
            <w:tcW w:w="2369" w:type="dxa"/>
          </w:tcPr>
          <w:p w:rsidR="005D0777" w:rsidRPr="000C1876" w:rsidRDefault="005D0777" w:rsidP="00B37AC7">
            <w:r w:rsidRPr="000C1876">
              <w:rPr>
                <w:rFonts w:ascii="Arial" w:hAnsi="Arial" w:cs="Arial"/>
                <w:lang w:val="az-Latn-AZ"/>
              </w:rPr>
              <w:t>Uyğunluq və keyfiyyət sertfikatı</w:t>
            </w:r>
          </w:p>
        </w:tc>
      </w:tr>
      <w:tr w:rsidR="005D0777" w:rsidRPr="000C1876" w:rsidTr="00B37AC7">
        <w:trPr>
          <w:trHeight w:val="300"/>
        </w:trPr>
        <w:tc>
          <w:tcPr>
            <w:tcW w:w="946" w:type="dxa"/>
            <w:noWrap/>
            <w:hideMark/>
          </w:tcPr>
          <w:p w:rsidR="005D0777" w:rsidRPr="000C1876" w:rsidRDefault="005D0777" w:rsidP="00B37AC7">
            <w:pPr>
              <w:rPr>
                <w:rFonts w:ascii="Arial" w:hAnsi="Arial" w:cs="Arial"/>
              </w:rPr>
            </w:pPr>
            <w:r w:rsidRPr="000C1876">
              <w:rPr>
                <w:rFonts w:ascii="Arial" w:hAnsi="Arial" w:cs="Arial"/>
                <w:noProof/>
              </w:rPr>
              <mc:AlternateContent>
                <mc:Choice Requires="wps">
                  <w:drawing>
                    <wp:anchor distT="0" distB="0" distL="114300" distR="114300" simplePos="0" relativeHeight="251679744" behindDoc="0" locked="0" layoutInCell="1" allowOverlap="1" wp14:anchorId="53363DE0" wp14:editId="62F09244">
                      <wp:simplePos x="0" y="0"/>
                      <wp:positionH relativeFrom="column">
                        <wp:posOffset>428625</wp:posOffset>
                      </wp:positionH>
                      <wp:positionV relativeFrom="paragraph">
                        <wp:posOffset>0</wp:posOffset>
                      </wp:positionV>
                      <wp:extent cx="114300" cy="123825"/>
                      <wp:effectExtent l="0" t="0" r="0" b="0"/>
                      <wp:wrapNone/>
                      <wp:docPr id="30" name="Прямоугольник 3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2481"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E2590D" id="Прямоугольник 30" o:spid="_x0000_s1026" alt="ГОСТ 32289-2013 Плиты древесно-стружечные, облицованные пленками на основе термореактивных полимеров. Технические условия" style="position:absolute;margin-left:33.75pt;margin-top:0;width:9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" filled="f" stroked="f">
                      <o:lock v:ext="edit" aspectratio="t"/>
                    </v:rect>
                  </w:pict>
                </mc:Fallback>
              </mc:AlternateContent>
            </w:r>
            <w:r w:rsidRPr="000C1876">
              <w:rPr>
                <w:rFonts w:ascii="Arial" w:hAnsi="Arial" w:cs="Arial"/>
                <w:noProof/>
              </w:rPr>
              <mc:AlternateContent>
                <mc:Choice Requires="wps">
                  <w:drawing>
                    <wp:anchor distT="0" distB="0" distL="114300" distR="114300" simplePos="0" relativeHeight="251680768" behindDoc="0" locked="0" layoutInCell="1" allowOverlap="1" wp14:anchorId="42281704" wp14:editId="1707C5E7">
                      <wp:simplePos x="0" y="0"/>
                      <wp:positionH relativeFrom="column">
                        <wp:posOffset>447675</wp:posOffset>
                      </wp:positionH>
                      <wp:positionV relativeFrom="paragraph">
                        <wp:posOffset>0</wp:posOffset>
                      </wp:positionV>
                      <wp:extent cx="114300" cy="123825"/>
                      <wp:effectExtent l="0" t="0" r="0" b="0"/>
                      <wp:wrapNone/>
                      <wp:docPr id="32" name="Прямоугольник 3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DF28F3" id="Прямоугольник 32" o:spid="_x0000_s1026" alt="ГОСТ 32289-2013 Плиты древесно-стружечные, облицованные пленками на основе термореактивных полимеров. Технические условия" style="position:absolute;margin-left:35.25pt;margin-top:0;width:9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" filled="f" stroked="f">
                      <o:lock v:ext="edit" aspectratio="t"/>
                    </v:rect>
                  </w:pict>
                </mc:Fallback>
              </mc:AlternateContent>
            </w:r>
            <w:r w:rsidRPr="000C1876">
              <w:rPr>
                <w:rFonts w:ascii="Arial" w:hAnsi="Arial" w:cs="Arial"/>
                <w:noProof/>
              </w:rPr>
              <mc:AlternateContent>
                <mc:Choice Requires="wps">
                  <w:drawing>
                    <wp:anchor distT="0" distB="0" distL="114300" distR="114300" simplePos="0" relativeHeight="251681792" behindDoc="0" locked="0" layoutInCell="1" allowOverlap="1" wp14:anchorId="203FF368" wp14:editId="50699101">
                      <wp:simplePos x="0" y="0"/>
                      <wp:positionH relativeFrom="column">
                        <wp:posOffset>447675</wp:posOffset>
                      </wp:positionH>
                      <wp:positionV relativeFrom="paragraph">
                        <wp:posOffset>0</wp:posOffset>
                      </wp:positionV>
                      <wp:extent cx="114300" cy="123825"/>
                      <wp:effectExtent l="0" t="0" r="0" b="0"/>
                      <wp:wrapNone/>
                      <wp:docPr id="35" name="Прямоугольник 3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3CC7464C-9F6A-47C6-B6B5-FAAB710061F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F50ABF" id="Прямоугольник 35" o:spid="_x0000_s1026" alt="ГОСТ 32289-2013 Плиты древесно-стружечные, облицованные пленками на основе термореактивных полимеров. Технические условия" style="position:absolute;margin-left:35.25pt;margin-top:0;width:9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" filled="f" stroked="f">
                      <o:lock v:ext="edit" aspectratio="t"/>
                    </v:rect>
                  </w:pict>
                </mc:Fallback>
              </mc:AlternateContent>
            </w:r>
            <w:r w:rsidRPr="000C1876">
              <w:rPr>
                <w:rFonts w:ascii="Arial" w:hAnsi="Arial" w:cs="Arial"/>
                <w:noProof/>
              </w:rPr>
              <mc:AlternateContent>
                <mc:Choice Requires="wps">
                  <w:drawing>
                    <wp:anchor distT="0" distB="0" distL="114300" distR="114300" simplePos="0" relativeHeight="251682816" behindDoc="0" locked="0" layoutInCell="1" allowOverlap="1" wp14:anchorId="7CECC45A" wp14:editId="2235AD9A">
                      <wp:simplePos x="0" y="0"/>
                      <wp:positionH relativeFrom="column">
                        <wp:posOffset>428625</wp:posOffset>
                      </wp:positionH>
                      <wp:positionV relativeFrom="paragraph">
                        <wp:posOffset>0</wp:posOffset>
                      </wp:positionV>
                      <wp:extent cx="114300" cy="123825"/>
                      <wp:effectExtent l="0" t="0" r="0" b="0"/>
                      <wp:wrapNone/>
                      <wp:docPr id="37" name="Прямоугольник 3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E7781FDF-75DE-46DB-8F50-21B86A5B1CB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E34054" id="Прямоугольник 37" o:spid="_x0000_s1026" alt="ГОСТ 32289-2013 Плиты древесно-стружечные, облицованные пленками на основе термореактивных полимеров. Технические условия" style="position:absolute;margin-left:33.75pt;margin-top:0;width:9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" filled="f" stroked="f">
                      <o:lock v:ext="edit" aspectratio="t"/>
                    </v:rect>
                  </w:pict>
                </mc:Fallback>
              </mc:AlternateContent>
            </w:r>
            <w:r w:rsidRPr="000C1876">
              <w:rPr>
                <w:rFonts w:ascii="Arial" w:hAnsi="Arial" w:cs="Arial"/>
                <w:noProof/>
              </w:rPr>
              <mc:AlternateContent>
                <mc:Choice Requires="wps">
                  <w:drawing>
                    <wp:anchor distT="0" distB="0" distL="114300" distR="114300" simplePos="0" relativeHeight="251683840" behindDoc="0" locked="0" layoutInCell="1" allowOverlap="1" wp14:anchorId="0051BEFF" wp14:editId="5B18EC24">
                      <wp:simplePos x="0" y="0"/>
                      <wp:positionH relativeFrom="column">
                        <wp:posOffset>447675</wp:posOffset>
                      </wp:positionH>
                      <wp:positionV relativeFrom="paragraph">
                        <wp:posOffset>0</wp:posOffset>
                      </wp:positionV>
                      <wp:extent cx="114300" cy="123825"/>
                      <wp:effectExtent l="0" t="0" r="0" b="0"/>
                      <wp:wrapNone/>
                      <wp:docPr id="39" name="Прямоугольник 3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E463F495-625A-4B61-8B65-0DE51EA8650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7418DD" id="Прямоугольник 39" o:spid="_x0000_s1026" alt="ГОСТ 32289-2013 Плиты древесно-стружечные, облицованные пленками на основе термореактивных полимеров. Технические условия" style="position:absolute;margin-left:35.25pt;margin-top:0;width:9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" filled="f" stroked="f">
                      <o:lock v:ext="edit" aspectratio="t"/>
                    </v:rect>
                  </w:pict>
                </mc:Fallback>
              </mc:AlternateContent>
            </w:r>
            <w:r w:rsidRPr="000C1876">
              <w:rPr>
                <w:rFonts w:ascii="Arial" w:hAnsi="Arial" w:cs="Arial"/>
                <w:noProof/>
              </w:rPr>
              <mc:AlternateContent>
                <mc:Choice Requires="wps">
                  <w:drawing>
                    <wp:anchor distT="0" distB="0" distL="114300" distR="114300" simplePos="0" relativeHeight="251684864" behindDoc="0" locked="0" layoutInCell="1" allowOverlap="1" wp14:anchorId="66280110" wp14:editId="27BD9ED4">
                      <wp:simplePos x="0" y="0"/>
                      <wp:positionH relativeFrom="column">
                        <wp:posOffset>447675</wp:posOffset>
                      </wp:positionH>
                      <wp:positionV relativeFrom="paragraph">
                        <wp:posOffset>0</wp:posOffset>
                      </wp:positionV>
                      <wp:extent cx="114300" cy="123825"/>
                      <wp:effectExtent l="0" t="0" r="0" b="0"/>
                      <wp:wrapNone/>
                      <wp:docPr id="41" name="Прямоугольник 4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F23FFD7C-2DE0-4998-84CD-840A1356140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BFC9E2" id="Прямоугольник 41" o:spid="_x0000_s1026" alt="ГОСТ 32289-2013 Плиты древесно-стружечные, облицованные пленками на основе термореактивных полимеров. Технические условия" style="position:absolute;margin-left:35.25pt;margin-top:0;width:9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" filled="f" stroked="f">
                      <o:lock v:ext="edit" aspectratio="t"/>
                    </v:rect>
                  </w:pict>
                </mc:Fallback>
              </mc:AlternateContent>
            </w:r>
            <w:r w:rsidRPr="000C1876">
              <w:rPr>
                <w:rFonts w:ascii="Arial" w:hAnsi="Arial" w:cs="Arial"/>
                <w:noProof/>
              </w:rPr>
              <mc:AlternateContent>
                <mc:Choice Requires="wps">
                  <w:drawing>
                    <wp:anchor distT="0" distB="0" distL="114300" distR="114300" simplePos="0" relativeHeight="251685888" behindDoc="0" locked="0" layoutInCell="1" allowOverlap="1" wp14:anchorId="3082E097" wp14:editId="27EED5D3">
                      <wp:simplePos x="0" y="0"/>
                      <wp:positionH relativeFrom="column">
                        <wp:posOffset>428625</wp:posOffset>
                      </wp:positionH>
                      <wp:positionV relativeFrom="paragraph">
                        <wp:posOffset>0</wp:posOffset>
                      </wp:positionV>
                      <wp:extent cx="114300" cy="123825"/>
                      <wp:effectExtent l="0" t="0" r="0" b="0"/>
                      <wp:wrapNone/>
                      <wp:docPr id="43" name="Прямоугольник 4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469EFC78-D756-451C-9A49-021C7871978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722B90" id="Прямоугольник 43" o:spid="_x0000_s1026" alt="ГОСТ 32289-2013 Плиты древесно-стружечные, облицованные пленками на основе термореактивных полимеров. Технические условия" style="position:absolute;margin-left:33.75pt;margin-top:0;width:9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" filled="f" stroked="f">
                      <o:lock v:ext="edit" aspectratio="t"/>
                    </v:rect>
                  </w:pict>
                </mc:Fallback>
              </mc:AlternateContent>
            </w:r>
            <w:r w:rsidRPr="000C1876">
              <w:rPr>
                <w:rFonts w:ascii="Arial" w:hAnsi="Arial" w:cs="Arial"/>
                <w:noProof/>
              </w:rPr>
              <mc:AlternateContent>
                <mc:Choice Requires="wps">
                  <w:drawing>
                    <wp:anchor distT="0" distB="0" distL="114300" distR="114300" simplePos="0" relativeHeight="251686912" behindDoc="0" locked="0" layoutInCell="1" allowOverlap="1" wp14:anchorId="108DD8BF" wp14:editId="2CC0C9BD">
                      <wp:simplePos x="0" y="0"/>
                      <wp:positionH relativeFrom="column">
                        <wp:posOffset>447675</wp:posOffset>
                      </wp:positionH>
                      <wp:positionV relativeFrom="paragraph">
                        <wp:posOffset>0</wp:posOffset>
                      </wp:positionV>
                      <wp:extent cx="114300" cy="123825"/>
                      <wp:effectExtent l="0" t="0" r="0" b="0"/>
                      <wp:wrapNone/>
                      <wp:docPr id="45" name="Прямоугольник 4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6334642E-2CFB-46BD-8A53-B27D16C9288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9A77E4" id="Прямоугольник 45" o:spid="_x0000_s1026" alt="ГОСТ 32289-2013 Плиты древесно-стружечные, облицованные пленками на основе термореактивных полимеров. Технические условия" style="position:absolute;margin-left:35.25pt;margin-top:0;width:9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" filled="f" stroked="f">
                      <o:lock v:ext="edit" aspectratio="t"/>
                    </v:rect>
                  </w:pict>
                </mc:Fallback>
              </mc:AlternateContent>
            </w:r>
            <w:r w:rsidRPr="000C1876">
              <w:rPr>
                <w:rFonts w:ascii="Arial" w:hAnsi="Arial" w:cs="Arial"/>
                <w:noProof/>
              </w:rPr>
              <mc:AlternateContent>
                <mc:Choice Requires="wps">
                  <w:drawing>
                    <wp:anchor distT="0" distB="0" distL="114300" distR="114300" simplePos="0" relativeHeight="251687936" behindDoc="0" locked="0" layoutInCell="1" allowOverlap="1" wp14:anchorId="7B0833E5" wp14:editId="04BBC90A">
                      <wp:simplePos x="0" y="0"/>
                      <wp:positionH relativeFrom="column">
                        <wp:posOffset>428625</wp:posOffset>
                      </wp:positionH>
                      <wp:positionV relativeFrom="paragraph">
                        <wp:posOffset>0</wp:posOffset>
                      </wp:positionV>
                      <wp:extent cx="114300" cy="123825"/>
                      <wp:effectExtent l="0" t="0" r="0" b="0"/>
                      <wp:wrapNone/>
                      <wp:docPr id="47" name="Прямоугольник 4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56763D2A-72A2-487D-834E-5DC5AE56243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EC3CC8" id="Прямоугольник 47" o:spid="_x0000_s1026" alt="ГОСТ 32289-2013 Плиты древесно-стружечные, облицованные пленками на основе термореактивных полимеров. Технические условия" style="position:absolute;margin-left:33.75pt;margin-top:0;width:9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" filled="f" stroked="f">
                      <o:lock v:ext="edit" aspectratio="t"/>
                    </v:rect>
                  </w:pict>
                </mc:Fallback>
              </mc:AlternateContent>
            </w:r>
            <w:r w:rsidRPr="000C1876">
              <w:rPr>
                <w:rFonts w:ascii="Arial" w:hAnsi="Arial" w:cs="Arial"/>
                <w:noProof/>
              </w:rPr>
              <mc:AlternateContent>
                <mc:Choice Requires="wps">
                  <w:drawing>
                    <wp:anchor distT="0" distB="0" distL="114300" distR="114300" simplePos="0" relativeHeight="251688960" behindDoc="0" locked="0" layoutInCell="1" allowOverlap="1" wp14:anchorId="331C2707" wp14:editId="5A11F954">
                      <wp:simplePos x="0" y="0"/>
                      <wp:positionH relativeFrom="column">
                        <wp:posOffset>447675</wp:posOffset>
                      </wp:positionH>
                      <wp:positionV relativeFrom="paragraph">
                        <wp:posOffset>0</wp:posOffset>
                      </wp:positionV>
                      <wp:extent cx="114300" cy="123825"/>
                      <wp:effectExtent l="0" t="0" r="0" b="0"/>
                      <wp:wrapNone/>
                      <wp:docPr id="49" name="Прямоугольник 4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E463F495-625A-4B61-8B65-0DE51EA8650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7BB92A" id="Прямоугольник 49" o:spid="_x0000_s1026" alt="ГОСТ 32289-2013 Плиты древесно-стружечные, облицованные пленками на основе термореактивных полимеров. Технические условия" style="position:absolute;margin-left:35.25pt;margin-top:0;width:9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" filled="f" stroked="f">
                      <o:lock v:ext="edit" aspectratio="t"/>
                    </v:rect>
                  </w:pict>
                </mc:Fallback>
              </mc:AlternateContent>
            </w:r>
            <w:r w:rsidRPr="000C1876">
              <w:rPr>
                <w:rFonts w:ascii="Arial" w:hAnsi="Arial" w:cs="Arial"/>
                <w:noProof/>
              </w:rPr>
              <mc:AlternateContent>
                <mc:Choice Requires="wps">
                  <w:drawing>
                    <wp:anchor distT="0" distB="0" distL="114300" distR="114300" simplePos="0" relativeHeight="251689984" behindDoc="0" locked="0" layoutInCell="1" allowOverlap="1" wp14:anchorId="7E96F7C9" wp14:editId="00ACC5EC">
                      <wp:simplePos x="0" y="0"/>
                      <wp:positionH relativeFrom="column">
                        <wp:posOffset>571500</wp:posOffset>
                      </wp:positionH>
                      <wp:positionV relativeFrom="paragraph">
                        <wp:posOffset>0</wp:posOffset>
                      </wp:positionV>
                      <wp:extent cx="114300" cy="123825"/>
                      <wp:effectExtent l="0" t="0" r="0" b="0"/>
                      <wp:wrapNone/>
                      <wp:docPr id="31" name="Прямоугольник 3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E831BE" id="Прямоугольник 31" o:spid="_x0000_s1026" alt="ГОСТ 32289-2013 Плиты древесно-стружечные, облицованные пленками на основе термореактивных полимеров. Технические условия" style="position:absolute;margin-left:45pt;margin-top:0;width:9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" filled="f" stroked="f">
                      <o:lock v:ext="edit" aspectratio="t"/>
                    </v:rect>
                  </w:pict>
                </mc:Fallback>
              </mc:AlternateContent>
            </w:r>
            <w:r w:rsidRPr="000C1876">
              <w:rPr>
                <w:rFonts w:ascii="Arial" w:hAnsi="Arial" w:cs="Arial"/>
                <w:noProof/>
              </w:rPr>
              <mc:AlternateContent>
                <mc:Choice Requires="wps">
                  <w:drawing>
                    <wp:anchor distT="0" distB="0" distL="114300" distR="114300" simplePos="0" relativeHeight="251691008" behindDoc="0" locked="0" layoutInCell="1" allowOverlap="1" wp14:anchorId="7F31916C" wp14:editId="2BA4E043">
                      <wp:simplePos x="0" y="0"/>
                      <wp:positionH relativeFrom="column">
                        <wp:posOffset>571500</wp:posOffset>
                      </wp:positionH>
                      <wp:positionV relativeFrom="paragraph">
                        <wp:posOffset>0</wp:posOffset>
                      </wp:positionV>
                      <wp:extent cx="114300" cy="123825"/>
                      <wp:effectExtent l="0" t="0" r="0" b="0"/>
                      <wp:wrapNone/>
                      <wp:docPr id="33" name="Прямоугольник 3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005EA5" id="Прямоугольник 33" o:spid="_x0000_s1026" alt="ГОСТ 32289-2013 Плиты древесно-стружечные, облицованные пленками на основе термореактивных полимеров. Технические условия" style="position:absolute;margin-left:45pt;margin-top:0;width:9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" filled="f" stroked="f">
                      <o:lock v:ext="edit" aspectratio="t"/>
                    </v:rect>
                  </w:pict>
                </mc:Fallback>
              </mc:AlternateContent>
            </w:r>
            <w:r w:rsidRPr="000C1876">
              <w:rPr>
                <w:rFonts w:ascii="Arial" w:hAnsi="Arial" w:cs="Arial"/>
                <w:noProof/>
              </w:rPr>
              <mc:AlternateContent>
                <mc:Choice Requires="wps">
                  <w:drawing>
                    <wp:anchor distT="0" distB="0" distL="114300" distR="114300" simplePos="0" relativeHeight="251692032" behindDoc="0" locked="0" layoutInCell="1" allowOverlap="1" wp14:anchorId="6F3C2B4D" wp14:editId="72561551">
                      <wp:simplePos x="0" y="0"/>
                      <wp:positionH relativeFrom="column">
                        <wp:posOffset>571500</wp:posOffset>
                      </wp:positionH>
                      <wp:positionV relativeFrom="paragraph">
                        <wp:posOffset>0</wp:posOffset>
                      </wp:positionV>
                      <wp:extent cx="114300" cy="123825"/>
                      <wp:effectExtent l="0" t="0" r="0" b="0"/>
                      <wp:wrapNone/>
                      <wp:docPr id="34" name="Прямоугольник 3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F4163C13-416E-490F-B3B8-C15BA0EE794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7DE42B" id="Прямоугольник 34" o:spid="_x0000_s1026" alt="ГОСТ 32289-2013 Плиты древесно-стружечные, облицованные пленками на основе термореактивных полимеров. Технические условия" style="position:absolute;margin-left:45pt;margin-top:0;width:9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" filled="f" stroked="f">
                      <o:lock v:ext="edit" aspectratio="t"/>
                    </v:rect>
                  </w:pict>
                </mc:Fallback>
              </mc:AlternateContent>
            </w:r>
            <w:r w:rsidRPr="000C1876">
              <w:rPr>
                <w:rFonts w:ascii="Arial" w:hAnsi="Arial" w:cs="Arial"/>
                <w:noProof/>
              </w:rPr>
              <mc:AlternateContent>
                <mc:Choice Requires="wps">
                  <w:drawing>
                    <wp:anchor distT="0" distB="0" distL="114300" distR="114300" simplePos="0" relativeHeight="251693056" behindDoc="0" locked="0" layoutInCell="1" allowOverlap="1" wp14:anchorId="6B7CB770" wp14:editId="2A963CFF">
                      <wp:simplePos x="0" y="0"/>
                      <wp:positionH relativeFrom="column">
                        <wp:posOffset>571500</wp:posOffset>
                      </wp:positionH>
                      <wp:positionV relativeFrom="paragraph">
                        <wp:posOffset>0</wp:posOffset>
                      </wp:positionV>
                      <wp:extent cx="114300" cy="123825"/>
                      <wp:effectExtent l="0" t="0" r="0" b="0"/>
                      <wp:wrapNone/>
                      <wp:docPr id="36" name="Прямоугольник 3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56E93340-D995-4A6A-A6E2-DFC1171B17B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712E5B" id="Прямоугольник 36" o:spid="_x0000_s1026" alt="ГОСТ 32289-2013 Плиты древесно-стружечные, облицованные пленками на основе термореактивных полимеров. Технические условия" style="position:absolute;margin-left:45pt;margin-top:0;width:9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" filled="f" stroked="f">
                      <o:lock v:ext="edit" aspectratio="t"/>
                    </v:rect>
                  </w:pict>
                </mc:Fallback>
              </mc:AlternateContent>
            </w:r>
            <w:r w:rsidRPr="000C1876">
              <w:rPr>
                <w:rFonts w:ascii="Arial" w:hAnsi="Arial" w:cs="Arial"/>
                <w:noProof/>
              </w:rPr>
              <mc:AlternateContent>
                <mc:Choice Requires="wps">
                  <w:drawing>
                    <wp:anchor distT="0" distB="0" distL="114300" distR="114300" simplePos="0" relativeHeight="251694080" behindDoc="0" locked="0" layoutInCell="1" allowOverlap="1" wp14:anchorId="60AEDF79" wp14:editId="2FC000D2">
                      <wp:simplePos x="0" y="0"/>
                      <wp:positionH relativeFrom="column">
                        <wp:posOffset>571500</wp:posOffset>
                      </wp:positionH>
                      <wp:positionV relativeFrom="paragraph">
                        <wp:posOffset>0</wp:posOffset>
                      </wp:positionV>
                      <wp:extent cx="114300" cy="123825"/>
                      <wp:effectExtent l="0" t="0" r="0" b="0"/>
                      <wp:wrapNone/>
                      <wp:docPr id="38" name="Прямоугольник 3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DD0D0186-AB81-425E-B115-B0CD703A9E3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BB6535" id="Прямоугольник 38" o:spid="_x0000_s1026" alt="ГОСТ 32289-2013 Плиты древесно-стружечные, облицованные пленками на основе термореактивных полимеров. Технические условия" style="position:absolute;margin-left:45pt;margin-top:0;width:9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" filled="f" stroked="f">
                      <o:lock v:ext="edit" aspectratio="t"/>
                    </v:rect>
                  </w:pict>
                </mc:Fallback>
              </mc:AlternateContent>
            </w:r>
            <w:r w:rsidRPr="000C1876">
              <w:rPr>
                <w:rFonts w:ascii="Arial" w:hAnsi="Arial" w:cs="Arial"/>
                <w:noProof/>
              </w:rPr>
              <mc:AlternateContent>
                <mc:Choice Requires="wps">
                  <w:drawing>
                    <wp:anchor distT="0" distB="0" distL="114300" distR="114300" simplePos="0" relativeHeight="251695104" behindDoc="0" locked="0" layoutInCell="1" allowOverlap="1" wp14:anchorId="73EC4649" wp14:editId="4A516218">
                      <wp:simplePos x="0" y="0"/>
                      <wp:positionH relativeFrom="column">
                        <wp:posOffset>571500</wp:posOffset>
                      </wp:positionH>
                      <wp:positionV relativeFrom="paragraph">
                        <wp:posOffset>0</wp:posOffset>
                      </wp:positionV>
                      <wp:extent cx="114300" cy="123825"/>
                      <wp:effectExtent l="0" t="0" r="0" b="0"/>
                      <wp:wrapNone/>
                      <wp:docPr id="40" name="Прямоугольник 4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DE2375F8-C1B5-48F1-8CC4-FAFF4F3ABC0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5522F3" id="Прямоугольник 40" o:spid="_x0000_s1026" alt="ГОСТ 32289-2013 Плиты древесно-стружечные, облицованные пленками на основе термореактивных полимеров. Технические условия" style="position:absolute;margin-left:45pt;margin-top:0;width:9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" filled="f" stroked="f">
                      <o:lock v:ext="edit" aspectratio="t"/>
                    </v:rect>
                  </w:pict>
                </mc:Fallback>
              </mc:AlternateContent>
            </w:r>
            <w:r w:rsidRPr="000C1876">
              <w:rPr>
                <w:rFonts w:ascii="Arial" w:hAnsi="Arial" w:cs="Arial"/>
                <w:noProof/>
              </w:rPr>
              <mc:AlternateContent>
                <mc:Choice Requires="wps">
                  <w:drawing>
                    <wp:anchor distT="0" distB="0" distL="114300" distR="114300" simplePos="0" relativeHeight="251696128" behindDoc="0" locked="0" layoutInCell="1" allowOverlap="1" wp14:anchorId="2F2D0B10" wp14:editId="6E0E1E35">
                      <wp:simplePos x="0" y="0"/>
                      <wp:positionH relativeFrom="column">
                        <wp:posOffset>571500</wp:posOffset>
                      </wp:positionH>
                      <wp:positionV relativeFrom="paragraph">
                        <wp:posOffset>0</wp:posOffset>
                      </wp:positionV>
                      <wp:extent cx="114300" cy="123825"/>
                      <wp:effectExtent l="0" t="0" r="0" b="0"/>
                      <wp:wrapNone/>
                      <wp:docPr id="42" name="Прямоугольник 4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27C00594-C887-4D66-AF51-57A7B08248E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2BBE06" id="Прямоугольник 42" o:spid="_x0000_s1026" alt="ГОСТ 32289-2013 Плиты древесно-стружечные, облицованные пленками на основе термореактивных полимеров. Технические условия" style="position:absolute;margin-left:45pt;margin-top:0;width:9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" filled="f" stroked="f">
                      <o:lock v:ext="edit" aspectratio="t"/>
                    </v:rect>
                  </w:pict>
                </mc:Fallback>
              </mc:AlternateContent>
            </w:r>
            <w:r w:rsidRPr="000C1876">
              <w:rPr>
                <w:rFonts w:ascii="Arial" w:hAnsi="Arial" w:cs="Arial"/>
                <w:noProof/>
              </w:rPr>
              <mc:AlternateContent>
                <mc:Choice Requires="wps">
                  <w:drawing>
                    <wp:anchor distT="0" distB="0" distL="114300" distR="114300" simplePos="0" relativeHeight="251697152" behindDoc="0" locked="0" layoutInCell="1" allowOverlap="1" wp14:anchorId="2EA9B657" wp14:editId="3FC4EE6A">
                      <wp:simplePos x="0" y="0"/>
                      <wp:positionH relativeFrom="column">
                        <wp:posOffset>571500</wp:posOffset>
                      </wp:positionH>
                      <wp:positionV relativeFrom="paragraph">
                        <wp:posOffset>0</wp:posOffset>
                      </wp:positionV>
                      <wp:extent cx="114300" cy="123825"/>
                      <wp:effectExtent l="0" t="0" r="0" b="0"/>
                      <wp:wrapNone/>
                      <wp:docPr id="44" name="Прямоугольник 4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9ED0071C-F40C-4FA5-AAF5-9D918706ADF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FB87A4" id="Прямоугольник 44" o:spid="_x0000_s1026" alt="ГОСТ 32289-2013 Плиты древесно-стружечные, облицованные пленками на основе термореактивных полимеров. Технические условия" style="position:absolute;margin-left:45pt;margin-top:0;width:9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" filled="f" stroked="f">
                      <o:lock v:ext="edit" aspectratio="t"/>
                    </v:rect>
                  </w:pict>
                </mc:Fallback>
              </mc:AlternateContent>
            </w:r>
            <w:r w:rsidRPr="000C1876">
              <w:rPr>
                <w:rFonts w:ascii="Arial" w:hAnsi="Arial" w:cs="Arial"/>
                <w:noProof/>
              </w:rPr>
              <mc:AlternateContent>
                <mc:Choice Requires="wps">
                  <w:drawing>
                    <wp:anchor distT="0" distB="0" distL="114300" distR="114300" simplePos="0" relativeHeight="251698176" behindDoc="0" locked="0" layoutInCell="1" allowOverlap="1" wp14:anchorId="00FB24F0" wp14:editId="3DC4C927">
                      <wp:simplePos x="0" y="0"/>
                      <wp:positionH relativeFrom="column">
                        <wp:posOffset>571500</wp:posOffset>
                      </wp:positionH>
                      <wp:positionV relativeFrom="paragraph">
                        <wp:posOffset>0</wp:posOffset>
                      </wp:positionV>
                      <wp:extent cx="114300" cy="123825"/>
                      <wp:effectExtent l="0" t="0" r="0" b="0"/>
                      <wp:wrapNone/>
                      <wp:docPr id="46" name="Прямоугольник 4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9C2B4C65-D3EA-4D4D-A698-FC257F5AC56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F99BD7" id="Прямоугольник 46" o:spid="_x0000_s1026" alt="ГОСТ 32289-2013 Плиты древесно-стружечные, облицованные пленками на основе термореактивных полимеров. Технические условия" style="position:absolute;margin-left:45pt;margin-top:0;width:9pt;height: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" filled="f" stroked="f">
                      <o:lock v:ext="edit" aspectratio="t"/>
                    </v:rect>
                  </w:pict>
                </mc:Fallback>
              </mc:AlternateContent>
            </w:r>
            <w:r w:rsidRPr="000C1876">
              <w:rPr>
                <w:rFonts w:ascii="Arial" w:hAnsi="Arial" w:cs="Arial"/>
                <w:noProof/>
              </w:rPr>
              <mc:AlternateContent>
                <mc:Choice Requires="wps">
                  <w:drawing>
                    <wp:anchor distT="0" distB="0" distL="114300" distR="114300" simplePos="0" relativeHeight="251699200" behindDoc="0" locked="0" layoutInCell="1" allowOverlap="1" wp14:anchorId="4165BF53" wp14:editId="7769B681">
                      <wp:simplePos x="0" y="0"/>
                      <wp:positionH relativeFrom="column">
                        <wp:posOffset>571500</wp:posOffset>
                      </wp:positionH>
                      <wp:positionV relativeFrom="paragraph">
                        <wp:posOffset>0</wp:posOffset>
                      </wp:positionV>
                      <wp:extent cx="114300" cy="123825"/>
                      <wp:effectExtent l="0" t="0" r="0" b="0"/>
                      <wp:wrapNone/>
                      <wp:docPr id="48" name="Прямоугольник 4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DD0D0186-AB81-425E-B115-B0CD703A9E3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DB4047" id="Прямоугольник 48" o:spid="_x0000_s1026" alt="ГОСТ 32289-2013 Плиты древесно-стружечные, облицованные пленками на основе термореактивных полимеров. Технические условия" style="position:absolute;margin-left:45pt;margin-top:0;width:9pt;height: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" filled="f" stroked="f">
                      <o:lock v:ext="edit" aspectratio="t"/>
                    </v:rect>
                  </w:pict>
                </mc:Fallback>
              </mc:AlternateContent>
            </w:r>
          </w:p>
          <w:p w:rsidR="005D0777" w:rsidRPr="000C1876" w:rsidRDefault="005D0777" w:rsidP="00B37AC7">
            <w:pPr>
              <w:rPr>
                <w:rFonts w:ascii="Arial" w:hAnsi="Arial" w:cs="Arial"/>
              </w:rPr>
            </w:pPr>
          </w:p>
        </w:tc>
        <w:tc>
          <w:tcPr>
            <w:tcW w:w="4615" w:type="dxa"/>
            <w:noWrap/>
            <w:hideMark/>
          </w:tcPr>
          <w:p w:rsidR="005D0777" w:rsidRPr="000C1876" w:rsidRDefault="005D0777" w:rsidP="00B37AC7">
            <w:pPr>
              <w:rPr>
                <w:rFonts w:ascii="Arial" w:hAnsi="Arial" w:cs="Arial"/>
                <w:bCs/>
              </w:rPr>
            </w:pPr>
            <w:r w:rsidRPr="000C1876">
              <w:rPr>
                <w:rFonts w:ascii="Arial" w:hAnsi="Arial" w:cs="Arial"/>
                <w:bCs/>
              </w:rPr>
              <w:t>XDND Tələbnamə-10060358</w:t>
            </w:r>
          </w:p>
        </w:tc>
        <w:tc>
          <w:tcPr>
            <w:tcW w:w="957" w:type="dxa"/>
            <w:noWrap/>
            <w:hideMark/>
          </w:tcPr>
          <w:p w:rsidR="005D0777" w:rsidRPr="000C1876" w:rsidRDefault="005D0777" w:rsidP="00B37AC7">
            <w:pPr>
              <w:rPr>
                <w:rFonts w:ascii="Arial" w:hAnsi="Arial" w:cs="Arial"/>
              </w:rPr>
            </w:pPr>
            <w:r w:rsidRPr="000C1876">
              <w:rPr>
                <w:rFonts w:ascii="Arial" w:hAnsi="Arial" w:cs="Arial"/>
              </w:rPr>
              <w:t> </w:t>
            </w:r>
          </w:p>
        </w:tc>
        <w:tc>
          <w:tcPr>
            <w:tcW w:w="889" w:type="dxa"/>
            <w:noWrap/>
            <w:hideMark/>
          </w:tcPr>
          <w:p w:rsidR="005D0777" w:rsidRPr="000C1876" w:rsidRDefault="005D0777" w:rsidP="00B37AC7">
            <w:pPr>
              <w:rPr>
                <w:rFonts w:ascii="Arial" w:hAnsi="Arial" w:cs="Arial"/>
              </w:rPr>
            </w:pPr>
            <w:r w:rsidRPr="000C1876">
              <w:rPr>
                <w:rFonts w:ascii="Arial" w:hAnsi="Arial" w:cs="Arial"/>
              </w:rPr>
              <w:t> </w:t>
            </w:r>
          </w:p>
        </w:tc>
        <w:tc>
          <w:tcPr>
            <w:tcW w:w="2369" w:type="dxa"/>
          </w:tcPr>
          <w:p w:rsidR="005D0777" w:rsidRPr="000C1876" w:rsidRDefault="005D0777" w:rsidP="00B37AC7">
            <w:pPr>
              <w:rPr>
                <w:rFonts w:ascii="Arial" w:hAnsi="Arial" w:cs="Arial"/>
              </w:rPr>
            </w:pPr>
          </w:p>
        </w:tc>
      </w:tr>
      <w:tr w:rsidR="005D0777" w:rsidRPr="000C1876" w:rsidTr="00B37AC7">
        <w:trPr>
          <w:trHeight w:val="510"/>
        </w:trPr>
        <w:tc>
          <w:tcPr>
            <w:tcW w:w="946" w:type="dxa"/>
            <w:noWrap/>
            <w:hideMark/>
          </w:tcPr>
          <w:p w:rsidR="005D0777" w:rsidRPr="000C1876" w:rsidRDefault="005D0777" w:rsidP="00B37AC7">
            <w:pPr>
              <w:rPr>
                <w:rFonts w:ascii="Arial" w:hAnsi="Arial" w:cs="Arial"/>
              </w:rPr>
            </w:pPr>
            <w:r w:rsidRPr="000C1876">
              <w:rPr>
                <w:rFonts w:ascii="Arial" w:hAnsi="Arial" w:cs="Arial"/>
              </w:rPr>
              <w:t>1</w:t>
            </w:r>
          </w:p>
        </w:tc>
        <w:tc>
          <w:tcPr>
            <w:tcW w:w="4615" w:type="dxa"/>
            <w:hideMark/>
          </w:tcPr>
          <w:p w:rsidR="005D0777" w:rsidRPr="000C1876" w:rsidRDefault="005D0777" w:rsidP="00B37AC7">
            <w:pPr>
              <w:rPr>
                <w:rFonts w:ascii="Arial" w:hAnsi="Arial" w:cs="Arial"/>
              </w:rPr>
            </w:pPr>
            <w:proofErr w:type="spellStart"/>
            <w:r w:rsidRPr="000C1876">
              <w:rPr>
                <w:rFonts w:ascii="Arial" w:hAnsi="Arial" w:cs="Arial"/>
              </w:rPr>
              <w:t>Dikt</w:t>
            </w:r>
            <w:proofErr w:type="spellEnd"/>
            <w:r w:rsidRPr="000C1876">
              <w:rPr>
                <w:rFonts w:ascii="Arial" w:hAnsi="Arial" w:cs="Arial"/>
              </w:rPr>
              <w:t xml:space="preserve"> ,</w:t>
            </w:r>
            <w:proofErr w:type="spellStart"/>
            <w:r w:rsidRPr="000C1876">
              <w:rPr>
                <w:rFonts w:ascii="Arial" w:hAnsi="Arial" w:cs="Arial"/>
              </w:rPr>
              <w:t>şam</w:t>
            </w:r>
            <w:proofErr w:type="spellEnd"/>
            <w:r w:rsidRPr="000C1876">
              <w:rPr>
                <w:rFonts w:ascii="Arial" w:hAnsi="Arial" w:cs="Arial"/>
              </w:rPr>
              <w:t xml:space="preserve"> </w:t>
            </w:r>
            <w:proofErr w:type="spellStart"/>
            <w:r w:rsidRPr="000C1876">
              <w:rPr>
                <w:rFonts w:ascii="Arial" w:hAnsi="Arial" w:cs="Arial"/>
              </w:rPr>
              <w:t>ağacı,ФСФ</w:t>
            </w:r>
            <w:proofErr w:type="spellEnd"/>
            <w:r w:rsidRPr="000C1876">
              <w:rPr>
                <w:rFonts w:ascii="Arial" w:hAnsi="Arial" w:cs="Arial"/>
              </w:rPr>
              <w:t xml:space="preserve"> II/</w:t>
            </w:r>
            <w:proofErr w:type="spellStart"/>
            <w:r w:rsidRPr="000C1876">
              <w:rPr>
                <w:rFonts w:ascii="Arial" w:hAnsi="Arial" w:cs="Arial"/>
              </w:rPr>
              <w:t>IIx</w:t>
            </w:r>
            <w:proofErr w:type="spellEnd"/>
            <w:r w:rsidRPr="000C1876">
              <w:rPr>
                <w:rFonts w:ascii="Arial" w:hAnsi="Arial" w:cs="Arial"/>
              </w:rPr>
              <w:t>, Ш2 1550x1550x6  ГОСТ 3916,2-2018</w:t>
            </w:r>
          </w:p>
        </w:tc>
        <w:tc>
          <w:tcPr>
            <w:tcW w:w="957" w:type="dxa"/>
            <w:hideMark/>
          </w:tcPr>
          <w:p w:rsidR="005D0777" w:rsidRPr="000C1876" w:rsidRDefault="005D0777" w:rsidP="00B37AC7">
            <w:pPr>
              <w:rPr>
                <w:rFonts w:ascii="Arial" w:hAnsi="Arial" w:cs="Arial"/>
              </w:rPr>
            </w:pPr>
            <w:proofErr w:type="spellStart"/>
            <w:r w:rsidRPr="000C1876">
              <w:rPr>
                <w:rFonts w:ascii="Arial" w:hAnsi="Arial" w:cs="Arial"/>
              </w:rPr>
              <w:t>ədəd</w:t>
            </w:r>
            <w:proofErr w:type="spellEnd"/>
          </w:p>
        </w:tc>
        <w:tc>
          <w:tcPr>
            <w:tcW w:w="889" w:type="dxa"/>
            <w:noWrap/>
            <w:hideMark/>
          </w:tcPr>
          <w:p w:rsidR="005D0777" w:rsidRPr="000C1876" w:rsidRDefault="005D0777" w:rsidP="00B37AC7">
            <w:pPr>
              <w:rPr>
                <w:rFonts w:ascii="Arial" w:hAnsi="Arial" w:cs="Arial"/>
              </w:rPr>
            </w:pPr>
            <w:r w:rsidRPr="000C1876">
              <w:rPr>
                <w:rFonts w:ascii="Arial" w:hAnsi="Arial" w:cs="Arial"/>
              </w:rPr>
              <w:t>30</w:t>
            </w:r>
          </w:p>
        </w:tc>
        <w:tc>
          <w:tcPr>
            <w:tcW w:w="2369" w:type="dxa"/>
          </w:tcPr>
          <w:p w:rsidR="005D0777" w:rsidRPr="000C1876" w:rsidRDefault="005D0777" w:rsidP="00B37AC7">
            <w:r w:rsidRPr="000C1876">
              <w:rPr>
                <w:rFonts w:ascii="Arial" w:hAnsi="Arial" w:cs="Arial"/>
                <w:lang w:val="az-Latn-AZ"/>
              </w:rPr>
              <w:t>Uyğunluq və keyfiyyət sertfikatı</w:t>
            </w:r>
          </w:p>
        </w:tc>
      </w:tr>
      <w:tr w:rsidR="005D0777" w:rsidRPr="000C1876" w:rsidTr="00B37AC7">
        <w:trPr>
          <w:trHeight w:val="510"/>
        </w:trPr>
        <w:tc>
          <w:tcPr>
            <w:tcW w:w="946" w:type="dxa"/>
            <w:noWrap/>
            <w:hideMark/>
          </w:tcPr>
          <w:p w:rsidR="005D0777" w:rsidRPr="000C1876" w:rsidRDefault="005D0777" w:rsidP="00B37AC7">
            <w:pPr>
              <w:rPr>
                <w:rFonts w:ascii="Arial" w:hAnsi="Arial" w:cs="Arial"/>
              </w:rPr>
            </w:pPr>
            <w:r w:rsidRPr="000C1876">
              <w:rPr>
                <w:rFonts w:ascii="Arial" w:hAnsi="Arial" w:cs="Arial"/>
              </w:rPr>
              <w:t>2</w:t>
            </w:r>
          </w:p>
        </w:tc>
        <w:tc>
          <w:tcPr>
            <w:tcW w:w="4615" w:type="dxa"/>
            <w:hideMark/>
          </w:tcPr>
          <w:p w:rsidR="005D0777" w:rsidRPr="000C1876" w:rsidRDefault="005D0777" w:rsidP="00B37AC7">
            <w:pPr>
              <w:rPr>
                <w:rFonts w:ascii="Arial" w:hAnsi="Arial" w:cs="Arial"/>
              </w:rPr>
            </w:pPr>
            <w:proofErr w:type="spellStart"/>
            <w:r w:rsidRPr="000C1876">
              <w:rPr>
                <w:rFonts w:ascii="Arial" w:hAnsi="Arial" w:cs="Arial"/>
              </w:rPr>
              <w:t>Dikt</w:t>
            </w:r>
            <w:proofErr w:type="spellEnd"/>
            <w:r w:rsidRPr="000C1876">
              <w:rPr>
                <w:rFonts w:ascii="Arial" w:hAnsi="Arial" w:cs="Arial"/>
              </w:rPr>
              <w:t xml:space="preserve"> ,</w:t>
            </w:r>
            <w:proofErr w:type="spellStart"/>
            <w:r w:rsidRPr="000C1876">
              <w:rPr>
                <w:rFonts w:ascii="Arial" w:hAnsi="Arial" w:cs="Arial"/>
              </w:rPr>
              <w:t>şam</w:t>
            </w:r>
            <w:proofErr w:type="spellEnd"/>
            <w:r w:rsidRPr="000C1876">
              <w:rPr>
                <w:rFonts w:ascii="Arial" w:hAnsi="Arial" w:cs="Arial"/>
              </w:rPr>
              <w:t xml:space="preserve"> </w:t>
            </w:r>
            <w:proofErr w:type="spellStart"/>
            <w:r w:rsidRPr="000C1876">
              <w:rPr>
                <w:rFonts w:ascii="Arial" w:hAnsi="Arial" w:cs="Arial"/>
              </w:rPr>
              <w:t>ağacı,ФСФ</w:t>
            </w:r>
            <w:proofErr w:type="spellEnd"/>
            <w:r w:rsidRPr="000C1876">
              <w:rPr>
                <w:rFonts w:ascii="Arial" w:hAnsi="Arial" w:cs="Arial"/>
              </w:rPr>
              <w:t xml:space="preserve"> II/</w:t>
            </w:r>
            <w:proofErr w:type="spellStart"/>
            <w:r w:rsidRPr="000C1876">
              <w:rPr>
                <w:rFonts w:ascii="Arial" w:hAnsi="Arial" w:cs="Arial"/>
              </w:rPr>
              <w:t>IIx</w:t>
            </w:r>
            <w:proofErr w:type="spellEnd"/>
            <w:r w:rsidRPr="000C1876">
              <w:rPr>
                <w:rFonts w:ascii="Arial" w:hAnsi="Arial" w:cs="Arial"/>
              </w:rPr>
              <w:t>, Ш2 1550x1550x10  ГОСТ 3916,2-2018</w:t>
            </w:r>
          </w:p>
        </w:tc>
        <w:tc>
          <w:tcPr>
            <w:tcW w:w="957" w:type="dxa"/>
            <w:hideMark/>
          </w:tcPr>
          <w:p w:rsidR="005D0777" w:rsidRPr="000C1876" w:rsidRDefault="005D0777" w:rsidP="00B37AC7">
            <w:pPr>
              <w:rPr>
                <w:rFonts w:ascii="Arial" w:hAnsi="Arial" w:cs="Arial"/>
              </w:rPr>
            </w:pPr>
            <w:proofErr w:type="spellStart"/>
            <w:r w:rsidRPr="000C1876">
              <w:rPr>
                <w:rFonts w:ascii="Arial" w:hAnsi="Arial" w:cs="Arial"/>
              </w:rPr>
              <w:t>ədəd</w:t>
            </w:r>
            <w:proofErr w:type="spellEnd"/>
          </w:p>
        </w:tc>
        <w:tc>
          <w:tcPr>
            <w:tcW w:w="889" w:type="dxa"/>
            <w:noWrap/>
            <w:hideMark/>
          </w:tcPr>
          <w:p w:rsidR="005D0777" w:rsidRPr="000C1876" w:rsidRDefault="005D0777" w:rsidP="00B37AC7">
            <w:pPr>
              <w:rPr>
                <w:rFonts w:ascii="Arial" w:hAnsi="Arial" w:cs="Arial"/>
              </w:rPr>
            </w:pPr>
            <w:r w:rsidRPr="000C1876">
              <w:rPr>
                <w:rFonts w:ascii="Arial" w:hAnsi="Arial" w:cs="Arial"/>
              </w:rPr>
              <w:t>30</w:t>
            </w:r>
          </w:p>
        </w:tc>
        <w:tc>
          <w:tcPr>
            <w:tcW w:w="2369" w:type="dxa"/>
          </w:tcPr>
          <w:p w:rsidR="005D0777" w:rsidRPr="000C1876" w:rsidRDefault="005D0777" w:rsidP="00B37AC7">
            <w:r w:rsidRPr="000C1876">
              <w:rPr>
                <w:rFonts w:ascii="Arial" w:hAnsi="Arial" w:cs="Arial"/>
                <w:lang w:val="az-Latn-AZ"/>
              </w:rPr>
              <w:t>Uyğunluq və keyfiyyət sertfikatı</w:t>
            </w:r>
          </w:p>
        </w:tc>
      </w:tr>
      <w:tr w:rsidR="005D0777" w:rsidRPr="000C1876" w:rsidTr="00B37AC7">
        <w:trPr>
          <w:trHeight w:val="510"/>
        </w:trPr>
        <w:tc>
          <w:tcPr>
            <w:tcW w:w="946" w:type="dxa"/>
            <w:noWrap/>
            <w:hideMark/>
          </w:tcPr>
          <w:p w:rsidR="005D0777" w:rsidRPr="000C1876" w:rsidRDefault="005D0777" w:rsidP="00B37AC7">
            <w:pPr>
              <w:rPr>
                <w:rFonts w:ascii="Arial" w:hAnsi="Arial" w:cs="Arial"/>
              </w:rPr>
            </w:pPr>
            <w:r w:rsidRPr="000C1876">
              <w:rPr>
                <w:rFonts w:ascii="Arial" w:hAnsi="Arial" w:cs="Arial"/>
              </w:rPr>
              <w:t>3</w:t>
            </w:r>
          </w:p>
        </w:tc>
        <w:tc>
          <w:tcPr>
            <w:tcW w:w="4615" w:type="dxa"/>
            <w:hideMark/>
          </w:tcPr>
          <w:p w:rsidR="005D0777" w:rsidRPr="000C1876" w:rsidRDefault="005D0777" w:rsidP="00B37AC7">
            <w:pPr>
              <w:rPr>
                <w:rFonts w:ascii="Arial" w:hAnsi="Arial" w:cs="Arial"/>
              </w:rPr>
            </w:pPr>
            <w:proofErr w:type="spellStart"/>
            <w:r w:rsidRPr="000C1876">
              <w:rPr>
                <w:rFonts w:ascii="Arial" w:hAnsi="Arial" w:cs="Arial"/>
              </w:rPr>
              <w:t>Dikt,şam</w:t>
            </w:r>
            <w:proofErr w:type="spellEnd"/>
            <w:r w:rsidRPr="000C1876">
              <w:rPr>
                <w:rFonts w:ascii="Arial" w:hAnsi="Arial" w:cs="Arial"/>
              </w:rPr>
              <w:t xml:space="preserve"> </w:t>
            </w:r>
            <w:proofErr w:type="spellStart"/>
            <w:r w:rsidRPr="000C1876">
              <w:rPr>
                <w:rFonts w:ascii="Arial" w:hAnsi="Arial" w:cs="Arial"/>
              </w:rPr>
              <w:t>ağacı,ФСФ</w:t>
            </w:r>
            <w:proofErr w:type="spellEnd"/>
            <w:r w:rsidRPr="000C1876">
              <w:rPr>
                <w:rFonts w:ascii="Arial" w:hAnsi="Arial" w:cs="Arial"/>
              </w:rPr>
              <w:t xml:space="preserve"> II/</w:t>
            </w:r>
            <w:proofErr w:type="spellStart"/>
            <w:r w:rsidRPr="000C1876">
              <w:rPr>
                <w:rFonts w:ascii="Arial" w:hAnsi="Arial" w:cs="Arial"/>
              </w:rPr>
              <w:t>IIx</w:t>
            </w:r>
            <w:proofErr w:type="spellEnd"/>
            <w:r w:rsidRPr="000C1876">
              <w:rPr>
                <w:rFonts w:ascii="Arial" w:hAnsi="Arial" w:cs="Arial"/>
              </w:rPr>
              <w:t>, Ш2 1550x1550x18  ГОСТ 3916,2-2018</w:t>
            </w:r>
          </w:p>
        </w:tc>
        <w:tc>
          <w:tcPr>
            <w:tcW w:w="957" w:type="dxa"/>
            <w:hideMark/>
          </w:tcPr>
          <w:p w:rsidR="005D0777" w:rsidRPr="000C1876" w:rsidRDefault="005D0777" w:rsidP="00B37AC7">
            <w:pPr>
              <w:rPr>
                <w:rFonts w:ascii="Arial" w:hAnsi="Arial" w:cs="Arial"/>
              </w:rPr>
            </w:pPr>
            <w:proofErr w:type="spellStart"/>
            <w:r w:rsidRPr="000C1876">
              <w:rPr>
                <w:rFonts w:ascii="Arial" w:hAnsi="Arial" w:cs="Arial"/>
              </w:rPr>
              <w:t>ədəd</w:t>
            </w:r>
            <w:proofErr w:type="spellEnd"/>
          </w:p>
        </w:tc>
        <w:tc>
          <w:tcPr>
            <w:tcW w:w="889" w:type="dxa"/>
            <w:noWrap/>
            <w:hideMark/>
          </w:tcPr>
          <w:p w:rsidR="005D0777" w:rsidRPr="000C1876" w:rsidRDefault="005D0777" w:rsidP="00B37AC7">
            <w:pPr>
              <w:rPr>
                <w:rFonts w:ascii="Arial" w:hAnsi="Arial" w:cs="Arial"/>
              </w:rPr>
            </w:pPr>
            <w:r w:rsidRPr="000C1876">
              <w:rPr>
                <w:rFonts w:ascii="Arial" w:hAnsi="Arial" w:cs="Arial"/>
              </w:rPr>
              <w:t>30</w:t>
            </w:r>
          </w:p>
        </w:tc>
        <w:tc>
          <w:tcPr>
            <w:tcW w:w="2369" w:type="dxa"/>
          </w:tcPr>
          <w:p w:rsidR="005D0777" w:rsidRPr="000C1876" w:rsidRDefault="005D0777" w:rsidP="00B37AC7">
            <w:r w:rsidRPr="000C1876">
              <w:rPr>
                <w:rFonts w:ascii="Arial" w:hAnsi="Arial" w:cs="Arial"/>
                <w:lang w:val="az-Latn-AZ"/>
              </w:rPr>
              <w:t>Uyğunluq və keyfiyyət sertfikatı</w:t>
            </w:r>
          </w:p>
        </w:tc>
      </w:tr>
      <w:tr w:rsidR="005D0777" w:rsidRPr="000C1876" w:rsidTr="00B37AC7">
        <w:trPr>
          <w:trHeight w:val="510"/>
        </w:trPr>
        <w:tc>
          <w:tcPr>
            <w:tcW w:w="946" w:type="dxa"/>
            <w:noWrap/>
            <w:hideMark/>
          </w:tcPr>
          <w:p w:rsidR="005D0777" w:rsidRPr="000C1876" w:rsidRDefault="005D0777" w:rsidP="00B37AC7">
            <w:pPr>
              <w:rPr>
                <w:rFonts w:ascii="Arial" w:hAnsi="Arial" w:cs="Arial"/>
              </w:rPr>
            </w:pPr>
            <w:r w:rsidRPr="000C1876">
              <w:rPr>
                <w:rFonts w:ascii="Arial" w:hAnsi="Arial" w:cs="Arial"/>
              </w:rPr>
              <w:t>4</w:t>
            </w:r>
          </w:p>
        </w:tc>
        <w:tc>
          <w:tcPr>
            <w:tcW w:w="4615" w:type="dxa"/>
            <w:hideMark/>
          </w:tcPr>
          <w:p w:rsidR="005D0777" w:rsidRPr="000C1876" w:rsidRDefault="005D0777" w:rsidP="00B37AC7">
            <w:pPr>
              <w:rPr>
                <w:rFonts w:ascii="Arial" w:hAnsi="Arial" w:cs="Arial"/>
              </w:rPr>
            </w:pPr>
            <w:proofErr w:type="spellStart"/>
            <w:r w:rsidRPr="000C1876">
              <w:rPr>
                <w:rFonts w:ascii="Arial" w:hAnsi="Arial" w:cs="Arial"/>
              </w:rPr>
              <w:t>Dikt,şam</w:t>
            </w:r>
            <w:proofErr w:type="spellEnd"/>
            <w:r w:rsidRPr="000C1876">
              <w:rPr>
                <w:rFonts w:ascii="Arial" w:hAnsi="Arial" w:cs="Arial"/>
              </w:rPr>
              <w:t xml:space="preserve"> </w:t>
            </w:r>
            <w:proofErr w:type="spellStart"/>
            <w:r w:rsidRPr="000C1876">
              <w:rPr>
                <w:rFonts w:ascii="Arial" w:hAnsi="Arial" w:cs="Arial"/>
              </w:rPr>
              <w:t>ağacı,ФСФ</w:t>
            </w:r>
            <w:proofErr w:type="spellEnd"/>
            <w:r w:rsidRPr="000C1876">
              <w:rPr>
                <w:rFonts w:ascii="Arial" w:hAnsi="Arial" w:cs="Arial"/>
              </w:rPr>
              <w:t xml:space="preserve"> II/</w:t>
            </w:r>
            <w:proofErr w:type="spellStart"/>
            <w:r w:rsidRPr="000C1876">
              <w:rPr>
                <w:rFonts w:ascii="Arial" w:hAnsi="Arial" w:cs="Arial"/>
              </w:rPr>
              <w:t>IIx</w:t>
            </w:r>
            <w:proofErr w:type="spellEnd"/>
            <w:r w:rsidRPr="000C1876">
              <w:rPr>
                <w:rFonts w:ascii="Arial" w:hAnsi="Arial" w:cs="Arial"/>
              </w:rPr>
              <w:t>, Ш2 1550x1550x4  ГОСТ 3916,2-2019</w:t>
            </w:r>
          </w:p>
        </w:tc>
        <w:tc>
          <w:tcPr>
            <w:tcW w:w="957" w:type="dxa"/>
            <w:hideMark/>
          </w:tcPr>
          <w:p w:rsidR="005D0777" w:rsidRPr="000C1876" w:rsidRDefault="005D0777" w:rsidP="00B37AC7">
            <w:pPr>
              <w:rPr>
                <w:rFonts w:ascii="Arial" w:hAnsi="Arial" w:cs="Arial"/>
              </w:rPr>
            </w:pPr>
            <w:proofErr w:type="spellStart"/>
            <w:r w:rsidRPr="000C1876">
              <w:rPr>
                <w:rFonts w:ascii="Arial" w:hAnsi="Arial" w:cs="Arial"/>
              </w:rPr>
              <w:t>ədəd</w:t>
            </w:r>
            <w:proofErr w:type="spellEnd"/>
          </w:p>
        </w:tc>
        <w:tc>
          <w:tcPr>
            <w:tcW w:w="889" w:type="dxa"/>
            <w:noWrap/>
            <w:hideMark/>
          </w:tcPr>
          <w:p w:rsidR="005D0777" w:rsidRPr="000C1876" w:rsidRDefault="005D0777" w:rsidP="00B37AC7">
            <w:pPr>
              <w:rPr>
                <w:rFonts w:ascii="Arial" w:hAnsi="Arial" w:cs="Arial"/>
              </w:rPr>
            </w:pPr>
            <w:r w:rsidRPr="000C1876">
              <w:rPr>
                <w:rFonts w:ascii="Arial" w:hAnsi="Arial" w:cs="Arial"/>
              </w:rPr>
              <w:t>50</w:t>
            </w:r>
          </w:p>
        </w:tc>
        <w:tc>
          <w:tcPr>
            <w:tcW w:w="2369" w:type="dxa"/>
          </w:tcPr>
          <w:p w:rsidR="005D0777" w:rsidRPr="000C1876" w:rsidRDefault="005D0777" w:rsidP="00B37AC7">
            <w:r w:rsidRPr="000C1876">
              <w:rPr>
                <w:rFonts w:ascii="Arial" w:hAnsi="Arial" w:cs="Arial"/>
                <w:lang w:val="az-Latn-AZ"/>
              </w:rPr>
              <w:t>Uyğunluq və keyfiyyət sertfikatı</w:t>
            </w:r>
          </w:p>
        </w:tc>
      </w:tr>
      <w:tr w:rsidR="005D0777" w:rsidRPr="000C1876" w:rsidTr="00B37AC7">
        <w:trPr>
          <w:trHeight w:val="510"/>
        </w:trPr>
        <w:tc>
          <w:tcPr>
            <w:tcW w:w="946" w:type="dxa"/>
            <w:noWrap/>
            <w:vAlign w:val="center"/>
          </w:tcPr>
          <w:p w:rsidR="005D0777" w:rsidRPr="00E01E73" w:rsidRDefault="005D0777" w:rsidP="00B37AC7">
            <w:pPr>
              <w:rPr>
                <w:rFonts w:ascii="Arial" w:hAnsi="Arial" w:cs="Arial"/>
                <w:color w:val="000000"/>
                <w:sz w:val="20"/>
                <w:szCs w:val="20"/>
              </w:rPr>
            </w:pPr>
          </w:p>
        </w:tc>
        <w:tc>
          <w:tcPr>
            <w:tcW w:w="4615" w:type="dxa"/>
          </w:tcPr>
          <w:p w:rsidR="005D0777" w:rsidRPr="00E01E73" w:rsidRDefault="005D0777" w:rsidP="00B37AC7">
            <w:pPr>
              <w:rPr>
                <w:rFonts w:ascii="Arial" w:hAnsi="Arial" w:cs="Arial"/>
                <w:b/>
                <w:bCs/>
                <w:color w:val="000000"/>
                <w:sz w:val="20"/>
                <w:szCs w:val="20"/>
              </w:rPr>
            </w:pPr>
            <w:r w:rsidRPr="00E01E73">
              <w:rPr>
                <w:rFonts w:ascii="Arial" w:hAnsi="Arial" w:cs="Arial"/>
                <w:b/>
                <w:bCs/>
                <w:color w:val="000000"/>
                <w:sz w:val="20"/>
                <w:szCs w:val="20"/>
              </w:rPr>
              <w:t>DTT MMCTələbnamə-10060370</w:t>
            </w:r>
          </w:p>
        </w:tc>
        <w:tc>
          <w:tcPr>
            <w:tcW w:w="957" w:type="dxa"/>
          </w:tcPr>
          <w:p w:rsidR="005D0777" w:rsidRPr="00E01E73" w:rsidRDefault="005D0777" w:rsidP="00B37AC7">
            <w:pPr>
              <w:jc w:val="center"/>
              <w:rPr>
                <w:rFonts w:ascii="Arial" w:hAnsi="Arial" w:cs="Arial"/>
                <w:color w:val="000000"/>
                <w:sz w:val="20"/>
                <w:szCs w:val="20"/>
              </w:rPr>
            </w:pPr>
            <w:proofErr w:type="spellStart"/>
            <w:r w:rsidRPr="00E01E73">
              <w:rPr>
                <w:rFonts w:ascii="Arial" w:hAnsi="Arial" w:cs="Arial"/>
                <w:color w:val="000000"/>
                <w:sz w:val="20"/>
                <w:szCs w:val="20"/>
              </w:rPr>
              <w:t>Ölçü</w:t>
            </w:r>
            <w:proofErr w:type="spellEnd"/>
            <w:r w:rsidRPr="00E01E73">
              <w:rPr>
                <w:rFonts w:ascii="Arial" w:hAnsi="Arial" w:cs="Arial"/>
                <w:color w:val="000000"/>
                <w:sz w:val="20"/>
                <w:szCs w:val="20"/>
              </w:rPr>
              <w:t xml:space="preserve"> </w:t>
            </w:r>
            <w:proofErr w:type="spellStart"/>
            <w:r w:rsidRPr="00E01E73">
              <w:rPr>
                <w:rFonts w:ascii="Arial" w:hAnsi="Arial" w:cs="Arial"/>
                <w:color w:val="000000"/>
                <w:sz w:val="20"/>
                <w:szCs w:val="20"/>
              </w:rPr>
              <w:t>vahidi</w:t>
            </w:r>
            <w:proofErr w:type="spellEnd"/>
            <w:r w:rsidRPr="00E01E73">
              <w:rPr>
                <w:rFonts w:ascii="Arial" w:hAnsi="Arial" w:cs="Arial"/>
                <w:color w:val="000000"/>
                <w:sz w:val="20"/>
                <w:szCs w:val="20"/>
              </w:rPr>
              <w:t xml:space="preserve"> </w:t>
            </w:r>
          </w:p>
        </w:tc>
        <w:tc>
          <w:tcPr>
            <w:tcW w:w="889" w:type="dxa"/>
            <w:noWrap/>
          </w:tcPr>
          <w:p w:rsidR="005D0777" w:rsidRPr="00E01E73" w:rsidRDefault="005D0777" w:rsidP="00B37AC7">
            <w:pPr>
              <w:jc w:val="center"/>
              <w:rPr>
                <w:rFonts w:ascii="Arial" w:hAnsi="Arial" w:cs="Arial"/>
                <w:color w:val="000000"/>
                <w:sz w:val="20"/>
                <w:szCs w:val="20"/>
              </w:rPr>
            </w:pPr>
            <w:proofErr w:type="spellStart"/>
            <w:r w:rsidRPr="00E01E73">
              <w:rPr>
                <w:rFonts w:ascii="Arial" w:hAnsi="Arial" w:cs="Arial"/>
                <w:color w:val="000000"/>
                <w:sz w:val="20"/>
                <w:szCs w:val="20"/>
              </w:rPr>
              <w:t>Miqdar</w:t>
            </w:r>
            <w:proofErr w:type="spellEnd"/>
            <w:r w:rsidRPr="00E01E73">
              <w:rPr>
                <w:rFonts w:ascii="Arial" w:hAnsi="Arial" w:cs="Arial"/>
                <w:color w:val="000000"/>
                <w:sz w:val="20"/>
                <w:szCs w:val="20"/>
              </w:rPr>
              <w:t xml:space="preserve"> </w:t>
            </w:r>
          </w:p>
        </w:tc>
        <w:tc>
          <w:tcPr>
            <w:tcW w:w="2369" w:type="dxa"/>
          </w:tcPr>
          <w:p w:rsidR="005D0777" w:rsidRPr="000C1876" w:rsidRDefault="005D0777" w:rsidP="00B37AC7">
            <w:pPr>
              <w:rPr>
                <w:rFonts w:ascii="Arial" w:hAnsi="Arial" w:cs="Arial"/>
                <w:lang w:val="az-Latn-AZ"/>
              </w:rPr>
            </w:pPr>
          </w:p>
        </w:tc>
      </w:tr>
      <w:tr w:rsidR="005D0777" w:rsidRPr="000C1876" w:rsidTr="00B37AC7">
        <w:trPr>
          <w:trHeight w:val="510"/>
        </w:trPr>
        <w:tc>
          <w:tcPr>
            <w:tcW w:w="946" w:type="dxa"/>
            <w:noWrap/>
          </w:tcPr>
          <w:p w:rsidR="005D0777" w:rsidRPr="00E01E73" w:rsidRDefault="005D0777" w:rsidP="00B37AC7">
            <w:pPr>
              <w:jc w:val="center"/>
              <w:rPr>
                <w:rFonts w:ascii="Arial" w:hAnsi="Arial" w:cs="Arial"/>
                <w:color w:val="000000"/>
                <w:sz w:val="20"/>
                <w:szCs w:val="20"/>
              </w:rPr>
            </w:pPr>
            <w:r w:rsidRPr="00E01E73">
              <w:rPr>
                <w:rFonts w:ascii="Arial" w:hAnsi="Arial" w:cs="Arial"/>
                <w:color w:val="000000"/>
                <w:sz w:val="20"/>
                <w:szCs w:val="20"/>
              </w:rPr>
              <w:t>1</w:t>
            </w:r>
          </w:p>
        </w:tc>
        <w:tc>
          <w:tcPr>
            <w:tcW w:w="4615" w:type="dxa"/>
          </w:tcPr>
          <w:p w:rsidR="005D0777" w:rsidRPr="00E01E73" w:rsidRDefault="005D0777" w:rsidP="00B37AC7">
            <w:pPr>
              <w:rPr>
                <w:rFonts w:ascii="Arial" w:hAnsi="Arial" w:cs="Arial"/>
                <w:color w:val="000000"/>
                <w:sz w:val="20"/>
                <w:szCs w:val="20"/>
              </w:rPr>
            </w:pPr>
            <w:proofErr w:type="spellStart"/>
            <w:r w:rsidRPr="00E01E73">
              <w:rPr>
                <w:rFonts w:ascii="Arial" w:hAnsi="Arial" w:cs="Arial"/>
                <w:color w:val="000000"/>
                <w:sz w:val="20"/>
                <w:szCs w:val="20"/>
              </w:rPr>
              <w:t>Dikt</w:t>
            </w:r>
            <w:proofErr w:type="spellEnd"/>
            <w:r w:rsidRPr="00E01E73">
              <w:rPr>
                <w:rFonts w:ascii="Arial" w:hAnsi="Arial" w:cs="Arial"/>
                <w:color w:val="000000"/>
                <w:sz w:val="20"/>
                <w:szCs w:val="20"/>
              </w:rPr>
              <w:t xml:space="preserve"> ,</w:t>
            </w:r>
            <w:proofErr w:type="spellStart"/>
            <w:r w:rsidRPr="00E01E73">
              <w:rPr>
                <w:rFonts w:ascii="Arial" w:hAnsi="Arial" w:cs="Arial"/>
                <w:color w:val="000000"/>
                <w:sz w:val="20"/>
                <w:szCs w:val="20"/>
              </w:rPr>
              <w:t>şam</w:t>
            </w:r>
            <w:proofErr w:type="spellEnd"/>
            <w:r w:rsidRPr="00E01E73">
              <w:rPr>
                <w:rFonts w:ascii="Arial" w:hAnsi="Arial" w:cs="Arial"/>
                <w:color w:val="000000"/>
                <w:sz w:val="20"/>
                <w:szCs w:val="20"/>
              </w:rPr>
              <w:t xml:space="preserve"> </w:t>
            </w:r>
            <w:proofErr w:type="spellStart"/>
            <w:r w:rsidRPr="00E01E73">
              <w:rPr>
                <w:rFonts w:ascii="Arial" w:hAnsi="Arial" w:cs="Arial"/>
                <w:color w:val="000000"/>
                <w:sz w:val="20"/>
                <w:szCs w:val="20"/>
              </w:rPr>
              <w:t>ağacı,ФСФ</w:t>
            </w:r>
            <w:proofErr w:type="spellEnd"/>
            <w:r w:rsidRPr="00E01E73">
              <w:rPr>
                <w:rFonts w:ascii="Arial" w:hAnsi="Arial" w:cs="Arial"/>
                <w:color w:val="000000"/>
                <w:sz w:val="20"/>
                <w:szCs w:val="20"/>
              </w:rPr>
              <w:t xml:space="preserve"> II/</w:t>
            </w:r>
            <w:proofErr w:type="spellStart"/>
            <w:r w:rsidRPr="00E01E73">
              <w:rPr>
                <w:rFonts w:ascii="Arial" w:hAnsi="Arial" w:cs="Arial"/>
                <w:color w:val="000000"/>
                <w:sz w:val="20"/>
                <w:szCs w:val="20"/>
              </w:rPr>
              <w:t>IIx</w:t>
            </w:r>
            <w:proofErr w:type="spellEnd"/>
            <w:r w:rsidRPr="00E01E73">
              <w:rPr>
                <w:rFonts w:ascii="Arial" w:hAnsi="Arial" w:cs="Arial"/>
                <w:color w:val="000000"/>
                <w:sz w:val="20"/>
                <w:szCs w:val="20"/>
              </w:rPr>
              <w:t>, Ш2 1550x1550x6  ГОСТ 3916,2-2018</w:t>
            </w:r>
          </w:p>
        </w:tc>
        <w:tc>
          <w:tcPr>
            <w:tcW w:w="957" w:type="dxa"/>
          </w:tcPr>
          <w:p w:rsidR="005D0777" w:rsidRPr="00E01E73" w:rsidRDefault="005D0777" w:rsidP="00B37AC7">
            <w:pPr>
              <w:jc w:val="center"/>
              <w:rPr>
                <w:rFonts w:ascii="Arial" w:hAnsi="Arial" w:cs="Arial"/>
                <w:color w:val="000000"/>
                <w:sz w:val="20"/>
                <w:szCs w:val="20"/>
              </w:rPr>
            </w:pPr>
            <w:proofErr w:type="spellStart"/>
            <w:r w:rsidRPr="00E01E73">
              <w:rPr>
                <w:rFonts w:ascii="Arial" w:hAnsi="Arial" w:cs="Arial"/>
                <w:color w:val="000000"/>
                <w:sz w:val="20"/>
                <w:szCs w:val="20"/>
              </w:rPr>
              <w:t>ədəd</w:t>
            </w:r>
            <w:proofErr w:type="spellEnd"/>
          </w:p>
        </w:tc>
        <w:tc>
          <w:tcPr>
            <w:tcW w:w="889" w:type="dxa"/>
            <w:noWrap/>
            <w:vAlign w:val="center"/>
          </w:tcPr>
          <w:p w:rsidR="005D0777" w:rsidRPr="00E01E73" w:rsidRDefault="005D0777" w:rsidP="00B37AC7">
            <w:pPr>
              <w:jc w:val="center"/>
              <w:rPr>
                <w:rFonts w:ascii="Arial" w:hAnsi="Arial" w:cs="Arial"/>
                <w:color w:val="000000"/>
                <w:sz w:val="20"/>
                <w:szCs w:val="20"/>
              </w:rPr>
            </w:pPr>
            <w:r w:rsidRPr="00E01E73">
              <w:rPr>
                <w:rFonts w:ascii="Arial" w:hAnsi="Arial" w:cs="Arial"/>
                <w:color w:val="000000"/>
                <w:sz w:val="20"/>
                <w:szCs w:val="20"/>
              </w:rPr>
              <w:t>20</w:t>
            </w:r>
          </w:p>
        </w:tc>
        <w:tc>
          <w:tcPr>
            <w:tcW w:w="2369" w:type="dxa"/>
          </w:tcPr>
          <w:p w:rsidR="005D0777" w:rsidRDefault="005D0777" w:rsidP="00B37AC7">
            <w:r w:rsidRPr="00136352">
              <w:rPr>
                <w:rFonts w:ascii="Arial" w:hAnsi="Arial" w:cs="Arial"/>
                <w:lang w:val="az-Latn-AZ"/>
              </w:rPr>
              <w:t>Uyğunluq və keyfiyyət sertfikatı</w:t>
            </w:r>
          </w:p>
        </w:tc>
      </w:tr>
      <w:tr w:rsidR="005D0777" w:rsidRPr="000C1876" w:rsidTr="00B37AC7">
        <w:trPr>
          <w:trHeight w:val="510"/>
        </w:trPr>
        <w:tc>
          <w:tcPr>
            <w:tcW w:w="946" w:type="dxa"/>
            <w:noWrap/>
          </w:tcPr>
          <w:p w:rsidR="005D0777" w:rsidRPr="00E01E73" w:rsidRDefault="005D0777" w:rsidP="00B37AC7">
            <w:pPr>
              <w:jc w:val="center"/>
              <w:rPr>
                <w:rFonts w:ascii="Arial" w:hAnsi="Arial" w:cs="Arial"/>
                <w:color w:val="000000"/>
                <w:sz w:val="20"/>
                <w:szCs w:val="20"/>
              </w:rPr>
            </w:pPr>
            <w:r w:rsidRPr="00E01E73">
              <w:rPr>
                <w:rFonts w:ascii="Arial" w:hAnsi="Arial" w:cs="Arial"/>
                <w:color w:val="000000"/>
                <w:sz w:val="20"/>
                <w:szCs w:val="20"/>
              </w:rPr>
              <w:t>2</w:t>
            </w:r>
          </w:p>
        </w:tc>
        <w:tc>
          <w:tcPr>
            <w:tcW w:w="4615" w:type="dxa"/>
          </w:tcPr>
          <w:p w:rsidR="005D0777" w:rsidRPr="00E01E73" w:rsidRDefault="005D0777" w:rsidP="00B37AC7">
            <w:pPr>
              <w:rPr>
                <w:rFonts w:ascii="Arial" w:hAnsi="Arial" w:cs="Arial"/>
                <w:color w:val="000000"/>
                <w:sz w:val="20"/>
                <w:szCs w:val="20"/>
              </w:rPr>
            </w:pPr>
            <w:proofErr w:type="spellStart"/>
            <w:r w:rsidRPr="00E01E73">
              <w:rPr>
                <w:rFonts w:ascii="Arial" w:hAnsi="Arial" w:cs="Arial"/>
                <w:color w:val="000000"/>
                <w:sz w:val="20"/>
                <w:szCs w:val="20"/>
              </w:rPr>
              <w:t>Dikt</w:t>
            </w:r>
            <w:proofErr w:type="spellEnd"/>
            <w:r w:rsidRPr="00E01E73">
              <w:rPr>
                <w:rFonts w:ascii="Arial" w:hAnsi="Arial" w:cs="Arial"/>
                <w:color w:val="000000"/>
                <w:sz w:val="20"/>
                <w:szCs w:val="20"/>
              </w:rPr>
              <w:t xml:space="preserve"> ,</w:t>
            </w:r>
            <w:proofErr w:type="spellStart"/>
            <w:r w:rsidRPr="00E01E73">
              <w:rPr>
                <w:rFonts w:ascii="Arial" w:hAnsi="Arial" w:cs="Arial"/>
                <w:color w:val="000000"/>
                <w:sz w:val="20"/>
                <w:szCs w:val="20"/>
              </w:rPr>
              <w:t>şam</w:t>
            </w:r>
            <w:proofErr w:type="spellEnd"/>
            <w:r w:rsidRPr="00E01E73">
              <w:rPr>
                <w:rFonts w:ascii="Arial" w:hAnsi="Arial" w:cs="Arial"/>
                <w:color w:val="000000"/>
                <w:sz w:val="20"/>
                <w:szCs w:val="20"/>
              </w:rPr>
              <w:t xml:space="preserve"> </w:t>
            </w:r>
            <w:proofErr w:type="spellStart"/>
            <w:r w:rsidRPr="00E01E73">
              <w:rPr>
                <w:rFonts w:ascii="Arial" w:hAnsi="Arial" w:cs="Arial"/>
                <w:color w:val="000000"/>
                <w:sz w:val="20"/>
                <w:szCs w:val="20"/>
              </w:rPr>
              <w:t>ağacı,ФСФ</w:t>
            </w:r>
            <w:proofErr w:type="spellEnd"/>
            <w:r w:rsidRPr="00E01E73">
              <w:rPr>
                <w:rFonts w:ascii="Arial" w:hAnsi="Arial" w:cs="Arial"/>
                <w:color w:val="000000"/>
                <w:sz w:val="20"/>
                <w:szCs w:val="20"/>
              </w:rPr>
              <w:t xml:space="preserve"> II/</w:t>
            </w:r>
            <w:proofErr w:type="spellStart"/>
            <w:r w:rsidRPr="00E01E73">
              <w:rPr>
                <w:rFonts w:ascii="Arial" w:hAnsi="Arial" w:cs="Arial"/>
                <w:color w:val="000000"/>
                <w:sz w:val="20"/>
                <w:szCs w:val="20"/>
              </w:rPr>
              <w:t>IIx</w:t>
            </w:r>
            <w:proofErr w:type="spellEnd"/>
            <w:r w:rsidRPr="00E01E73">
              <w:rPr>
                <w:rFonts w:ascii="Arial" w:hAnsi="Arial" w:cs="Arial"/>
                <w:color w:val="000000"/>
                <w:sz w:val="20"/>
                <w:szCs w:val="20"/>
              </w:rPr>
              <w:t>, Ш2 1550x1550x15  ГОСТ 3916,2-2018</w:t>
            </w:r>
          </w:p>
        </w:tc>
        <w:tc>
          <w:tcPr>
            <w:tcW w:w="957" w:type="dxa"/>
          </w:tcPr>
          <w:p w:rsidR="005D0777" w:rsidRPr="00E01E73" w:rsidRDefault="005D0777" w:rsidP="00B37AC7">
            <w:pPr>
              <w:jc w:val="center"/>
              <w:rPr>
                <w:rFonts w:ascii="Arial" w:hAnsi="Arial" w:cs="Arial"/>
                <w:color w:val="000000"/>
                <w:sz w:val="20"/>
                <w:szCs w:val="20"/>
              </w:rPr>
            </w:pPr>
            <w:proofErr w:type="spellStart"/>
            <w:r w:rsidRPr="00E01E73">
              <w:rPr>
                <w:rFonts w:ascii="Arial" w:hAnsi="Arial" w:cs="Arial"/>
                <w:color w:val="000000"/>
                <w:sz w:val="20"/>
                <w:szCs w:val="20"/>
              </w:rPr>
              <w:t>ədəd</w:t>
            </w:r>
            <w:proofErr w:type="spellEnd"/>
          </w:p>
        </w:tc>
        <w:tc>
          <w:tcPr>
            <w:tcW w:w="889" w:type="dxa"/>
            <w:noWrap/>
            <w:vAlign w:val="center"/>
          </w:tcPr>
          <w:p w:rsidR="005D0777" w:rsidRPr="00E01E73" w:rsidRDefault="005D0777" w:rsidP="00B37AC7">
            <w:pPr>
              <w:jc w:val="center"/>
              <w:rPr>
                <w:rFonts w:ascii="Arial" w:hAnsi="Arial" w:cs="Arial"/>
                <w:color w:val="000000"/>
                <w:sz w:val="20"/>
                <w:szCs w:val="20"/>
              </w:rPr>
            </w:pPr>
            <w:r w:rsidRPr="00E01E73">
              <w:rPr>
                <w:rFonts w:ascii="Arial" w:hAnsi="Arial" w:cs="Arial"/>
                <w:color w:val="000000"/>
                <w:sz w:val="20"/>
                <w:szCs w:val="20"/>
              </w:rPr>
              <w:t>400</w:t>
            </w:r>
          </w:p>
        </w:tc>
        <w:tc>
          <w:tcPr>
            <w:tcW w:w="2369" w:type="dxa"/>
          </w:tcPr>
          <w:p w:rsidR="005D0777" w:rsidRDefault="005D0777" w:rsidP="00B37AC7">
            <w:r w:rsidRPr="00136352">
              <w:rPr>
                <w:rFonts w:ascii="Arial" w:hAnsi="Arial" w:cs="Arial"/>
                <w:lang w:val="az-Latn-AZ"/>
              </w:rPr>
              <w:t>Uyğunluq və keyfiyyət sertfikatı</w:t>
            </w:r>
          </w:p>
        </w:tc>
      </w:tr>
      <w:tr w:rsidR="005D0777" w:rsidRPr="000C1876" w:rsidTr="00B37AC7">
        <w:trPr>
          <w:trHeight w:val="510"/>
        </w:trPr>
        <w:tc>
          <w:tcPr>
            <w:tcW w:w="946" w:type="dxa"/>
            <w:noWrap/>
          </w:tcPr>
          <w:p w:rsidR="005D0777" w:rsidRPr="00E01E73" w:rsidRDefault="005D0777" w:rsidP="00B37AC7">
            <w:pPr>
              <w:jc w:val="center"/>
              <w:rPr>
                <w:rFonts w:ascii="Arial" w:hAnsi="Arial" w:cs="Arial"/>
                <w:color w:val="000000"/>
                <w:sz w:val="20"/>
                <w:szCs w:val="20"/>
              </w:rPr>
            </w:pPr>
            <w:r w:rsidRPr="00E01E73">
              <w:rPr>
                <w:rFonts w:ascii="Arial" w:hAnsi="Arial" w:cs="Arial"/>
                <w:color w:val="000000"/>
                <w:sz w:val="20"/>
                <w:szCs w:val="20"/>
              </w:rPr>
              <w:t>3</w:t>
            </w:r>
          </w:p>
        </w:tc>
        <w:tc>
          <w:tcPr>
            <w:tcW w:w="4615" w:type="dxa"/>
          </w:tcPr>
          <w:p w:rsidR="005D0777" w:rsidRPr="00E01E73" w:rsidRDefault="005D0777" w:rsidP="00B37AC7">
            <w:pPr>
              <w:rPr>
                <w:rFonts w:ascii="Arial" w:hAnsi="Arial" w:cs="Arial"/>
                <w:color w:val="000000"/>
                <w:sz w:val="20"/>
                <w:szCs w:val="20"/>
              </w:rPr>
            </w:pPr>
            <w:proofErr w:type="spellStart"/>
            <w:r w:rsidRPr="00E01E73">
              <w:rPr>
                <w:rFonts w:ascii="Arial" w:hAnsi="Arial" w:cs="Arial"/>
                <w:color w:val="000000"/>
                <w:sz w:val="20"/>
                <w:szCs w:val="20"/>
              </w:rPr>
              <w:t>Dikt,şam</w:t>
            </w:r>
            <w:proofErr w:type="spellEnd"/>
            <w:r w:rsidRPr="00E01E73">
              <w:rPr>
                <w:rFonts w:ascii="Arial" w:hAnsi="Arial" w:cs="Arial"/>
                <w:color w:val="000000"/>
                <w:sz w:val="20"/>
                <w:szCs w:val="20"/>
              </w:rPr>
              <w:t xml:space="preserve"> </w:t>
            </w:r>
            <w:proofErr w:type="spellStart"/>
            <w:r w:rsidRPr="00E01E73">
              <w:rPr>
                <w:rFonts w:ascii="Arial" w:hAnsi="Arial" w:cs="Arial"/>
                <w:color w:val="000000"/>
                <w:sz w:val="20"/>
                <w:szCs w:val="20"/>
              </w:rPr>
              <w:t>ağacı,ФСФ</w:t>
            </w:r>
            <w:proofErr w:type="spellEnd"/>
            <w:r w:rsidRPr="00E01E73">
              <w:rPr>
                <w:rFonts w:ascii="Arial" w:hAnsi="Arial" w:cs="Arial"/>
                <w:color w:val="000000"/>
                <w:sz w:val="20"/>
                <w:szCs w:val="20"/>
              </w:rPr>
              <w:t xml:space="preserve"> II/</w:t>
            </w:r>
            <w:proofErr w:type="spellStart"/>
            <w:r w:rsidRPr="00E01E73">
              <w:rPr>
                <w:rFonts w:ascii="Arial" w:hAnsi="Arial" w:cs="Arial"/>
                <w:color w:val="000000"/>
                <w:sz w:val="20"/>
                <w:szCs w:val="20"/>
              </w:rPr>
              <w:t>IIx</w:t>
            </w:r>
            <w:proofErr w:type="spellEnd"/>
            <w:r w:rsidRPr="00E01E73">
              <w:rPr>
                <w:rFonts w:ascii="Arial" w:hAnsi="Arial" w:cs="Arial"/>
                <w:color w:val="000000"/>
                <w:sz w:val="20"/>
                <w:szCs w:val="20"/>
              </w:rPr>
              <w:t>, Ш2 1550x1550x18  ГОСТ 3916,2-2018</w:t>
            </w:r>
          </w:p>
        </w:tc>
        <w:tc>
          <w:tcPr>
            <w:tcW w:w="957" w:type="dxa"/>
          </w:tcPr>
          <w:p w:rsidR="005D0777" w:rsidRPr="00E01E73" w:rsidRDefault="005D0777" w:rsidP="00B37AC7">
            <w:pPr>
              <w:jc w:val="center"/>
              <w:rPr>
                <w:rFonts w:ascii="Arial" w:hAnsi="Arial" w:cs="Arial"/>
                <w:color w:val="000000"/>
                <w:sz w:val="20"/>
                <w:szCs w:val="20"/>
              </w:rPr>
            </w:pPr>
            <w:proofErr w:type="spellStart"/>
            <w:r w:rsidRPr="00E01E73">
              <w:rPr>
                <w:rFonts w:ascii="Arial" w:hAnsi="Arial" w:cs="Arial"/>
                <w:color w:val="000000"/>
                <w:sz w:val="20"/>
                <w:szCs w:val="20"/>
              </w:rPr>
              <w:t>ədəd</w:t>
            </w:r>
            <w:proofErr w:type="spellEnd"/>
          </w:p>
        </w:tc>
        <w:tc>
          <w:tcPr>
            <w:tcW w:w="889" w:type="dxa"/>
            <w:noWrap/>
            <w:vAlign w:val="center"/>
          </w:tcPr>
          <w:p w:rsidR="005D0777" w:rsidRPr="00E01E73" w:rsidRDefault="005D0777" w:rsidP="00B37AC7">
            <w:pPr>
              <w:jc w:val="center"/>
              <w:rPr>
                <w:rFonts w:ascii="Arial" w:hAnsi="Arial" w:cs="Arial"/>
                <w:color w:val="000000"/>
                <w:sz w:val="20"/>
                <w:szCs w:val="20"/>
              </w:rPr>
            </w:pPr>
            <w:r w:rsidRPr="00E01E73">
              <w:rPr>
                <w:rFonts w:ascii="Arial" w:hAnsi="Arial" w:cs="Arial"/>
                <w:color w:val="000000"/>
                <w:sz w:val="20"/>
                <w:szCs w:val="20"/>
              </w:rPr>
              <w:t>2000</w:t>
            </w:r>
          </w:p>
        </w:tc>
        <w:tc>
          <w:tcPr>
            <w:tcW w:w="2369" w:type="dxa"/>
          </w:tcPr>
          <w:p w:rsidR="005D0777" w:rsidRDefault="005D0777" w:rsidP="00B37AC7">
            <w:r w:rsidRPr="00136352">
              <w:rPr>
                <w:rFonts w:ascii="Arial" w:hAnsi="Arial" w:cs="Arial"/>
                <w:lang w:val="az-Latn-AZ"/>
              </w:rPr>
              <w:t>Uyğunluq və keyfiyyət sertfikatı</w:t>
            </w:r>
          </w:p>
        </w:tc>
      </w:tr>
    </w:tbl>
    <w:p w:rsidR="005D0777" w:rsidRDefault="005D0777" w:rsidP="005D0777">
      <w:pPr>
        <w:rPr>
          <w:rFonts w:ascii="Arial" w:hAnsi="Arial" w:cs="Arial"/>
          <w:b/>
          <w:lang w:val="az-Latn-AZ"/>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3"/>
        <w:gridCol w:w="992"/>
      </w:tblGrid>
      <w:tr w:rsidR="005D0777" w:rsidRPr="008B7462" w:rsidTr="00B37AC7">
        <w:trPr>
          <w:trHeight w:val="263"/>
        </w:trPr>
        <w:tc>
          <w:tcPr>
            <w:tcW w:w="426" w:type="dxa"/>
            <w:tcBorders>
              <w:top w:val="single" w:sz="4" w:space="0" w:color="auto"/>
              <w:left w:val="single" w:sz="4" w:space="0" w:color="auto"/>
              <w:bottom w:val="single" w:sz="4" w:space="0" w:color="auto"/>
              <w:right w:val="single" w:sz="4" w:space="0" w:color="auto"/>
            </w:tcBorders>
            <w:hideMark/>
          </w:tcPr>
          <w:p w:rsidR="005D0777" w:rsidRPr="008B7462" w:rsidRDefault="005D0777" w:rsidP="00B37AC7">
            <w:pPr>
              <w:spacing w:line="252" w:lineRule="auto"/>
              <w:jc w:val="both"/>
              <w:rPr>
                <w:rFonts w:ascii="Arial" w:hAnsi="Arial" w:cs="Arial"/>
                <w:b/>
                <w:sz w:val="20"/>
                <w:szCs w:val="20"/>
              </w:rPr>
            </w:pPr>
            <w:r w:rsidRPr="008B7462">
              <w:rPr>
                <w:rFonts w:ascii="Arial" w:hAnsi="Arial" w:cs="Arial"/>
                <w:sz w:val="20"/>
                <w:szCs w:val="20"/>
              </w:rPr>
              <w:lastRenderedPageBreak/>
              <w:t>№</w:t>
            </w:r>
          </w:p>
        </w:tc>
        <w:tc>
          <w:tcPr>
            <w:tcW w:w="8363" w:type="dxa"/>
            <w:tcBorders>
              <w:top w:val="single" w:sz="4" w:space="0" w:color="auto"/>
              <w:left w:val="single" w:sz="4" w:space="0" w:color="auto"/>
              <w:bottom w:val="single" w:sz="4" w:space="0" w:color="auto"/>
              <w:right w:val="single" w:sz="4" w:space="0" w:color="auto"/>
            </w:tcBorders>
            <w:hideMark/>
          </w:tcPr>
          <w:p w:rsidR="005D0777" w:rsidRPr="008B7462" w:rsidRDefault="005D0777" w:rsidP="00B37AC7">
            <w:pPr>
              <w:spacing w:line="252" w:lineRule="auto"/>
              <w:jc w:val="center"/>
              <w:rPr>
                <w:rFonts w:ascii="Arial" w:hAnsi="Arial" w:cs="Arial"/>
                <w:b/>
                <w:sz w:val="20"/>
                <w:szCs w:val="20"/>
              </w:rPr>
            </w:pPr>
            <w:r w:rsidRPr="008B7462">
              <w:rPr>
                <w:rFonts w:ascii="Arial" w:eastAsia="@Arial Unicode MS" w:hAnsi="Arial" w:cs="Arial"/>
                <w:sz w:val="20"/>
                <w:szCs w:val="20"/>
                <w:lang w:val="az-Latn-AZ"/>
              </w:rPr>
              <w:t>Meyarlar</w:t>
            </w:r>
          </w:p>
        </w:tc>
        <w:tc>
          <w:tcPr>
            <w:tcW w:w="992" w:type="dxa"/>
            <w:tcBorders>
              <w:top w:val="single" w:sz="4" w:space="0" w:color="auto"/>
              <w:left w:val="single" w:sz="4" w:space="0" w:color="auto"/>
              <w:bottom w:val="single" w:sz="4" w:space="0" w:color="auto"/>
              <w:right w:val="single" w:sz="4" w:space="0" w:color="auto"/>
            </w:tcBorders>
            <w:hideMark/>
          </w:tcPr>
          <w:p w:rsidR="005D0777" w:rsidRPr="008B7462" w:rsidRDefault="005D0777" w:rsidP="00B37AC7">
            <w:pPr>
              <w:spacing w:line="252" w:lineRule="auto"/>
              <w:jc w:val="center"/>
              <w:rPr>
                <w:rFonts w:ascii="Arial" w:hAnsi="Arial" w:cs="Arial"/>
                <w:b/>
                <w:sz w:val="20"/>
                <w:szCs w:val="20"/>
              </w:rPr>
            </w:pPr>
            <w:r w:rsidRPr="008B7462">
              <w:rPr>
                <w:rFonts w:ascii="Arial" w:eastAsia="@Arial Unicode MS" w:hAnsi="Arial" w:cs="Arial"/>
                <w:sz w:val="20"/>
                <w:szCs w:val="20"/>
                <w:lang w:val="az-Latn-AZ"/>
              </w:rPr>
              <w:t>Bal</w:t>
            </w:r>
          </w:p>
        </w:tc>
      </w:tr>
      <w:tr w:rsidR="005D0777" w:rsidRPr="008B7462" w:rsidTr="00B37AC7">
        <w:trPr>
          <w:trHeight w:val="2424"/>
        </w:trPr>
        <w:tc>
          <w:tcPr>
            <w:tcW w:w="426" w:type="dxa"/>
            <w:tcBorders>
              <w:top w:val="single" w:sz="4" w:space="0" w:color="auto"/>
              <w:left w:val="single" w:sz="4" w:space="0" w:color="auto"/>
              <w:bottom w:val="single" w:sz="4" w:space="0" w:color="auto"/>
              <w:right w:val="single" w:sz="4" w:space="0" w:color="auto"/>
            </w:tcBorders>
            <w:hideMark/>
          </w:tcPr>
          <w:p w:rsidR="005D0777" w:rsidRPr="008B7462" w:rsidRDefault="005D0777" w:rsidP="00B37AC7">
            <w:pPr>
              <w:spacing w:line="252" w:lineRule="auto"/>
              <w:jc w:val="center"/>
              <w:rPr>
                <w:rFonts w:ascii="Arial" w:hAnsi="Arial" w:cs="Arial"/>
                <w:b/>
                <w:sz w:val="20"/>
                <w:szCs w:val="20"/>
              </w:rPr>
            </w:pPr>
            <w:r w:rsidRPr="008B7462">
              <w:rPr>
                <w:rFonts w:ascii="Arial" w:hAnsi="Arial" w:cs="Arial"/>
                <w:sz w:val="20"/>
                <w:szCs w:val="20"/>
              </w:rPr>
              <w:t>1</w:t>
            </w:r>
          </w:p>
        </w:tc>
        <w:tc>
          <w:tcPr>
            <w:tcW w:w="8363" w:type="dxa"/>
            <w:tcBorders>
              <w:top w:val="single" w:sz="4" w:space="0" w:color="auto"/>
              <w:left w:val="single" w:sz="4" w:space="0" w:color="auto"/>
              <w:bottom w:val="single" w:sz="4" w:space="0" w:color="auto"/>
              <w:right w:val="single" w:sz="4" w:space="0" w:color="auto"/>
            </w:tcBorders>
            <w:hideMark/>
          </w:tcPr>
          <w:p w:rsidR="005D0777" w:rsidRPr="008B7462" w:rsidRDefault="005D0777" w:rsidP="00B37AC7">
            <w:pPr>
              <w:spacing w:line="252" w:lineRule="auto"/>
              <w:jc w:val="both"/>
              <w:rPr>
                <w:rFonts w:ascii="Arial" w:hAnsi="Arial" w:cs="Arial"/>
                <w:b/>
                <w:sz w:val="20"/>
                <w:szCs w:val="20"/>
              </w:rPr>
            </w:pPr>
            <w:r w:rsidRPr="008B7462">
              <w:rPr>
                <w:rFonts w:ascii="Arial" w:eastAsia="@Arial Unicode MS" w:hAnsi="Arial" w:cs="Arial"/>
                <w:sz w:val="20"/>
                <w:szCs w:val="20"/>
                <w:lang w:val="az-Latn-AZ"/>
              </w:rPr>
              <w:t>Müsabiqə</w:t>
            </w:r>
            <w:r w:rsidRPr="008B7462">
              <w:rPr>
                <w:rFonts w:ascii="Arial" w:hAnsi="Arial" w:cs="Arial"/>
                <w:sz w:val="20"/>
                <w:szCs w:val="20"/>
              </w:rPr>
              <w:t xml:space="preserve"> </w:t>
            </w:r>
            <w:r w:rsidRPr="008B7462">
              <w:rPr>
                <w:rFonts w:ascii="Arial" w:eastAsia="@Arial Unicode MS" w:hAnsi="Arial" w:cs="Arial"/>
                <w:sz w:val="20"/>
                <w:szCs w:val="20"/>
                <w:lang w:val="az-Latn-AZ"/>
              </w:rPr>
              <w:t>təklifinin</w:t>
            </w:r>
            <w:r w:rsidRPr="008B7462">
              <w:rPr>
                <w:rFonts w:ascii="Arial" w:hAnsi="Arial" w:cs="Arial"/>
                <w:sz w:val="20"/>
                <w:szCs w:val="20"/>
              </w:rPr>
              <w:t xml:space="preserve"> </w:t>
            </w:r>
            <w:r w:rsidRPr="008B7462">
              <w:rPr>
                <w:rFonts w:ascii="Arial" w:eastAsia="@Arial Unicode MS" w:hAnsi="Arial" w:cs="Arial"/>
                <w:sz w:val="20"/>
                <w:szCs w:val="20"/>
                <w:lang w:val="az-Latn-AZ"/>
              </w:rPr>
              <w:t>dəyəri</w:t>
            </w:r>
            <w:r w:rsidRPr="008B7462">
              <w:rPr>
                <w:rFonts w:ascii="Arial" w:hAnsi="Arial" w:cs="Arial"/>
                <w:sz w:val="20"/>
                <w:szCs w:val="20"/>
              </w:rPr>
              <w:t>:</w:t>
            </w:r>
          </w:p>
          <w:p w:rsidR="005D0777" w:rsidRPr="008B7462" w:rsidRDefault="005D0777" w:rsidP="00B37AC7">
            <w:pPr>
              <w:spacing w:line="252" w:lineRule="auto"/>
              <w:jc w:val="both"/>
              <w:rPr>
                <w:rFonts w:ascii="Arial" w:hAnsi="Arial" w:cs="Arial"/>
                <w:b/>
                <w:sz w:val="20"/>
                <w:szCs w:val="20"/>
              </w:rPr>
            </w:pPr>
            <w:r w:rsidRPr="008B7462">
              <w:rPr>
                <w:rFonts w:ascii="Arial" w:eastAsia="@Arial Unicode MS" w:hAnsi="Arial" w:cs="Arial"/>
                <w:sz w:val="20"/>
                <w:szCs w:val="20"/>
                <w:lang w:val="az-Latn-AZ"/>
              </w:rPr>
              <w:t>Eyni</w:t>
            </w:r>
            <w:r w:rsidRPr="008B7462">
              <w:rPr>
                <w:rFonts w:ascii="Arial" w:hAnsi="Arial" w:cs="Arial"/>
                <w:sz w:val="20"/>
                <w:szCs w:val="20"/>
              </w:rPr>
              <w:t xml:space="preserve"> </w:t>
            </w:r>
            <w:r w:rsidRPr="008B7462">
              <w:rPr>
                <w:rFonts w:ascii="Arial" w:eastAsia="@Arial Unicode MS" w:hAnsi="Arial" w:cs="Arial"/>
                <w:sz w:val="20"/>
                <w:szCs w:val="20"/>
                <w:lang w:val="az-Latn-AZ"/>
              </w:rPr>
              <w:t>zamanda</w:t>
            </w:r>
          </w:p>
          <w:p w:rsidR="005D0777" w:rsidRPr="008B7462" w:rsidRDefault="005D0777" w:rsidP="005D0777">
            <w:pPr>
              <w:numPr>
                <w:ilvl w:val="0"/>
                <w:numId w:val="10"/>
              </w:numPr>
              <w:spacing w:after="0" w:line="252" w:lineRule="auto"/>
              <w:jc w:val="both"/>
              <w:rPr>
                <w:rFonts w:ascii="Arial" w:hAnsi="Arial" w:cs="Arial"/>
                <w:b/>
                <w:sz w:val="20"/>
                <w:szCs w:val="20"/>
              </w:rPr>
            </w:pPr>
            <w:r w:rsidRPr="008B7462">
              <w:rPr>
                <w:rFonts w:ascii="Arial" w:eastAsia="@Arial Unicode MS" w:hAnsi="Arial" w:cs="Arial"/>
                <w:sz w:val="20"/>
                <w:szCs w:val="20"/>
                <w:lang w:val="az-Latn-AZ"/>
              </w:rPr>
              <w:t>ən</w:t>
            </w:r>
            <w:r w:rsidRPr="008B7462">
              <w:rPr>
                <w:rFonts w:ascii="Arial" w:hAnsi="Arial" w:cs="Arial"/>
                <w:sz w:val="20"/>
                <w:szCs w:val="20"/>
              </w:rPr>
              <w:t xml:space="preserve"> </w:t>
            </w:r>
            <w:r w:rsidRPr="008B7462">
              <w:rPr>
                <w:rFonts w:ascii="Arial" w:eastAsia="@Arial Unicode MS" w:hAnsi="Arial" w:cs="Arial"/>
                <w:sz w:val="20"/>
                <w:szCs w:val="20"/>
                <w:lang w:val="az-Latn-AZ"/>
              </w:rPr>
              <w:t>aşağı</w:t>
            </w:r>
            <w:r w:rsidRPr="008B7462">
              <w:rPr>
                <w:rFonts w:ascii="Arial" w:hAnsi="Arial" w:cs="Arial"/>
                <w:sz w:val="20"/>
                <w:szCs w:val="20"/>
              </w:rPr>
              <w:t xml:space="preserve"> </w:t>
            </w:r>
            <w:r w:rsidRPr="008B7462">
              <w:rPr>
                <w:rFonts w:ascii="Arial" w:eastAsia="@Arial Unicode MS" w:hAnsi="Arial" w:cs="Arial"/>
                <w:sz w:val="20"/>
                <w:szCs w:val="20"/>
                <w:lang w:val="az-Latn-AZ"/>
              </w:rPr>
              <w:t>qiymət</w:t>
            </w:r>
            <w:r w:rsidRPr="008B7462">
              <w:rPr>
                <w:rFonts w:ascii="Arial" w:hAnsi="Arial" w:cs="Arial"/>
                <w:sz w:val="20"/>
                <w:szCs w:val="20"/>
              </w:rPr>
              <w:t xml:space="preserve"> </w:t>
            </w:r>
            <w:r w:rsidRPr="008B7462">
              <w:rPr>
                <w:rFonts w:ascii="Arial" w:eastAsia="@Arial Unicode MS" w:hAnsi="Arial" w:cs="Arial"/>
                <w:sz w:val="20"/>
                <w:szCs w:val="20"/>
                <w:lang w:val="az-Latn-AZ"/>
              </w:rPr>
              <w:t>təklif</w:t>
            </w:r>
            <w:r w:rsidRPr="008B7462">
              <w:rPr>
                <w:rFonts w:ascii="Arial" w:hAnsi="Arial" w:cs="Arial"/>
                <w:sz w:val="20"/>
                <w:szCs w:val="20"/>
              </w:rPr>
              <w:t xml:space="preserve"> </w:t>
            </w:r>
            <w:r w:rsidRPr="008B7462">
              <w:rPr>
                <w:rFonts w:ascii="Arial" w:eastAsia="@Arial Unicode MS" w:hAnsi="Arial" w:cs="Arial"/>
                <w:sz w:val="20"/>
                <w:szCs w:val="20"/>
                <w:lang w:val="az-Latn-AZ"/>
              </w:rPr>
              <w:t>etmiş</w:t>
            </w:r>
            <w:r w:rsidRPr="008B7462">
              <w:rPr>
                <w:rFonts w:ascii="Arial" w:hAnsi="Arial" w:cs="Arial"/>
                <w:sz w:val="20"/>
                <w:szCs w:val="20"/>
              </w:rPr>
              <w:t xml:space="preserve"> </w:t>
            </w:r>
            <w:r w:rsidRPr="008B7462">
              <w:rPr>
                <w:rFonts w:ascii="Arial" w:eastAsia="@Arial Unicode MS" w:hAnsi="Arial" w:cs="Arial"/>
                <w:sz w:val="20"/>
                <w:szCs w:val="20"/>
                <w:lang w:val="az-Latn-AZ"/>
              </w:rPr>
              <w:t>iddiaçı</w:t>
            </w:r>
            <w:r w:rsidRPr="008B7462">
              <w:rPr>
                <w:rFonts w:ascii="Arial" w:hAnsi="Arial" w:cs="Arial"/>
                <w:sz w:val="20"/>
                <w:szCs w:val="20"/>
              </w:rPr>
              <w:t xml:space="preserve"> </w:t>
            </w:r>
            <w:r w:rsidRPr="008B7462">
              <w:rPr>
                <w:rFonts w:ascii="Arial" w:eastAsia="@Arial Unicode MS" w:hAnsi="Arial" w:cs="Arial"/>
                <w:sz w:val="20"/>
                <w:szCs w:val="20"/>
                <w:lang w:val="az-Latn-AZ"/>
              </w:rPr>
              <w:t>üçün</w:t>
            </w:r>
          </w:p>
          <w:p w:rsidR="005D0777" w:rsidRPr="008B7462" w:rsidRDefault="005D0777" w:rsidP="005D0777">
            <w:pPr>
              <w:numPr>
                <w:ilvl w:val="0"/>
                <w:numId w:val="10"/>
              </w:numPr>
              <w:spacing w:after="0" w:line="252" w:lineRule="auto"/>
              <w:jc w:val="both"/>
              <w:rPr>
                <w:rFonts w:ascii="Arial" w:hAnsi="Arial" w:cs="Arial"/>
                <w:b/>
                <w:sz w:val="20"/>
                <w:szCs w:val="20"/>
              </w:rPr>
            </w:pPr>
            <w:r w:rsidRPr="008B7462">
              <w:rPr>
                <w:rFonts w:ascii="Arial" w:eastAsia="@Arial Unicode MS" w:hAnsi="Arial" w:cs="Arial"/>
                <w:sz w:val="20"/>
                <w:szCs w:val="20"/>
                <w:lang w:val="az-Latn-AZ"/>
              </w:rPr>
              <w:t>digər</w:t>
            </w:r>
            <w:r w:rsidRPr="008B7462">
              <w:rPr>
                <w:rFonts w:ascii="Arial" w:hAnsi="Arial" w:cs="Arial"/>
                <w:sz w:val="20"/>
                <w:szCs w:val="20"/>
              </w:rPr>
              <w:t xml:space="preserve"> </w:t>
            </w:r>
            <w:r w:rsidRPr="008B7462">
              <w:rPr>
                <w:rFonts w:ascii="Arial" w:eastAsia="@Arial Unicode MS" w:hAnsi="Arial" w:cs="Arial"/>
                <w:sz w:val="20"/>
                <w:szCs w:val="20"/>
                <w:lang w:val="az-Latn-AZ"/>
              </w:rPr>
              <w:t>Müsabiqə</w:t>
            </w:r>
            <w:r w:rsidRPr="008B7462">
              <w:rPr>
                <w:rFonts w:ascii="Arial" w:hAnsi="Arial" w:cs="Arial"/>
                <w:sz w:val="20"/>
                <w:szCs w:val="20"/>
              </w:rPr>
              <w:t xml:space="preserve"> </w:t>
            </w:r>
            <w:r w:rsidRPr="008B7462">
              <w:rPr>
                <w:rFonts w:ascii="Arial" w:eastAsia="@Arial Unicode MS" w:hAnsi="Arial" w:cs="Arial"/>
                <w:sz w:val="20"/>
                <w:szCs w:val="20"/>
                <w:lang w:val="az-Latn-AZ"/>
              </w:rPr>
              <w:t>təklifləri</w:t>
            </w:r>
            <w:r w:rsidRPr="008B7462">
              <w:rPr>
                <w:rFonts w:ascii="Arial" w:hAnsi="Arial" w:cs="Arial"/>
                <w:sz w:val="20"/>
                <w:szCs w:val="20"/>
              </w:rPr>
              <w:t xml:space="preserve"> </w:t>
            </w:r>
            <w:r w:rsidRPr="008B7462">
              <w:rPr>
                <w:rFonts w:ascii="Arial" w:eastAsia="@Arial Unicode MS" w:hAnsi="Arial" w:cs="Arial"/>
                <w:sz w:val="20"/>
                <w:szCs w:val="20"/>
                <w:lang w:val="az-Latn-AZ"/>
              </w:rPr>
              <w:t>aşağıdakı</w:t>
            </w:r>
            <w:r w:rsidRPr="008B7462">
              <w:rPr>
                <w:rFonts w:ascii="Arial" w:hAnsi="Arial" w:cs="Arial"/>
                <w:sz w:val="20"/>
                <w:szCs w:val="20"/>
              </w:rPr>
              <w:t xml:space="preserve"> </w:t>
            </w:r>
            <w:r w:rsidRPr="008B7462">
              <w:rPr>
                <w:rFonts w:ascii="Arial" w:eastAsia="@Arial Unicode MS" w:hAnsi="Arial" w:cs="Arial"/>
                <w:sz w:val="20"/>
                <w:szCs w:val="20"/>
                <w:lang w:val="az-Latn-AZ"/>
              </w:rPr>
              <w:t>formulaya</w:t>
            </w:r>
            <w:r w:rsidRPr="008B7462">
              <w:rPr>
                <w:rFonts w:ascii="Arial" w:hAnsi="Arial" w:cs="Arial"/>
                <w:sz w:val="20"/>
                <w:szCs w:val="20"/>
              </w:rPr>
              <w:t xml:space="preserve"> </w:t>
            </w:r>
            <w:r w:rsidRPr="008B7462">
              <w:rPr>
                <w:rFonts w:ascii="Arial" w:eastAsia="@Arial Unicode MS" w:hAnsi="Arial" w:cs="Arial"/>
                <w:sz w:val="20"/>
                <w:szCs w:val="20"/>
                <w:lang w:val="az-Latn-AZ"/>
              </w:rPr>
              <w:t>əsasən</w:t>
            </w:r>
            <w:r w:rsidRPr="008B7462">
              <w:rPr>
                <w:rFonts w:ascii="Arial" w:hAnsi="Arial" w:cs="Arial"/>
                <w:sz w:val="20"/>
                <w:szCs w:val="20"/>
              </w:rPr>
              <w:t xml:space="preserve"> </w:t>
            </w:r>
            <w:r w:rsidRPr="008B7462">
              <w:rPr>
                <w:rFonts w:ascii="Arial" w:eastAsia="@Arial Unicode MS" w:hAnsi="Arial" w:cs="Arial"/>
                <w:sz w:val="20"/>
                <w:szCs w:val="20"/>
                <w:lang w:val="az-Latn-AZ"/>
              </w:rPr>
              <w:t>qiymətləndiriləcəkdir</w:t>
            </w:r>
            <w:r w:rsidRPr="008B7462">
              <w:rPr>
                <w:rFonts w:ascii="Arial" w:hAnsi="Arial" w:cs="Arial"/>
                <w:sz w:val="20"/>
                <w:szCs w:val="20"/>
              </w:rPr>
              <w:t>:</w:t>
            </w:r>
          </w:p>
          <w:p w:rsidR="005D0777" w:rsidRPr="008B7462" w:rsidRDefault="005D0777" w:rsidP="00B37AC7">
            <w:pPr>
              <w:spacing w:line="252" w:lineRule="auto"/>
              <w:ind w:left="360"/>
              <w:jc w:val="both"/>
              <w:rPr>
                <w:rFonts w:ascii="Arial" w:hAnsi="Arial" w:cs="Arial"/>
                <w:b/>
                <w:sz w:val="20"/>
                <w:szCs w:val="20"/>
              </w:rPr>
            </w:pPr>
            <w:r w:rsidRPr="008B7462">
              <w:rPr>
                <w:rFonts w:ascii="Arial" w:eastAsia="@Arial Unicode MS" w:hAnsi="Arial" w:cs="Arial"/>
                <w:sz w:val="20"/>
                <w:szCs w:val="20"/>
                <w:lang w:val="az-Latn-AZ"/>
              </w:rPr>
              <w:t>QGB</w:t>
            </w:r>
            <w:r w:rsidRPr="008B7462">
              <w:rPr>
                <w:rFonts w:ascii="Arial" w:hAnsi="Arial" w:cs="Arial"/>
                <w:sz w:val="20"/>
                <w:szCs w:val="20"/>
              </w:rPr>
              <w:t xml:space="preserve"> = </w:t>
            </w:r>
            <w:r w:rsidRPr="008B7462">
              <w:rPr>
                <w:rFonts w:ascii="Arial" w:eastAsia="@Arial Unicode MS" w:hAnsi="Arial" w:cs="Arial"/>
                <w:sz w:val="20"/>
                <w:szCs w:val="20"/>
                <w:lang w:val="az-Latn-AZ"/>
              </w:rPr>
              <w:t>TMQ</w:t>
            </w:r>
            <w:r w:rsidRPr="008B7462">
              <w:rPr>
                <w:rFonts w:ascii="Arial" w:hAnsi="Arial" w:cs="Arial"/>
                <w:sz w:val="20"/>
                <w:szCs w:val="20"/>
              </w:rPr>
              <w:t>/</w:t>
            </w:r>
            <w:r w:rsidRPr="008B7462">
              <w:rPr>
                <w:rFonts w:ascii="Arial" w:eastAsia="@Arial Unicode MS" w:hAnsi="Arial" w:cs="Arial"/>
                <w:sz w:val="20"/>
                <w:szCs w:val="20"/>
                <w:lang w:val="az-Latn-AZ"/>
              </w:rPr>
              <w:t>İTQ</w:t>
            </w:r>
            <w:r w:rsidRPr="008B7462">
              <w:rPr>
                <w:rFonts w:ascii="Arial" w:hAnsi="Arial" w:cs="Arial"/>
                <w:sz w:val="20"/>
                <w:szCs w:val="20"/>
              </w:rPr>
              <w:t xml:space="preserve"> </w:t>
            </w:r>
            <w:r w:rsidRPr="008B7462">
              <w:rPr>
                <w:rFonts w:ascii="Arial" w:eastAsia="@Arial Unicode MS" w:hAnsi="Arial" w:cs="Arial"/>
                <w:sz w:val="20"/>
                <w:szCs w:val="20"/>
                <w:lang w:val="az-Latn-AZ"/>
              </w:rPr>
              <w:t>x</w:t>
            </w:r>
            <w:r w:rsidRPr="008B7462">
              <w:rPr>
                <w:rFonts w:ascii="Arial" w:hAnsi="Arial" w:cs="Arial"/>
                <w:sz w:val="20"/>
                <w:szCs w:val="20"/>
              </w:rPr>
              <w:t xml:space="preserve"> 90</w:t>
            </w:r>
          </w:p>
          <w:p w:rsidR="005D0777" w:rsidRPr="008B7462" w:rsidRDefault="005D0777" w:rsidP="00B37AC7">
            <w:pPr>
              <w:spacing w:line="252" w:lineRule="auto"/>
              <w:ind w:left="360"/>
              <w:jc w:val="both"/>
              <w:rPr>
                <w:rFonts w:ascii="Arial" w:hAnsi="Arial" w:cs="Arial"/>
                <w:b/>
                <w:sz w:val="20"/>
                <w:szCs w:val="20"/>
              </w:rPr>
            </w:pPr>
            <w:r w:rsidRPr="008B7462">
              <w:rPr>
                <w:rFonts w:ascii="Arial" w:eastAsia="@Arial Unicode MS" w:hAnsi="Arial" w:cs="Arial"/>
                <w:sz w:val="20"/>
                <w:szCs w:val="20"/>
                <w:lang w:val="az-Latn-AZ"/>
              </w:rPr>
              <w:t>QGB</w:t>
            </w:r>
            <w:r w:rsidRPr="008B7462">
              <w:rPr>
                <w:rFonts w:ascii="Arial" w:hAnsi="Arial" w:cs="Arial"/>
                <w:sz w:val="20"/>
                <w:szCs w:val="20"/>
              </w:rPr>
              <w:t xml:space="preserve"> – </w:t>
            </w:r>
            <w:r w:rsidRPr="008B7462">
              <w:rPr>
                <w:rFonts w:ascii="Arial" w:eastAsia="@Arial Unicode MS" w:hAnsi="Arial" w:cs="Arial"/>
                <w:sz w:val="20"/>
                <w:szCs w:val="20"/>
                <w:lang w:val="az-Latn-AZ"/>
              </w:rPr>
              <w:t>qiymətləndirməyə</w:t>
            </w:r>
            <w:r w:rsidRPr="008B7462">
              <w:rPr>
                <w:rFonts w:ascii="Arial" w:hAnsi="Arial" w:cs="Arial"/>
                <w:sz w:val="20"/>
                <w:szCs w:val="20"/>
              </w:rPr>
              <w:t xml:space="preserve"> </w:t>
            </w:r>
            <w:r w:rsidRPr="008B7462">
              <w:rPr>
                <w:rFonts w:ascii="Arial" w:eastAsia="@Arial Unicode MS" w:hAnsi="Arial" w:cs="Arial"/>
                <w:sz w:val="20"/>
                <w:szCs w:val="20"/>
                <w:lang w:val="az-Latn-AZ"/>
              </w:rPr>
              <w:t>görə</w:t>
            </w:r>
            <w:r w:rsidRPr="008B7462">
              <w:rPr>
                <w:rFonts w:ascii="Arial" w:hAnsi="Arial" w:cs="Arial"/>
                <w:sz w:val="20"/>
                <w:szCs w:val="20"/>
              </w:rPr>
              <w:t xml:space="preserve"> </w:t>
            </w:r>
            <w:r w:rsidRPr="008B7462">
              <w:rPr>
                <w:rFonts w:ascii="Arial" w:eastAsia="@Arial Unicode MS" w:hAnsi="Arial" w:cs="Arial"/>
                <w:sz w:val="20"/>
                <w:szCs w:val="20"/>
                <w:lang w:val="az-Latn-AZ"/>
              </w:rPr>
              <w:t>bal</w:t>
            </w:r>
            <w:r w:rsidRPr="008B7462">
              <w:rPr>
                <w:rFonts w:ascii="Arial" w:hAnsi="Arial" w:cs="Arial"/>
                <w:sz w:val="20"/>
                <w:szCs w:val="20"/>
              </w:rPr>
              <w:t xml:space="preserve"> </w:t>
            </w:r>
          </w:p>
          <w:p w:rsidR="005D0777" w:rsidRPr="008B7462" w:rsidRDefault="005D0777" w:rsidP="00B37AC7">
            <w:pPr>
              <w:spacing w:line="252" w:lineRule="auto"/>
              <w:ind w:left="360"/>
              <w:jc w:val="both"/>
              <w:rPr>
                <w:rFonts w:ascii="Arial" w:hAnsi="Arial" w:cs="Arial"/>
                <w:b/>
                <w:sz w:val="20"/>
                <w:szCs w:val="20"/>
              </w:rPr>
            </w:pPr>
            <w:r w:rsidRPr="008B7462">
              <w:rPr>
                <w:rFonts w:ascii="Arial" w:eastAsia="@Arial Unicode MS" w:hAnsi="Arial" w:cs="Arial"/>
                <w:sz w:val="20"/>
                <w:szCs w:val="20"/>
                <w:lang w:val="az-Latn-AZ"/>
              </w:rPr>
              <w:t>TMQ</w:t>
            </w:r>
            <w:r w:rsidRPr="008B7462">
              <w:rPr>
                <w:rFonts w:ascii="Arial" w:hAnsi="Arial" w:cs="Arial"/>
                <w:sz w:val="20"/>
                <w:szCs w:val="20"/>
              </w:rPr>
              <w:t xml:space="preserve"> – </w:t>
            </w:r>
            <w:r w:rsidRPr="008B7462">
              <w:rPr>
                <w:rFonts w:ascii="Arial" w:eastAsia="@Arial Unicode MS" w:hAnsi="Arial" w:cs="Arial"/>
                <w:sz w:val="20"/>
                <w:szCs w:val="20"/>
                <w:lang w:val="az-Latn-AZ"/>
              </w:rPr>
              <w:t>təkliflərin</w:t>
            </w:r>
            <w:r w:rsidRPr="008B7462">
              <w:rPr>
                <w:rFonts w:ascii="Arial" w:hAnsi="Arial" w:cs="Arial"/>
                <w:sz w:val="20"/>
                <w:szCs w:val="20"/>
              </w:rPr>
              <w:t xml:space="preserve"> </w:t>
            </w:r>
            <w:r w:rsidRPr="008B7462">
              <w:rPr>
                <w:rFonts w:ascii="Arial" w:eastAsia="@Arial Unicode MS" w:hAnsi="Arial" w:cs="Arial"/>
                <w:sz w:val="20"/>
                <w:szCs w:val="20"/>
                <w:lang w:val="az-Latn-AZ"/>
              </w:rPr>
              <w:t>minimum</w:t>
            </w:r>
            <w:r w:rsidRPr="008B7462">
              <w:rPr>
                <w:rFonts w:ascii="Arial" w:hAnsi="Arial" w:cs="Arial"/>
                <w:sz w:val="20"/>
                <w:szCs w:val="20"/>
              </w:rPr>
              <w:t xml:space="preserve"> </w:t>
            </w:r>
            <w:r w:rsidRPr="008B7462">
              <w:rPr>
                <w:rFonts w:ascii="Arial" w:eastAsia="@Arial Unicode MS" w:hAnsi="Arial" w:cs="Arial"/>
                <w:sz w:val="20"/>
                <w:szCs w:val="20"/>
                <w:lang w:val="az-Latn-AZ"/>
              </w:rPr>
              <w:t>qiyməti</w:t>
            </w:r>
          </w:p>
          <w:p w:rsidR="005D0777" w:rsidRPr="008B7462" w:rsidRDefault="005D0777" w:rsidP="00B37AC7">
            <w:pPr>
              <w:pStyle w:val="2"/>
              <w:spacing w:line="252" w:lineRule="auto"/>
              <w:jc w:val="both"/>
              <w:rPr>
                <w:rFonts w:ascii="Arial" w:hAnsi="Arial" w:cs="Arial"/>
                <w:b w:val="0"/>
                <w:sz w:val="20"/>
                <w:szCs w:val="20"/>
              </w:rPr>
            </w:pPr>
            <w:r w:rsidRPr="008B7462">
              <w:rPr>
                <w:rFonts w:ascii="Arial" w:hAnsi="Arial" w:cs="Arial"/>
                <w:b w:val="0"/>
                <w:sz w:val="20"/>
                <w:szCs w:val="20"/>
              </w:rPr>
              <w:t xml:space="preserve">      </w:t>
            </w:r>
            <w:r w:rsidRPr="008B7462">
              <w:rPr>
                <w:rFonts w:ascii="Arial" w:eastAsia="@Arial Unicode MS" w:hAnsi="Arial" w:cs="Arial"/>
                <w:b w:val="0"/>
                <w:sz w:val="20"/>
                <w:szCs w:val="20"/>
                <w:lang w:val="az-Latn-AZ"/>
              </w:rPr>
              <w:t>İTQ</w:t>
            </w:r>
            <w:r w:rsidRPr="008B7462">
              <w:rPr>
                <w:rFonts w:ascii="Arial" w:hAnsi="Arial" w:cs="Arial"/>
                <w:b w:val="0"/>
                <w:sz w:val="20"/>
                <w:szCs w:val="20"/>
              </w:rPr>
              <w:t xml:space="preserve"> – </w:t>
            </w:r>
            <w:r w:rsidRPr="008B7462">
              <w:rPr>
                <w:rFonts w:ascii="Arial" w:eastAsia="@Arial Unicode MS" w:hAnsi="Arial" w:cs="Arial"/>
                <w:b w:val="0"/>
                <w:sz w:val="20"/>
                <w:szCs w:val="20"/>
                <w:lang w:val="az-Latn-AZ"/>
              </w:rPr>
              <w:t>iddiaçının</w:t>
            </w:r>
            <w:r w:rsidRPr="008B7462">
              <w:rPr>
                <w:rFonts w:ascii="Arial" w:hAnsi="Arial" w:cs="Arial"/>
                <w:b w:val="0"/>
                <w:sz w:val="20"/>
                <w:szCs w:val="20"/>
              </w:rPr>
              <w:t xml:space="preserve"> </w:t>
            </w:r>
            <w:r w:rsidRPr="008B7462">
              <w:rPr>
                <w:rFonts w:ascii="Arial" w:eastAsia="@Arial Unicode MS" w:hAnsi="Arial" w:cs="Arial"/>
                <w:b w:val="0"/>
                <w:sz w:val="20"/>
                <w:szCs w:val="20"/>
                <w:lang w:val="az-Latn-AZ"/>
              </w:rPr>
              <w:t>təklif</w:t>
            </w:r>
            <w:r w:rsidRPr="008B7462">
              <w:rPr>
                <w:rFonts w:ascii="Arial" w:hAnsi="Arial" w:cs="Arial"/>
                <w:b w:val="0"/>
                <w:sz w:val="20"/>
                <w:szCs w:val="20"/>
              </w:rPr>
              <w:t xml:space="preserve"> </w:t>
            </w:r>
            <w:r w:rsidRPr="008B7462">
              <w:rPr>
                <w:rFonts w:ascii="Arial" w:eastAsia="@Arial Unicode MS" w:hAnsi="Arial" w:cs="Arial"/>
                <w:b w:val="0"/>
                <w:sz w:val="20"/>
                <w:szCs w:val="20"/>
                <w:lang w:val="az-Latn-AZ"/>
              </w:rPr>
              <w:t>qiyməti</w:t>
            </w:r>
            <w:r w:rsidRPr="008B7462">
              <w:rPr>
                <w:rFonts w:ascii="Arial" w:hAnsi="Arial" w:cs="Arial"/>
                <w:b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5D0777" w:rsidRPr="008B7462" w:rsidRDefault="005D0777" w:rsidP="00B37AC7">
            <w:pPr>
              <w:spacing w:line="252" w:lineRule="auto"/>
              <w:jc w:val="center"/>
              <w:rPr>
                <w:rFonts w:ascii="Arial" w:hAnsi="Arial" w:cs="Arial"/>
                <w:b/>
                <w:sz w:val="20"/>
                <w:szCs w:val="20"/>
                <w:lang w:val="az-Latn-AZ"/>
              </w:rPr>
            </w:pPr>
            <w:r>
              <w:rPr>
                <w:rFonts w:ascii="Arial" w:hAnsi="Arial" w:cs="Arial"/>
                <w:sz w:val="20"/>
                <w:szCs w:val="20"/>
                <w:lang w:val="az-Latn-AZ"/>
              </w:rPr>
              <w:t>90</w:t>
            </w:r>
          </w:p>
          <w:p w:rsidR="005D0777" w:rsidRPr="008B7462" w:rsidRDefault="005D0777" w:rsidP="00B37AC7">
            <w:pPr>
              <w:spacing w:line="252" w:lineRule="auto"/>
              <w:jc w:val="center"/>
              <w:rPr>
                <w:rFonts w:ascii="Arial" w:hAnsi="Arial" w:cs="Arial"/>
                <w:b/>
                <w:sz w:val="20"/>
                <w:szCs w:val="20"/>
              </w:rPr>
            </w:pPr>
          </w:p>
          <w:p w:rsidR="005D0777" w:rsidRPr="008B7462" w:rsidRDefault="005D0777" w:rsidP="00B37AC7">
            <w:pPr>
              <w:spacing w:line="252" w:lineRule="auto"/>
              <w:jc w:val="center"/>
              <w:rPr>
                <w:rFonts w:ascii="Arial" w:hAnsi="Arial" w:cs="Arial"/>
                <w:b/>
                <w:sz w:val="20"/>
                <w:szCs w:val="20"/>
                <w:lang w:val="az-Latn-AZ"/>
              </w:rPr>
            </w:pPr>
            <w:r w:rsidRPr="008B7462">
              <w:rPr>
                <w:rFonts w:ascii="Arial" w:hAnsi="Arial" w:cs="Arial"/>
                <w:sz w:val="20"/>
                <w:szCs w:val="20"/>
                <w:lang w:val="az-Latn-AZ"/>
              </w:rPr>
              <w:t>90</w:t>
            </w:r>
          </w:p>
        </w:tc>
      </w:tr>
      <w:tr w:rsidR="005D0777" w:rsidRPr="008B7462" w:rsidTr="00B37AC7">
        <w:trPr>
          <w:trHeight w:val="1054"/>
        </w:trPr>
        <w:tc>
          <w:tcPr>
            <w:tcW w:w="426" w:type="dxa"/>
            <w:tcBorders>
              <w:top w:val="single" w:sz="4" w:space="0" w:color="auto"/>
              <w:left w:val="single" w:sz="4" w:space="0" w:color="auto"/>
              <w:bottom w:val="single" w:sz="4" w:space="0" w:color="auto"/>
              <w:right w:val="single" w:sz="4" w:space="0" w:color="auto"/>
            </w:tcBorders>
          </w:tcPr>
          <w:p w:rsidR="005D0777" w:rsidRPr="008B7462" w:rsidRDefault="005D0777" w:rsidP="00B37AC7">
            <w:pPr>
              <w:spacing w:line="252" w:lineRule="auto"/>
              <w:jc w:val="center"/>
              <w:rPr>
                <w:rFonts w:ascii="Arial" w:hAnsi="Arial" w:cs="Arial"/>
                <w:b/>
                <w:sz w:val="20"/>
                <w:szCs w:val="20"/>
                <w:lang w:val="az-Latn-AZ"/>
              </w:rPr>
            </w:pPr>
            <w:r w:rsidRPr="008B7462">
              <w:rPr>
                <w:rFonts w:ascii="Arial" w:hAnsi="Arial" w:cs="Arial"/>
                <w:sz w:val="20"/>
                <w:szCs w:val="20"/>
                <w:lang w:val="az-Latn-AZ"/>
              </w:rPr>
              <w:t>4</w:t>
            </w:r>
          </w:p>
        </w:tc>
        <w:tc>
          <w:tcPr>
            <w:tcW w:w="8363" w:type="dxa"/>
            <w:tcBorders>
              <w:top w:val="single" w:sz="4" w:space="0" w:color="auto"/>
              <w:left w:val="single" w:sz="4" w:space="0" w:color="auto"/>
              <w:bottom w:val="single" w:sz="4" w:space="0" w:color="auto"/>
              <w:right w:val="single" w:sz="4" w:space="0" w:color="auto"/>
            </w:tcBorders>
          </w:tcPr>
          <w:p w:rsidR="005D0777" w:rsidRPr="008B7462" w:rsidRDefault="005D0777" w:rsidP="00B37AC7">
            <w:pPr>
              <w:spacing w:line="252" w:lineRule="auto"/>
              <w:jc w:val="both"/>
              <w:rPr>
                <w:rFonts w:ascii="Arial" w:eastAsia="@Arial Unicode MS" w:hAnsi="Arial" w:cs="Arial"/>
                <w:b/>
                <w:sz w:val="20"/>
                <w:szCs w:val="20"/>
                <w:lang w:val="az-Latn-AZ"/>
              </w:rPr>
            </w:pPr>
            <w:r w:rsidRPr="008B7462">
              <w:rPr>
                <w:rFonts w:ascii="Arial" w:eastAsia="@Arial Unicode MS" w:hAnsi="Arial" w:cs="Arial"/>
                <w:sz w:val="20"/>
                <w:szCs w:val="20"/>
                <w:lang w:val="az-Latn-AZ"/>
              </w:rPr>
              <w:t>Çatdırılma müddəti:</w:t>
            </w:r>
          </w:p>
          <w:p w:rsidR="005D0777" w:rsidRPr="008B7462" w:rsidRDefault="005D0777" w:rsidP="00B37AC7">
            <w:pPr>
              <w:spacing w:line="252" w:lineRule="auto"/>
              <w:jc w:val="both"/>
              <w:rPr>
                <w:rFonts w:ascii="Arial" w:eastAsia="@Arial Unicode MS" w:hAnsi="Arial" w:cs="Arial"/>
                <w:b/>
                <w:sz w:val="20"/>
                <w:szCs w:val="20"/>
                <w:lang w:val="az-Latn-AZ"/>
              </w:rPr>
            </w:pPr>
            <w:r>
              <w:rPr>
                <w:rFonts w:ascii="Arial" w:eastAsia="@Arial Unicode MS" w:hAnsi="Arial" w:cs="Arial"/>
                <w:sz w:val="20"/>
                <w:szCs w:val="20"/>
                <w:lang w:val="az-Latn-AZ"/>
              </w:rPr>
              <w:t>İlik sifarişdən 10</w:t>
            </w:r>
            <w:r w:rsidRPr="008B7462">
              <w:rPr>
                <w:rFonts w:ascii="Arial" w:eastAsia="@Arial Unicode MS" w:hAnsi="Arial" w:cs="Arial"/>
                <w:sz w:val="20"/>
                <w:szCs w:val="20"/>
                <w:lang w:val="az-Latn-AZ"/>
              </w:rPr>
              <w:t xml:space="preserve"> gün</w:t>
            </w:r>
            <w:r>
              <w:rPr>
                <w:rFonts w:ascii="Arial" w:eastAsia="@Arial Unicode MS" w:hAnsi="Arial" w:cs="Arial"/>
                <w:sz w:val="20"/>
                <w:szCs w:val="20"/>
                <w:lang w:val="az-Latn-AZ"/>
              </w:rPr>
              <w:t xml:space="preserve">, növbəti sifarişlərdən 2 gün </w:t>
            </w:r>
            <w:r w:rsidRPr="008B7462">
              <w:rPr>
                <w:rFonts w:ascii="Arial" w:eastAsia="@Arial Unicode MS" w:hAnsi="Arial" w:cs="Arial"/>
                <w:sz w:val="20"/>
                <w:szCs w:val="20"/>
                <w:lang w:val="az-Latn-AZ"/>
              </w:rPr>
              <w:t xml:space="preserve"> ərzində</w:t>
            </w:r>
          </w:p>
          <w:p w:rsidR="005D0777" w:rsidRPr="008B7462" w:rsidRDefault="005D0777" w:rsidP="00B37AC7">
            <w:pPr>
              <w:spacing w:line="252" w:lineRule="auto"/>
              <w:jc w:val="both"/>
              <w:rPr>
                <w:rFonts w:ascii="Arial" w:eastAsia="@Arial Unicode MS" w:hAnsi="Arial" w:cs="Arial"/>
                <w:b/>
                <w:sz w:val="20"/>
                <w:szCs w:val="20"/>
                <w:lang w:val="az-Latn-AZ"/>
              </w:rPr>
            </w:pPr>
            <w:r>
              <w:rPr>
                <w:rFonts w:ascii="Arial" w:eastAsia="@Arial Unicode MS" w:hAnsi="Arial" w:cs="Arial"/>
                <w:sz w:val="20"/>
                <w:szCs w:val="20"/>
                <w:lang w:val="az-Latn-AZ"/>
              </w:rPr>
              <w:t xml:space="preserve">10 </w:t>
            </w:r>
            <w:r w:rsidRPr="008B7462">
              <w:rPr>
                <w:rFonts w:ascii="Arial" w:eastAsia="@Arial Unicode MS" w:hAnsi="Arial" w:cs="Arial"/>
                <w:sz w:val="20"/>
                <w:szCs w:val="20"/>
                <w:lang w:val="az-Latn-AZ"/>
              </w:rPr>
              <w:t>gündən gec</w:t>
            </w:r>
          </w:p>
        </w:tc>
        <w:tc>
          <w:tcPr>
            <w:tcW w:w="992" w:type="dxa"/>
            <w:tcBorders>
              <w:top w:val="single" w:sz="4" w:space="0" w:color="auto"/>
              <w:left w:val="single" w:sz="4" w:space="0" w:color="auto"/>
              <w:bottom w:val="single" w:sz="4" w:space="0" w:color="auto"/>
              <w:right w:val="single" w:sz="4" w:space="0" w:color="auto"/>
            </w:tcBorders>
          </w:tcPr>
          <w:p w:rsidR="005D0777" w:rsidRPr="008B7462" w:rsidRDefault="005D0777" w:rsidP="00B37AC7">
            <w:pPr>
              <w:spacing w:line="252" w:lineRule="auto"/>
              <w:jc w:val="center"/>
              <w:rPr>
                <w:rFonts w:ascii="Arial" w:hAnsi="Arial" w:cs="Arial"/>
                <w:b/>
                <w:sz w:val="20"/>
                <w:szCs w:val="20"/>
                <w:lang w:val="az-Latn-AZ"/>
              </w:rPr>
            </w:pPr>
          </w:p>
          <w:p w:rsidR="005D0777" w:rsidRPr="008B7462" w:rsidRDefault="005D0777" w:rsidP="00B37AC7">
            <w:pPr>
              <w:spacing w:line="252" w:lineRule="auto"/>
              <w:jc w:val="center"/>
              <w:rPr>
                <w:rFonts w:ascii="Arial" w:hAnsi="Arial" w:cs="Arial"/>
                <w:b/>
                <w:sz w:val="20"/>
                <w:szCs w:val="20"/>
                <w:lang w:val="az-Latn-AZ"/>
              </w:rPr>
            </w:pPr>
            <w:r w:rsidRPr="008B7462">
              <w:rPr>
                <w:rFonts w:ascii="Arial" w:hAnsi="Arial" w:cs="Arial"/>
                <w:sz w:val="20"/>
                <w:szCs w:val="20"/>
                <w:lang w:val="az-Latn-AZ"/>
              </w:rPr>
              <w:t>10</w:t>
            </w:r>
          </w:p>
          <w:p w:rsidR="005D0777" w:rsidRPr="008B7462" w:rsidRDefault="005D0777" w:rsidP="00B37AC7">
            <w:pPr>
              <w:spacing w:line="252" w:lineRule="auto"/>
              <w:jc w:val="center"/>
              <w:rPr>
                <w:rFonts w:ascii="Arial" w:hAnsi="Arial" w:cs="Arial"/>
                <w:b/>
                <w:sz w:val="20"/>
                <w:szCs w:val="20"/>
                <w:lang w:val="az-Latn-AZ"/>
              </w:rPr>
            </w:pPr>
            <w:r w:rsidRPr="008B7462">
              <w:rPr>
                <w:rFonts w:ascii="Arial" w:hAnsi="Arial" w:cs="Arial"/>
                <w:sz w:val="20"/>
                <w:szCs w:val="20"/>
                <w:lang w:val="az-Latn-AZ"/>
              </w:rPr>
              <w:t>0</w:t>
            </w:r>
          </w:p>
        </w:tc>
      </w:tr>
    </w:tbl>
    <w:p w:rsidR="009C6884" w:rsidRPr="005D0777" w:rsidRDefault="005D0777" w:rsidP="00811E15">
      <w:pPr>
        <w:rPr>
          <w:rFonts w:ascii="Arial" w:hAnsi="Arial" w:cs="Arial"/>
          <w:b/>
          <w:lang w:val="az-Latn-AZ"/>
        </w:rPr>
      </w:pPr>
      <w:r>
        <w:rPr>
          <w:rFonts w:ascii="Arial" w:hAnsi="Arial" w:cs="Arial"/>
          <w:b/>
          <w:lang w:val="az-Latn-AZ"/>
        </w:rPr>
        <w:t>Qeyd: Ödəniş şərti Yalnız fakt üzrə nəzərdə nəzərdə tutulub, Digər şərtlər qəbul edilməyəcəkdir.</w:t>
      </w: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AA7AD2" w:rsidRPr="00964338" w:rsidRDefault="00811E15" w:rsidP="00977DA0">
      <w:pPr>
        <w:jc w:val="center"/>
        <w:rPr>
          <w:rFonts w:ascii="Arial" w:hAnsi="Arial" w:cs="Arial"/>
          <w:b/>
          <w:color w:val="000000"/>
          <w:lang w:val="az-Latn-AZ"/>
        </w:rPr>
      </w:pPr>
      <w:r>
        <w:rPr>
          <w:rFonts w:ascii="Arial" w:hAnsi="Arial" w:cs="Arial"/>
          <w:b/>
          <w:color w:val="000000"/>
          <w:lang w:val="az-Latn-AZ"/>
        </w:rPr>
        <w:t>Elnur Muxtarov</w:t>
      </w:r>
    </w:p>
    <w:p w:rsidR="00977DA0" w:rsidRPr="00964338" w:rsidRDefault="00811E15" w:rsidP="00977DA0">
      <w:pPr>
        <w:jc w:val="center"/>
        <w:rPr>
          <w:rFonts w:ascii="Arial" w:hAnsi="Arial" w:cs="Arial"/>
          <w:b/>
          <w:color w:val="000000"/>
          <w:lang w:val="az-Latn-AZ"/>
        </w:rPr>
      </w:pPr>
      <w:r>
        <w:rPr>
          <w:rFonts w:ascii="Arial" w:hAnsi="Arial" w:cs="Arial"/>
          <w:b/>
          <w:color w:val="000000"/>
          <w:lang w:val="az-Latn-AZ"/>
        </w:rPr>
        <w:t>Tel: +99450 3767279</w:t>
      </w:r>
    </w:p>
    <w:p w:rsidR="0039496F"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811E15">
        <w:rPr>
          <w:rFonts w:ascii="Arial" w:hAnsi="Arial" w:cs="Arial"/>
          <w:b/>
          <w:shd w:val="clear" w:color="auto" w:fill="FAFAFA"/>
          <w:lang w:val="az-Latn-AZ"/>
        </w:rPr>
        <w:fldChar w:fldCharType="begin"/>
      </w:r>
      <w:r w:rsidR="00811E15">
        <w:rPr>
          <w:rFonts w:ascii="Arial" w:hAnsi="Arial" w:cs="Arial"/>
          <w:b/>
          <w:shd w:val="clear" w:color="auto" w:fill="FAFAFA"/>
          <w:lang w:val="az-Latn-AZ"/>
        </w:rPr>
        <w:instrText xml:space="preserve"> HYPERLINK "mailto:</w:instrText>
      </w:r>
      <w:r w:rsidR="00811E15" w:rsidRPr="00811E15">
        <w:rPr>
          <w:rFonts w:ascii="Arial" w:hAnsi="Arial" w:cs="Arial"/>
          <w:b/>
          <w:shd w:val="clear" w:color="auto" w:fill="FAFAFA"/>
          <w:lang w:val="az-Latn-AZ"/>
        </w:rPr>
        <w:instrText>Elnur.muxtarov@asco.az</w:instrText>
      </w:r>
      <w:r w:rsidR="00811E15">
        <w:rPr>
          <w:rFonts w:ascii="Arial" w:hAnsi="Arial" w:cs="Arial"/>
          <w:b/>
          <w:shd w:val="clear" w:color="auto" w:fill="FAFAFA"/>
          <w:lang w:val="az-Latn-AZ"/>
        </w:rPr>
        <w:instrText xml:space="preserve">" </w:instrText>
      </w:r>
      <w:r w:rsidR="00811E15">
        <w:rPr>
          <w:rFonts w:ascii="Arial" w:hAnsi="Arial" w:cs="Arial"/>
          <w:b/>
          <w:shd w:val="clear" w:color="auto" w:fill="FAFAFA"/>
          <w:lang w:val="az-Latn-AZ"/>
        </w:rPr>
        <w:fldChar w:fldCharType="separate"/>
      </w:r>
      <w:r w:rsidR="00811E15" w:rsidRPr="00FE16B6">
        <w:rPr>
          <w:rStyle w:val="a3"/>
          <w:rFonts w:ascii="Arial" w:hAnsi="Arial" w:cs="Arial"/>
          <w:b/>
          <w:shd w:val="clear" w:color="auto" w:fill="FAFAFA"/>
          <w:lang w:val="az-Latn-AZ"/>
        </w:rPr>
        <w:t>Elnur.muxtarov@asco.az</w:t>
      </w:r>
      <w:r w:rsidR="00811E15">
        <w:rPr>
          <w:rFonts w:ascii="Arial" w:hAnsi="Arial" w:cs="Arial"/>
          <w:b/>
          <w:shd w:val="clear" w:color="auto" w:fill="FAFAFA"/>
          <w:lang w:val="az-Latn-AZ"/>
        </w:rPr>
        <w:fldChar w:fldCharType="end"/>
      </w:r>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Pr="00BF6B7C" w:rsidRDefault="00993E0B" w:rsidP="005D0777">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bookmarkStart w:id="0" w:name="_GoBack"/>
      <w:bookmarkEnd w:id="0"/>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7"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8"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9"/>
  </w:num>
  <w:num w:numId="5">
    <w:abstractNumId w:val="7"/>
  </w:num>
  <w:num w:numId="6">
    <w:abstractNumId w:val="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62C89"/>
    <w:rsid w:val="00067611"/>
    <w:rsid w:val="00080EA5"/>
    <w:rsid w:val="000844E8"/>
    <w:rsid w:val="00092452"/>
    <w:rsid w:val="00096F63"/>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B013F"/>
    <w:rsid w:val="002F2CF0"/>
    <w:rsid w:val="002F7C2A"/>
    <w:rsid w:val="003313D7"/>
    <w:rsid w:val="003352F2"/>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63C5D"/>
    <w:rsid w:val="0056747C"/>
    <w:rsid w:val="005816D7"/>
    <w:rsid w:val="00595CC1"/>
    <w:rsid w:val="005A2F17"/>
    <w:rsid w:val="005B07AF"/>
    <w:rsid w:val="005D0777"/>
    <w:rsid w:val="005E2890"/>
    <w:rsid w:val="0060168D"/>
    <w:rsid w:val="00623558"/>
    <w:rsid w:val="00636B99"/>
    <w:rsid w:val="00644B32"/>
    <w:rsid w:val="0066206B"/>
    <w:rsid w:val="0066264D"/>
    <w:rsid w:val="00695F55"/>
    <w:rsid w:val="0069786E"/>
    <w:rsid w:val="006A3DC0"/>
    <w:rsid w:val="006E5F12"/>
    <w:rsid w:val="00700872"/>
    <w:rsid w:val="00712393"/>
    <w:rsid w:val="007555CA"/>
    <w:rsid w:val="00767486"/>
    <w:rsid w:val="0078668D"/>
    <w:rsid w:val="007A7356"/>
    <w:rsid w:val="007B0A63"/>
    <w:rsid w:val="007D0D58"/>
    <w:rsid w:val="00805A86"/>
    <w:rsid w:val="00811E15"/>
    <w:rsid w:val="008175EE"/>
    <w:rsid w:val="008276B3"/>
    <w:rsid w:val="00842727"/>
    <w:rsid w:val="00846011"/>
    <w:rsid w:val="008530EB"/>
    <w:rsid w:val="00867315"/>
    <w:rsid w:val="008850A7"/>
    <w:rsid w:val="00886C2C"/>
    <w:rsid w:val="008D205F"/>
    <w:rsid w:val="00904599"/>
    <w:rsid w:val="009111E4"/>
    <w:rsid w:val="00921AEC"/>
    <w:rsid w:val="00923D30"/>
    <w:rsid w:val="0092454D"/>
    <w:rsid w:val="00932D9D"/>
    <w:rsid w:val="009368E0"/>
    <w:rsid w:val="00977DA0"/>
    <w:rsid w:val="00981EA1"/>
    <w:rsid w:val="00993E0B"/>
    <w:rsid w:val="009C6884"/>
    <w:rsid w:val="009D0E46"/>
    <w:rsid w:val="009E3E24"/>
    <w:rsid w:val="00A03334"/>
    <w:rsid w:val="00A40674"/>
    <w:rsid w:val="00A52307"/>
    <w:rsid w:val="00A62381"/>
    <w:rsid w:val="00A63558"/>
    <w:rsid w:val="00AA7AD2"/>
    <w:rsid w:val="00AB6BC8"/>
    <w:rsid w:val="00AC64C7"/>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348E3"/>
    <w:rsid w:val="00C855B4"/>
    <w:rsid w:val="00C91A51"/>
    <w:rsid w:val="00CB3CA3"/>
    <w:rsid w:val="00CD24B0"/>
    <w:rsid w:val="00CE3D4A"/>
    <w:rsid w:val="00CF6BB7"/>
    <w:rsid w:val="00D50AE4"/>
    <w:rsid w:val="00D63D00"/>
    <w:rsid w:val="00D8453D"/>
    <w:rsid w:val="00D9464D"/>
    <w:rsid w:val="00DB6356"/>
    <w:rsid w:val="00DF1733"/>
    <w:rsid w:val="00E16B3A"/>
    <w:rsid w:val="00E2513D"/>
    <w:rsid w:val="00E3338C"/>
    <w:rsid w:val="00E36871"/>
    <w:rsid w:val="00E43C56"/>
    <w:rsid w:val="00E56453"/>
    <w:rsid w:val="00E838DA"/>
    <w:rsid w:val="00EB36FA"/>
    <w:rsid w:val="00EC5CEF"/>
    <w:rsid w:val="00ED1AEC"/>
    <w:rsid w:val="00EE2FA3"/>
    <w:rsid w:val="00EF6050"/>
    <w:rsid w:val="00F11DAA"/>
    <w:rsid w:val="00F2211F"/>
    <w:rsid w:val="00F30A3B"/>
    <w:rsid w:val="00F36461"/>
    <w:rsid w:val="00F436CF"/>
    <w:rsid w:val="00F5095F"/>
    <w:rsid w:val="00F53E75"/>
    <w:rsid w:val="00F604B4"/>
    <w:rsid w:val="00F676DA"/>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5F97"/>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1856</Words>
  <Characters>10581</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38</cp:revision>
  <dcterms:created xsi:type="dcterms:W3CDTF">2022-01-05T14:01:00Z</dcterms:created>
  <dcterms:modified xsi:type="dcterms:W3CDTF">2023-02-03T08:28:00Z</dcterms:modified>
</cp:coreProperties>
</file>