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A0786A" w:rsidRPr="001633E0">
        <w:rPr>
          <w:rFonts w:ascii="Arial" w:hAnsi="Arial" w:cs="Arial"/>
          <w:b/>
          <w:sz w:val="24"/>
          <w:szCs w:val="24"/>
          <w:lang w:val="az-Latn-AZ"/>
        </w:rPr>
        <w:t xml:space="preserve">ASCO-nun </w:t>
      </w:r>
      <w:r w:rsidR="00C63DB5">
        <w:rPr>
          <w:rFonts w:ascii="Arial" w:hAnsi="Arial" w:cs="Arial"/>
          <w:b/>
          <w:sz w:val="24"/>
          <w:szCs w:val="24"/>
          <w:lang w:val="az-Latn-AZ"/>
        </w:rPr>
        <w:t>Dəniz Nəqliyyyat</w:t>
      </w:r>
      <w:r w:rsidR="00946F1C">
        <w:rPr>
          <w:rFonts w:ascii="Arial" w:hAnsi="Arial" w:cs="Arial"/>
          <w:b/>
          <w:sz w:val="24"/>
          <w:szCs w:val="24"/>
          <w:lang w:val="az-Latn-AZ"/>
        </w:rPr>
        <w:t xml:space="preserve"> Donanmasının inzibati binasının </w:t>
      </w:r>
      <w:r w:rsidR="00946F1C" w:rsidRPr="00946F1C">
        <w:rPr>
          <w:rFonts w:ascii="Arial" w:hAnsi="Arial" w:cs="Arial"/>
          <w:b/>
          <w:bCs/>
          <w:sz w:val="24"/>
          <w:szCs w:val="24"/>
          <w:lang w:val="az-Latn-AZ"/>
        </w:rPr>
        <w:t>pilləkən pillələrinə və pəncərə mailliklərinə mərmərin quraşdırılması xidmətlərinin (material və işçilik daxil) satın alınması</w:t>
      </w:r>
      <w:r w:rsidR="00A0786A" w:rsidRPr="009111E4">
        <w:rPr>
          <w:rFonts w:ascii="Arial" w:hAnsi="Arial" w:cs="Arial"/>
          <w:b/>
          <w:sz w:val="24"/>
          <w:szCs w:val="24"/>
          <w:lang w:val="az-Latn-AZ" w:eastAsia="ru-RU"/>
        </w:rPr>
        <w:t xml:space="preserve">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w:t>
      </w:r>
      <w:r w:rsidR="001633E0">
        <w:rPr>
          <w:rFonts w:ascii="Arial" w:hAnsi="Arial" w:cs="Arial"/>
          <w:b/>
          <w:sz w:val="24"/>
          <w:szCs w:val="24"/>
          <w:lang w:val="az-Latn-AZ" w:eastAsia="ru-RU"/>
        </w:rPr>
        <w:t>tender üsulu ilə müsabiqə</w:t>
      </w:r>
      <w:r w:rsidR="0092454D" w:rsidRPr="009111E4">
        <w:rPr>
          <w:rFonts w:ascii="Arial" w:hAnsi="Arial" w:cs="Arial"/>
          <w:b/>
          <w:sz w:val="24"/>
          <w:szCs w:val="24"/>
          <w:lang w:val="az-Latn-AZ" w:eastAsia="ru-RU"/>
        </w:rPr>
        <w:t xml:space="preserve">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66D09">
        <w:rPr>
          <w:rFonts w:ascii="Arial" w:hAnsi="Arial" w:cs="Arial"/>
          <w:b/>
          <w:sz w:val="24"/>
          <w:szCs w:val="24"/>
          <w:lang w:val="az-Latn-AZ" w:eastAsia="ru-RU"/>
        </w:rPr>
        <w:t>AM013</w:t>
      </w:r>
      <w:r w:rsidR="00623558">
        <w:rPr>
          <w:rFonts w:ascii="Arial" w:hAnsi="Arial" w:cs="Arial"/>
          <w:b/>
          <w:sz w:val="24"/>
          <w:szCs w:val="24"/>
          <w:lang w:val="az-Latn-AZ" w:eastAsia="ru-RU"/>
        </w:rPr>
        <w:t>/</w:t>
      </w:r>
      <w:r w:rsidR="00A0786A">
        <w:rPr>
          <w:rFonts w:ascii="Arial" w:hAnsi="Arial" w:cs="Arial"/>
          <w:b/>
          <w:sz w:val="24"/>
          <w:szCs w:val="24"/>
          <w:lang w:val="az-Latn-AZ" w:eastAsia="ru-RU"/>
        </w:rPr>
        <w:t>2025</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63DC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466D09">
              <w:rPr>
                <w:rFonts w:ascii="Arial" w:hAnsi="Arial" w:cs="Arial"/>
                <w:sz w:val="20"/>
                <w:szCs w:val="20"/>
                <w:lang w:val="az-Latn-AZ" w:eastAsia="ru-RU"/>
              </w:rPr>
              <w:t>04 aprel</w:t>
            </w:r>
            <w:r w:rsidR="002A4541">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63DC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7075A8" w:rsidRDefault="00AE5082" w:rsidP="00BD6B5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7075A8">
              <w:rPr>
                <w:rFonts w:ascii="Arial" w:hAnsi="Arial" w:cs="Arial"/>
                <w:sz w:val="20"/>
                <w:szCs w:val="20"/>
                <w:lang w:val="az-Latn-AZ" w:eastAsia="ru-RU"/>
              </w:rPr>
              <w:t>İştirak haqqının məbləği</w:t>
            </w:r>
            <w:r w:rsidR="00443961" w:rsidRPr="007075A8">
              <w:rPr>
                <w:rFonts w:ascii="Arial" w:hAnsi="Arial" w:cs="Arial"/>
                <w:sz w:val="20"/>
                <w:szCs w:val="20"/>
                <w:lang w:val="az-Latn-AZ" w:eastAsia="ru-RU"/>
              </w:rPr>
              <w:t xml:space="preserve"> (ƏDV-siz</w:t>
            </w:r>
            <w:r w:rsidR="00946F1C">
              <w:rPr>
                <w:rFonts w:ascii="Arial" w:hAnsi="Arial" w:cs="Arial"/>
                <w:b/>
                <w:sz w:val="20"/>
                <w:szCs w:val="20"/>
                <w:lang w:val="az-Latn-AZ" w:eastAsia="ru-RU"/>
              </w:rPr>
              <w:t>-100</w:t>
            </w:r>
            <w:r w:rsidR="00A0786A" w:rsidRPr="007075A8">
              <w:rPr>
                <w:rFonts w:ascii="Arial" w:hAnsi="Arial" w:cs="Arial"/>
                <w:b/>
                <w:sz w:val="20"/>
                <w:szCs w:val="20"/>
                <w:lang w:val="az-Latn-AZ" w:eastAsia="ru-RU"/>
              </w:rPr>
              <w:t xml:space="preserve"> Azn</w:t>
            </w:r>
            <w:r w:rsidR="005A26F9">
              <w:rPr>
                <w:rFonts w:ascii="Arial" w:hAnsi="Arial" w:cs="Arial"/>
                <w:b/>
                <w:sz w:val="20"/>
                <w:szCs w:val="20"/>
                <w:lang w:val="az-Latn-AZ" w:eastAsia="ru-RU"/>
              </w:rPr>
              <w:t xml:space="preserve"> (</w:t>
            </w:r>
            <w:r w:rsidR="00946F1C">
              <w:rPr>
                <w:rFonts w:ascii="Arial" w:hAnsi="Arial" w:cs="Arial"/>
                <w:b/>
                <w:sz w:val="20"/>
                <w:szCs w:val="20"/>
                <w:lang w:val="az-Latn-AZ" w:eastAsia="ru-RU"/>
              </w:rPr>
              <w:t>Yüz</w:t>
            </w:r>
            <w:r w:rsidR="005A26F9">
              <w:rPr>
                <w:rFonts w:ascii="Arial" w:hAnsi="Arial" w:cs="Arial"/>
                <w:b/>
                <w:sz w:val="20"/>
                <w:szCs w:val="20"/>
                <w:lang w:val="az-Latn-AZ" w:eastAsia="ru-RU"/>
              </w:rPr>
              <w:t xml:space="preserve"> </w:t>
            </w:r>
            <w:r w:rsidR="007075A8">
              <w:rPr>
                <w:rFonts w:ascii="Arial" w:hAnsi="Arial" w:cs="Arial"/>
                <w:b/>
                <w:sz w:val="20"/>
                <w:szCs w:val="20"/>
                <w:lang w:val="az-Latn-AZ" w:eastAsia="ru-RU"/>
              </w:rPr>
              <w:t>manat)</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63DC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63DC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466D09">
              <w:rPr>
                <w:rFonts w:ascii="Arial" w:hAnsi="Arial" w:cs="Arial"/>
                <w:sz w:val="20"/>
                <w:szCs w:val="20"/>
                <w:lang w:val="az-Latn-AZ" w:eastAsia="ru-RU"/>
              </w:rPr>
              <w:t>10 aprel</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63DC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C63DCD">
              <w:fldChar w:fldCharType="begin"/>
            </w:r>
            <w:r w:rsidR="00C63DCD" w:rsidRPr="00C63DCD">
              <w:rPr>
                <w:lang w:val="en-US"/>
              </w:rPr>
              <w:instrText xml:space="preserve"> HYPERLINK "mailto:tender@asco.az" </w:instrText>
            </w:r>
            <w:r w:rsidR="00C63DCD">
              <w:fldChar w:fldCharType="separate"/>
            </w:r>
            <w:r w:rsidR="00067611" w:rsidRPr="00B95154">
              <w:rPr>
                <w:rStyle w:val="a3"/>
                <w:rFonts w:ascii="Arial" w:hAnsi="Arial" w:cs="Arial"/>
                <w:sz w:val="20"/>
                <w:szCs w:val="20"/>
                <w:lang w:val="az-Latn-AZ"/>
              </w:rPr>
              <w:t>tender@asco.az</w:t>
            </w:r>
            <w:r w:rsidR="00C63DCD">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946F1C">
              <w:fldChar w:fldCharType="begin"/>
            </w:r>
            <w:r w:rsidR="00946F1C" w:rsidRPr="00466D09">
              <w:rPr>
                <w:lang w:val="en-US"/>
              </w:rPr>
              <w:instrText xml:space="preserve"> HYPERLINK "mailto:tender@asco.az" </w:instrText>
            </w:r>
            <w:r w:rsidR="00946F1C">
              <w:fldChar w:fldCharType="separate"/>
            </w:r>
            <w:r w:rsidR="00A52307" w:rsidRPr="001A678A">
              <w:rPr>
                <w:rStyle w:val="a3"/>
                <w:rFonts w:ascii="Arial" w:hAnsi="Arial" w:cs="Arial"/>
                <w:sz w:val="20"/>
                <w:szCs w:val="20"/>
                <w:lang w:val="az-Latn-AZ"/>
              </w:rPr>
              <w:t>tender@asco.az</w:t>
            </w:r>
            <w:r w:rsidR="00946F1C">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63DC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66D09">
              <w:rPr>
                <w:rFonts w:ascii="Arial" w:hAnsi="Arial" w:cs="Arial"/>
                <w:sz w:val="20"/>
                <w:szCs w:val="20"/>
                <w:lang w:val="az-Latn-AZ" w:eastAsia="ru-RU"/>
              </w:rPr>
              <w:t>11 aprel</w:t>
            </w:r>
            <w:r w:rsidR="007075A8">
              <w:rPr>
                <w:rFonts w:ascii="Arial" w:hAnsi="Arial" w:cs="Arial"/>
                <w:sz w:val="20"/>
                <w:szCs w:val="20"/>
                <w:lang w:val="az-Latn-AZ" w:eastAsia="ru-RU"/>
              </w:rPr>
              <w:t xml:space="preserve"> </w:t>
            </w:r>
            <w:r w:rsidR="007075A8">
              <w:rPr>
                <w:rFonts w:ascii="Arial" w:hAnsi="Arial" w:cs="Arial"/>
                <w:b/>
                <w:sz w:val="20"/>
                <w:szCs w:val="20"/>
                <w:lang w:val="az-Latn-AZ" w:eastAsia="ru-RU"/>
              </w:rPr>
              <w:t>2025</w:t>
            </w:r>
            <w:r w:rsidR="00A0786A">
              <w:rPr>
                <w:rFonts w:ascii="Arial" w:hAnsi="Arial" w:cs="Arial"/>
                <w:b/>
                <w:sz w:val="20"/>
                <w:szCs w:val="20"/>
                <w:lang w:val="az-Latn-AZ" w:eastAsia="ru-RU"/>
              </w:rPr>
              <w:t>-ci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C63DB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63DC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63DC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7075A8" w:rsidRPr="00F227EB" w:rsidRDefault="005561A1" w:rsidP="007075A8">
      <w:pPr>
        <w:pStyle w:val="a4"/>
        <w:spacing w:after="0" w:line="240" w:lineRule="auto"/>
        <w:ind w:left="709" w:hanging="9"/>
        <w:jc w:val="both"/>
        <w:rPr>
          <w:b/>
          <w:lang w:val="az-Latn-AZ"/>
        </w:rPr>
      </w:pPr>
      <w:r>
        <w:rPr>
          <w:lang w:val="az-Latn-AZ"/>
        </w:rPr>
        <w:lastRenderedPageBreak/>
        <w:t xml:space="preserve">                                                         </w:t>
      </w:r>
      <w:r w:rsidRPr="00F227EB">
        <w:rPr>
          <w:b/>
          <w:lang w:val="az-Latn-AZ"/>
        </w:rPr>
        <w:t>Malların (Həcmi) adı</w:t>
      </w:r>
    </w:p>
    <w:p w:rsidR="00946F1C" w:rsidRPr="00811228" w:rsidRDefault="00946F1C" w:rsidP="00946F1C">
      <w:pPr>
        <w:pStyle w:val="a4"/>
        <w:spacing w:after="0" w:line="240" w:lineRule="auto"/>
        <w:ind w:left="709" w:hanging="9"/>
        <w:jc w:val="center"/>
        <w:rPr>
          <w:rFonts w:ascii="Arial" w:hAnsi="Arial" w:cs="Arial"/>
          <w:b/>
          <w:bCs/>
          <w:lang w:val="az-Latn-AZ"/>
        </w:rPr>
      </w:pPr>
    </w:p>
    <w:p w:rsidR="00946F1C" w:rsidRPr="00811228" w:rsidRDefault="00946F1C" w:rsidP="00946F1C">
      <w:pPr>
        <w:pStyle w:val="a4"/>
        <w:spacing w:after="0" w:line="240" w:lineRule="auto"/>
        <w:ind w:left="709" w:hanging="9"/>
        <w:jc w:val="center"/>
        <w:rPr>
          <w:rFonts w:ascii="Arial" w:hAnsi="Arial" w:cs="Arial"/>
          <w:b/>
          <w:bCs/>
          <w:lang w:val="az-Latn-AZ"/>
        </w:rPr>
      </w:pPr>
    </w:p>
    <w:tbl>
      <w:tblPr>
        <w:tblStyle w:val="a5"/>
        <w:tblW w:w="9516" w:type="dxa"/>
        <w:tblLook w:val="04A0" w:firstRow="1" w:lastRow="0" w:firstColumn="1" w:lastColumn="0" w:noHBand="0" w:noVBand="1"/>
      </w:tblPr>
      <w:tblGrid>
        <w:gridCol w:w="1413"/>
        <w:gridCol w:w="3639"/>
        <w:gridCol w:w="2740"/>
        <w:gridCol w:w="1724"/>
      </w:tblGrid>
      <w:tr w:rsidR="00946F1C" w:rsidRPr="00FB1CE0" w:rsidTr="00C63DCD">
        <w:trPr>
          <w:trHeight w:val="705"/>
        </w:trPr>
        <w:tc>
          <w:tcPr>
            <w:tcW w:w="1413" w:type="dxa"/>
            <w:hideMark/>
          </w:tcPr>
          <w:p w:rsidR="00946F1C" w:rsidRPr="00FB1CE0" w:rsidRDefault="00946F1C" w:rsidP="00E426DB">
            <w:pPr>
              <w:pStyle w:val="a4"/>
              <w:spacing w:line="240" w:lineRule="auto"/>
              <w:ind w:left="709" w:hanging="9"/>
              <w:rPr>
                <w:rFonts w:ascii="Arial" w:hAnsi="Arial" w:cs="Arial"/>
                <w:b/>
                <w:bCs/>
              </w:rPr>
            </w:pPr>
            <w:r w:rsidRPr="00FB1CE0">
              <w:rPr>
                <w:rFonts w:ascii="Arial" w:hAnsi="Arial" w:cs="Arial"/>
                <w:b/>
                <w:bCs/>
              </w:rPr>
              <w:t>S/s</w:t>
            </w:r>
          </w:p>
        </w:tc>
        <w:tc>
          <w:tcPr>
            <w:tcW w:w="3639" w:type="dxa"/>
            <w:hideMark/>
          </w:tcPr>
          <w:p w:rsidR="00946F1C" w:rsidRPr="00FB1CE0" w:rsidRDefault="00946F1C" w:rsidP="00E426DB">
            <w:pPr>
              <w:pStyle w:val="a4"/>
              <w:spacing w:line="240" w:lineRule="auto"/>
              <w:ind w:left="709" w:hanging="9"/>
              <w:rPr>
                <w:rFonts w:ascii="Arial" w:hAnsi="Arial" w:cs="Arial"/>
                <w:b/>
                <w:bCs/>
              </w:rPr>
            </w:pPr>
            <w:proofErr w:type="spellStart"/>
            <w:r w:rsidRPr="00FB1CE0">
              <w:rPr>
                <w:rFonts w:ascii="Arial" w:hAnsi="Arial" w:cs="Arial"/>
                <w:b/>
                <w:bCs/>
              </w:rPr>
              <w:t>İşlərin</w:t>
            </w:r>
            <w:proofErr w:type="spellEnd"/>
            <w:r w:rsidRPr="00FB1CE0">
              <w:rPr>
                <w:rFonts w:ascii="Arial" w:hAnsi="Arial" w:cs="Arial"/>
                <w:b/>
                <w:bCs/>
              </w:rPr>
              <w:t xml:space="preserve"> </w:t>
            </w:r>
            <w:proofErr w:type="spellStart"/>
            <w:r w:rsidRPr="00FB1CE0">
              <w:rPr>
                <w:rFonts w:ascii="Arial" w:hAnsi="Arial" w:cs="Arial"/>
                <w:b/>
                <w:bCs/>
              </w:rPr>
              <w:t>adı</w:t>
            </w:r>
            <w:proofErr w:type="spellEnd"/>
          </w:p>
        </w:tc>
        <w:tc>
          <w:tcPr>
            <w:tcW w:w="2740" w:type="dxa"/>
            <w:hideMark/>
          </w:tcPr>
          <w:p w:rsidR="00946F1C" w:rsidRPr="00FB1CE0" w:rsidRDefault="00946F1C" w:rsidP="00E426DB">
            <w:pPr>
              <w:pStyle w:val="a4"/>
              <w:spacing w:line="240" w:lineRule="auto"/>
              <w:ind w:left="709" w:hanging="9"/>
              <w:rPr>
                <w:rFonts w:ascii="Arial" w:hAnsi="Arial" w:cs="Arial"/>
                <w:b/>
                <w:bCs/>
              </w:rPr>
            </w:pPr>
            <w:proofErr w:type="spellStart"/>
            <w:r w:rsidRPr="00FB1CE0">
              <w:rPr>
                <w:rFonts w:ascii="Arial" w:hAnsi="Arial" w:cs="Arial"/>
                <w:b/>
                <w:bCs/>
              </w:rPr>
              <w:t>Ölçü</w:t>
            </w:r>
            <w:proofErr w:type="spellEnd"/>
            <w:r w:rsidRPr="00FB1CE0">
              <w:rPr>
                <w:rFonts w:ascii="Arial" w:hAnsi="Arial" w:cs="Arial"/>
                <w:b/>
                <w:bCs/>
              </w:rPr>
              <w:t xml:space="preserve"> </w:t>
            </w:r>
            <w:proofErr w:type="spellStart"/>
            <w:r w:rsidRPr="00FB1CE0">
              <w:rPr>
                <w:rFonts w:ascii="Arial" w:hAnsi="Arial" w:cs="Arial"/>
                <w:b/>
                <w:bCs/>
              </w:rPr>
              <w:t>vahidi</w:t>
            </w:r>
            <w:proofErr w:type="spellEnd"/>
          </w:p>
        </w:tc>
        <w:tc>
          <w:tcPr>
            <w:tcW w:w="1724" w:type="dxa"/>
            <w:hideMark/>
          </w:tcPr>
          <w:p w:rsidR="00946F1C" w:rsidRPr="00FB1CE0" w:rsidRDefault="00946F1C" w:rsidP="00E426DB">
            <w:pPr>
              <w:pStyle w:val="a4"/>
              <w:spacing w:line="240" w:lineRule="auto"/>
              <w:ind w:left="709" w:hanging="9"/>
              <w:rPr>
                <w:rFonts w:ascii="Arial" w:hAnsi="Arial" w:cs="Arial"/>
                <w:b/>
                <w:bCs/>
              </w:rPr>
            </w:pPr>
            <w:proofErr w:type="spellStart"/>
            <w:r w:rsidRPr="00FB1CE0">
              <w:rPr>
                <w:rFonts w:ascii="Arial" w:hAnsi="Arial" w:cs="Arial"/>
                <w:b/>
                <w:bCs/>
              </w:rPr>
              <w:t>Miqdar</w:t>
            </w:r>
            <w:proofErr w:type="spellEnd"/>
          </w:p>
        </w:tc>
      </w:tr>
      <w:tr w:rsidR="00946F1C" w:rsidRPr="00FB1CE0" w:rsidTr="00C63DCD">
        <w:trPr>
          <w:trHeight w:val="885"/>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Köhnə</w:t>
            </w:r>
            <w:proofErr w:type="spellEnd"/>
            <w:r w:rsidRPr="00FB1CE0">
              <w:rPr>
                <w:rFonts w:ascii="Arial" w:hAnsi="Arial" w:cs="Arial"/>
                <w:bCs/>
              </w:rPr>
              <w:t xml:space="preserve"> </w:t>
            </w:r>
            <w:proofErr w:type="spellStart"/>
            <w:r w:rsidRPr="00FB1CE0">
              <w:rPr>
                <w:rFonts w:ascii="Arial" w:hAnsi="Arial" w:cs="Arial"/>
                <w:bCs/>
              </w:rPr>
              <w:t>metal</w:t>
            </w:r>
            <w:proofErr w:type="spellEnd"/>
            <w:r w:rsidRPr="00FB1CE0">
              <w:rPr>
                <w:rFonts w:ascii="Arial" w:hAnsi="Arial" w:cs="Arial"/>
                <w:bCs/>
              </w:rPr>
              <w:t xml:space="preserve"> </w:t>
            </w:r>
            <w:proofErr w:type="spellStart"/>
            <w:r w:rsidRPr="00FB1CE0">
              <w:rPr>
                <w:rFonts w:ascii="Arial" w:hAnsi="Arial" w:cs="Arial"/>
                <w:bCs/>
              </w:rPr>
              <w:t>məhəccərlərin</w:t>
            </w:r>
            <w:proofErr w:type="spellEnd"/>
            <w:r w:rsidRPr="00FB1CE0">
              <w:rPr>
                <w:rFonts w:ascii="Arial" w:hAnsi="Arial" w:cs="Arial"/>
                <w:bCs/>
              </w:rPr>
              <w:t xml:space="preserve"> </w:t>
            </w:r>
            <w:bookmarkStart w:id="0" w:name="_GoBack"/>
            <w:bookmarkEnd w:id="0"/>
            <w:proofErr w:type="spellStart"/>
            <w:r w:rsidRPr="00FB1CE0">
              <w:rPr>
                <w:rFonts w:ascii="Arial" w:hAnsi="Arial" w:cs="Arial"/>
                <w:bCs/>
              </w:rPr>
              <w:t>sökülməsi</w:t>
            </w:r>
            <w:proofErr w:type="spellEnd"/>
          </w:p>
        </w:tc>
        <w:tc>
          <w:tcPr>
            <w:tcW w:w="2740"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p\m</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92.00</w:t>
            </w:r>
          </w:p>
        </w:tc>
      </w:tr>
      <w:tr w:rsidR="00946F1C" w:rsidRPr="00FB1CE0" w:rsidTr="00C63DCD">
        <w:trPr>
          <w:trHeight w:val="600"/>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2</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Sökülmüş</w:t>
            </w:r>
            <w:proofErr w:type="spellEnd"/>
            <w:r w:rsidRPr="00FB1CE0">
              <w:rPr>
                <w:rFonts w:ascii="Arial" w:hAnsi="Arial" w:cs="Arial"/>
                <w:bCs/>
              </w:rPr>
              <w:t xml:space="preserve"> </w:t>
            </w:r>
            <w:proofErr w:type="spellStart"/>
            <w:r w:rsidRPr="00FB1CE0">
              <w:rPr>
                <w:rFonts w:ascii="Arial" w:hAnsi="Arial" w:cs="Arial"/>
                <w:bCs/>
              </w:rPr>
              <w:t>məhəccərlərin</w:t>
            </w:r>
            <w:proofErr w:type="spellEnd"/>
            <w:r w:rsidRPr="00FB1CE0">
              <w:rPr>
                <w:rFonts w:ascii="Arial" w:hAnsi="Arial" w:cs="Arial"/>
                <w:bCs/>
              </w:rPr>
              <w:t xml:space="preserve"> </w:t>
            </w:r>
            <w:proofErr w:type="spellStart"/>
            <w:r w:rsidRPr="00FB1CE0">
              <w:rPr>
                <w:rFonts w:ascii="Arial" w:hAnsi="Arial" w:cs="Arial"/>
                <w:bCs/>
              </w:rPr>
              <w:t>əl</w:t>
            </w:r>
            <w:proofErr w:type="spellEnd"/>
            <w:r w:rsidRPr="00FB1CE0">
              <w:rPr>
                <w:rFonts w:ascii="Arial" w:hAnsi="Arial" w:cs="Arial"/>
                <w:bCs/>
              </w:rPr>
              <w:t xml:space="preserve"> </w:t>
            </w:r>
            <w:proofErr w:type="spellStart"/>
            <w:r w:rsidRPr="00FB1CE0">
              <w:rPr>
                <w:rFonts w:ascii="Arial" w:hAnsi="Arial" w:cs="Arial"/>
                <w:bCs/>
              </w:rPr>
              <w:t>ilə</w:t>
            </w:r>
            <w:proofErr w:type="spellEnd"/>
            <w:r w:rsidRPr="00FB1CE0">
              <w:rPr>
                <w:rFonts w:ascii="Arial" w:hAnsi="Arial" w:cs="Arial"/>
                <w:bCs/>
              </w:rPr>
              <w:t xml:space="preserve"> </w:t>
            </w:r>
            <w:proofErr w:type="spellStart"/>
            <w:r w:rsidRPr="00FB1CE0">
              <w:rPr>
                <w:rFonts w:ascii="Arial" w:hAnsi="Arial" w:cs="Arial"/>
                <w:bCs/>
              </w:rPr>
              <w:t>daşınıb</w:t>
            </w:r>
            <w:proofErr w:type="spellEnd"/>
            <w:r w:rsidRPr="00FB1CE0">
              <w:rPr>
                <w:rFonts w:ascii="Arial" w:hAnsi="Arial" w:cs="Arial"/>
                <w:bCs/>
              </w:rPr>
              <w:t xml:space="preserve"> </w:t>
            </w:r>
            <w:proofErr w:type="spellStart"/>
            <w:r w:rsidRPr="00FB1CE0">
              <w:rPr>
                <w:rFonts w:ascii="Arial" w:hAnsi="Arial" w:cs="Arial"/>
                <w:bCs/>
              </w:rPr>
              <w:t>avtomaşına</w:t>
            </w:r>
            <w:proofErr w:type="spellEnd"/>
            <w:r w:rsidRPr="00FB1CE0">
              <w:rPr>
                <w:rFonts w:ascii="Arial" w:hAnsi="Arial" w:cs="Arial"/>
                <w:bCs/>
              </w:rPr>
              <w:t xml:space="preserve"> </w:t>
            </w:r>
            <w:proofErr w:type="spellStart"/>
            <w:r w:rsidRPr="00FB1CE0">
              <w:rPr>
                <w:rFonts w:ascii="Arial" w:hAnsi="Arial" w:cs="Arial"/>
                <w:bCs/>
              </w:rPr>
              <w:t>yüklənməsi</w:t>
            </w:r>
            <w:proofErr w:type="spellEnd"/>
            <w:r w:rsidRPr="00FB1CE0">
              <w:rPr>
                <w:rFonts w:ascii="Arial" w:hAnsi="Arial" w:cs="Arial"/>
                <w:bCs/>
              </w:rPr>
              <w:t xml:space="preserve"> </w:t>
            </w:r>
            <w:proofErr w:type="spellStart"/>
            <w:r w:rsidRPr="00FB1CE0">
              <w:rPr>
                <w:rFonts w:ascii="Arial" w:hAnsi="Arial" w:cs="Arial"/>
                <w:bCs/>
              </w:rPr>
              <w:t>və</w:t>
            </w:r>
            <w:proofErr w:type="spellEnd"/>
            <w:r w:rsidRPr="00FB1CE0">
              <w:rPr>
                <w:rFonts w:ascii="Arial" w:hAnsi="Arial" w:cs="Arial"/>
                <w:bCs/>
              </w:rPr>
              <w:t xml:space="preserve"> </w:t>
            </w:r>
            <w:proofErr w:type="spellStart"/>
            <w:r w:rsidRPr="00FB1CE0">
              <w:rPr>
                <w:rFonts w:ascii="Arial" w:hAnsi="Arial" w:cs="Arial"/>
                <w:bCs/>
              </w:rPr>
              <w:t>daşınması</w:t>
            </w:r>
            <w:proofErr w:type="spellEnd"/>
          </w:p>
        </w:tc>
        <w:tc>
          <w:tcPr>
            <w:tcW w:w="2740" w:type="dxa"/>
            <w:noWrap/>
            <w:hideMark/>
          </w:tcPr>
          <w:p w:rsidR="00946F1C" w:rsidRPr="00FB1CE0" w:rsidRDefault="00946F1C" w:rsidP="00E426DB">
            <w:pPr>
              <w:pStyle w:val="a4"/>
              <w:spacing w:line="240" w:lineRule="auto"/>
              <w:ind w:left="709" w:hanging="9"/>
              <w:jc w:val="center"/>
              <w:rPr>
                <w:rFonts w:ascii="Arial" w:hAnsi="Arial" w:cs="Arial"/>
                <w:bCs/>
              </w:rPr>
            </w:pPr>
            <w:r w:rsidRPr="00FB1CE0">
              <w:rPr>
                <w:rFonts w:ascii="Arial" w:hAnsi="Arial" w:cs="Arial"/>
                <w:bCs/>
                <w:noProof/>
                <w:lang w:eastAsia="ru-RU"/>
              </w:rPr>
              <mc:AlternateContent>
                <mc:Choice Requires="wps">
                  <w:drawing>
                    <wp:anchor distT="0" distB="0" distL="114300" distR="114300" simplePos="0" relativeHeight="251659264" behindDoc="0" locked="0" layoutInCell="1" allowOverlap="1" wp14:anchorId="6F37A8D2" wp14:editId="45547F98">
                      <wp:simplePos x="0" y="0"/>
                      <wp:positionH relativeFrom="column">
                        <wp:posOffset>0</wp:posOffset>
                      </wp:positionH>
                      <wp:positionV relativeFrom="paragraph">
                        <wp:posOffset>0</wp:posOffset>
                      </wp:positionV>
                      <wp:extent cx="304800" cy="304800"/>
                      <wp:effectExtent l="0" t="0" r="0" b="0"/>
                      <wp:wrapNone/>
                      <wp:docPr id="1" name="Прямоугольник 1">
                        <a:extLst xmlns:a="http://schemas.openxmlformats.org/drawingml/2006/main">
                          <a:ext uri="{FF2B5EF4-FFF2-40B4-BE49-F238E27FC236}">
                            <a16:creationId xmlns:a16="http://schemas.microsoft.com/office/drawing/2014/main" id="{7BF199E3-F23B-429F-685C-C9578A10E7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6B0492" id="Прямоугольник 1" o:spid="_x0000_s1026" style="position:absolute;margin-left:0;margin-top:0;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vuhi4YC&#10;AADrBAAADgAAAAAAAAAAAAAAAAAuAgAAZHJzL2Uyb0RvYy54bWxQSwECLQAUAAYACAAAACEATKDp&#10;LNgAAAADAQAADwAAAAAAAAAAAAAAAADgBAAAZHJzL2Rvd25yZXYueG1sUEsFBgAAAAAEAAQA8wAA&#10;AOUFAAAAAA==&#10;" filled="f" stroked="f">
                      <o:lock v:ext="edit" aspectratio="t"/>
                    </v:rect>
                  </w:pict>
                </mc:Fallback>
              </mc:AlternateContent>
            </w:r>
          </w:p>
          <w:p w:rsidR="00946F1C" w:rsidRPr="00FB1CE0" w:rsidRDefault="00946F1C" w:rsidP="00E426DB">
            <w:pPr>
              <w:pStyle w:val="a4"/>
              <w:tabs>
                <w:tab w:val="left" w:pos="900"/>
              </w:tabs>
              <w:spacing w:line="240" w:lineRule="auto"/>
              <w:ind w:left="709" w:hanging="9"/>
              <w:rPr>
                <w:rFonts w:ascii="Arial" w:hAnsi="Arial" w:cs="Arial"/>
                <w:bCs/>
              </w:rPr>
            </w:pPr>
            <w:r w:rsidRPr="00FB1CE0">
              <w:rPr>
                <w:rFonts w:ascii="Arial" w:hAnsi="Arial" w:cs="Arial"/>
                <w:bCs/>
              </w:rPr>
              <w:tab/>
              <w:t>p\m</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92.00</w:t>
            </w:r>
          </w:p>
        </w:tc>
      </w:tr>
      <w:tr w:rsidR="00946F1C" w:rsidRPr="00FB1CE0" w:rsidTr="00C63DCD">
        <w:trPr>
          <w:trHeight w:val="600"/>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3</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Yanğın</w:t>
            </w:r>
            <w:proofErr w:type="spellEnd"/>
            <w:r w:rsidRPr="00FB1CE0">
              <w:rPr>
                <w:rFonts w:ascii="Arial" w:hAnsi="Arial" w:cs="Arial"/>
                <w:bCs/>
              </w:rPr>
              <w:t xml:space="preserve"> </w:t>
            </w:r>
            <w:proofErr w:type="spellStart"/>
            <w:r w:rsidRPr="00FB1CE0">
              <w:rPr>
                <w:rFonts w:ascii="Arial" w:hAnsi="Arial" w:cs="Arial"/>
                <w:bCs/>
              </w:rPr>
              <w:t>pilləkəninin</w:t>
            </w:r>
            <w:proofErr w:type="spellEnd"/>
            <w:r w:rsidRPr="00FB1CE0">
              <w:rPr>
                <w:rFonts w:ascii="Arial" w:hAnsi="Arial" w:cs="Arial"/>
                <w:bCs/>
              </w:rPr>
              <w:t xml:space="preserve"> </w:t>
            </w:r>
            <w:proofErr w:type="spellStart"/>
            <w:r w:rsidRPr="00FB1CE0">
              <w:rPr>
                <w:rFonts w:ascii="Arial" w:hAnsi="Arial" w:cs="Arial"/>
                <w:bCs/>
              </w:rPr>
              <w:t>metal</w:t>
            </w:r>
            <w:proofErr w:type="spellEnd"/>
            <w:r w:rsidRPr="00FB1CE0">
              <w:rPr>
                <w:rFonts w:ascii="Arial" w:hAnsi="Arial" w:cs="Arial"/>
                <w:bCs/>
              </w:rPr>
              <w:t xml:space="preserve"> </w:t>
            </w:r>
            <w:proofErr w:type="spellStart"/>
            <w:r w:rsidRPr="00FB1CE0">
              <w:rPr>
                <w:rFonts w:ascii="Arial" w:hAnsi="Arial" w:cs="Arial"/>
                <w:bCs/>
              </w:rPr>
              <w:t>məhəccərinin</w:t>
            </w:r>
            <w:proofErr w:type="spellEnd"/>
            <w:r w:rsidRPr="00FB1CE0">
              <w:rPr>
                <w:rFonts w:ascii="Arial" w:hAnsi="Arial" w:cs="Arial"/>
                <w:bCs/>
              </w:rPr>
              <w:t xml:space="preserve"> </w:t>
            </w:r>
            <w:proofErr w:type="spellStart"/>
            <w:r w:rsidRPr="00FB1CE0">
              <w:rPr>
                <w:rFonts w:ascii="Arial" w:hAnsi="Arial" w:cs="Arial"/>
                <w:bCs/>
              </w:rPr>
              <w:t>bərpa</w:t>
            </w:r>
            <w:proofErr w:type="spellEnd"/>
            <w:r w:rsidRPr="00FB1CE0">
              <w:rPr>
                <w:rFonts w:ascii="Arial" w:hAnsi="Arial" w:cs="Arial"/>
                <w:bCs/>
              </w:rPr>
              <w:t xml:space="preserve"> </w:t>
            </w:r>
            <w:proofErr w:type="spellStart"/>
            <w:r w:rsidRPr="00FB1CE0">
              <w:rPr>
                <w:rFonts w:ascii="Arial" w:hAnsi="Arial" w:cs="Arial"/>
                <w:bCs/>
              </w:rPr>
              <w:t>olunaraq</w:t>
            </w:r>
            <w:proofErr w:type="spellEnd"/>
            <w:r w:rsidRPr="00FB1CE0">
              <w:rPr>
                <w:rFonts w:ascii="Arial" w:hAnsi="Arial" w:cs="Arial"/>
                <w:bCs/>
              </w:rPr>
              <w:t xml:space="preserve"> </w:t>
            </w:r>
            <w:proofErr w:type="spellStart"/>
            <w:r w:rsidRPr="00FB1CE0">
              <w:rPr>
                <w:rFonts w:ascii="Arial" w:hAnsi="Arial" w:cs="Arial"/>
                <w:bCs/>
              </w:rPr>
              <w:t>yerinə</w:t>
            </w:r>
            <w:proofErr w:type="spellEnd"/>
            <w:r w:rsidRPr="00FB1CE0">
              <w:rPr>
                <w:rFonts w:ascii="Arial" w:hAnsi="Arial" w:cs="Arial"/>
                <w:bCs/>
              </w:rPr>
              <w:t xml:space="preserve"> </w:t>
            </w:r>
            <w:proofErr w:type="spellStart"/>
            <w:r w:rsidRPr="00FB1CE0">
              <w:rPr>
                <w:rFonts w:ascii="Arial" w:hAnsi="Arial" w:cs="Arial"/>
                <w:bCs/>
              </w:rPr>
              <w:t>quraşdırılması</w:t>
            </w:r>
            <w:proofErr w:type="spellEnd"/>
          </w:p>
        </w:tc>
        <w:tc>
          <w:tcPr>
            <w:tcW w:w="2740"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p\m</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47.00</w:t>
            </w:r>
          </w:p>
        </w:tc>
      </w:tr>
      <w:tr w:rsidR="00946F1C" w:rsidRPr="00FB1CE0" w:rsidTr="00C63DCD">
        <w:trPr>
          <w:trHeight w:val="1275"/>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4</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Alüminium</w:t>
            </w:r>
            <w:proofErr w:type="spellEnd"/>
            <w:r w:rsidRPr="00FB1CE0">
              <w:rPr>
                <w:rFonts w:ascii="Arial" w:hAnsi="Arial" w:cs="Arial"/>
                <w:bCs/>
              </w:rPr>
              <w:t xml:space="preserve"> </w:t>
            </w:r>
            <w:proofErr w:type="spellStart"/>
            <w:r w:rsidRPr="00FB1CE0">
              <w:rPr>
                <w:rFonts w:ascii="Arial" w:hAnsi="Arial" w:cs="Arial"/>
                <w:bCs/>
              </w:rPr>
              <w:t>pilləkən</w:t>
            </w:r>
            <w:proofErr w:type="spellEnd"/>
            <w:r w:rsidRPr="00FB1CE0">
              <w:rPr>
                <w:rFonts w:ascii="Arial" w:hAnsi="Arial" w:cs="Arial"/>
                <w:bCs/>
              </w:rPr>
              <w:t xml:space="preserve"> </w:t>
            </w:r>
            <w:proofErr w:type="spellStart"/>
            <w:r w:rsidRPr="00FB1CE0">
              <w:rPr>
                <w:rFonts w:ascii="Arial" w:hAnsi="Arial" w:cs="Arial"/>
                <w:bCs/>
              </w:rPr>
              <w:t>məhəccərlərinin</w:t>
            </w:r>
            <w:proofErr w:type="spellEnd"/>
            <w:r w:rsidRPr="00FB1CE0">
              <w:rPr>
                <w:rFonts w:ascii="Arial" w:hAnsi="Arial" w:cs="Arial"/>
                <w:bCs/>
              </w:rPr>
              <w:t xml:space="preserve"> </w:t>
            </w:r>
            <w:proofErr w:type="spellStart"/>
            <w:r w:rsidRPr="00FB1CE0">
              <w:rPr>
                <w:rFonts w:ascii="Arial" w:hAnsi="Arial" w:cs="Arial"/>
                <w:bCs/>
              </w:rPr>
              <w:t>quraşdırılması</w:t>
            </w:r>
            <w:proofErr w:type="spellEnd"/>
            <w:r w:rsidRPr="00FB1CE0">
              <w:rPr>
                <w:rFonts w:ascii="Arial" w:hAnsi="Arial" w:cs="Arial"/>
                <w:bCs/>
              </w:rPr>
              <w:t xml:space="preserve"> h=90sm (</w:t>
            </w:r>
            <w:proofErr w:type="spellStart"/>
            <w:r w:rsidRPr="00FB1CE0">
              <w:rPr>
                <w:rFonts w:ascii="Arial" w:hAnsi="Arial" w:cs="Arial"/>
                <w:bCs/>
              </w:rPr>
              <w:t>əl</w:t>
            </w:r>
            <w:proofErr w:type="spellEnd"/>
            <w:r w:rsidRPr="00FB1CE0">
              <w:rPr>
                <w:rFonts w:ascii="Arial" w:hAnsi="Arial" w:cs="Arial"/>
                <w:bCs/>
              </w:rPr>
              <w:t xml:space="preserve"> </w:t>
            </w:r>
            <w:proofErr w:type="spellStart"/>
            <w:r w:rsidRPr="00FB1CE0">
              <w:rPr>
                <w:rFonts w:ascii="Arial" w:hAnsi="Arial" w:cs="Arial"/>
                <w:bCs/>
              </w:rPr>
              <w:t>tutacaq</w:t>
            </w:r>
            <w:proofErr w:type="spellEnd"/>
            <w:r w:rsidRPr="00FB1CE0">
              <w:rPr>
                <w:rFonts w:ascii="Arial" w:hAnsi="Arial" w:cs="Arial"/>
                <w:bCs/>
              </w:rPr>
              <w:t xml:space="preserve"> ᴓ50x1,5mm, </w:t>
            </w:r>
            <w:proofErr w:type="spellStart"/>
            <w:r w:rsidRPr="00FB1CE0">
              <w:rPr>
                <w:rFonts w:ascii="Arial" w:hAnsi="Arial" w:cs="Arial"/>
                <w:bCs/>
              </w:rPr>
              <w:t>dirək</w:t>
            </w:r>
            <w:proofErr w:type="spellEnd"/>
            <w:r w:rsidRPr="00FB1CE0">
              <w:rPr>
                <w:rFonts w:ascii="Arial" w:hAnsi="Arial" w:cs="Arial"/>
                <w:bCs/>
              </w:rPr>
              <w:t xml:space="preserve">  ᴓ40x1,5mm, </w:t>
            </w:r>
            <w:proofErr w:type="spellStart"/>
            <w:r w:rsidRPr="00FB1CE0">
              <w:rPr>
                <w:rFonts w:ascii="Arial" w:hAnsi="Arial" w:cs="Arial"/>
                <w:bCs/>
              </w:rPr>
              <w:t>ara</w:t>
            </w:r>
            <w:proofErr w:type="spellEnd"/>
            <w:r w:rsidRPr="00FB1CE0">
              <w:rPr>
                <w:rFonts w:ascii="Arial" w:hAnsi="Arial" w:cs="Arial"/>
                <w:bCs/>
              </w:rPr>
              <w:t xml:space="preserve"> </w:t>
            </w:r>
            <w:proofErr w:type="spellStart"/>
            <w:r w:rsidRPr="00FB1CE0">
              <w:rPr>
                <w:rFonts w:ascii="Arial" w:hAnsi="Arial" w:cs="Arial"/>
                <w:bCs/>
              </w:rPr>
              <w:t>birləşmələr</w:t>
            </w:r>
            <w:proofErr w:type="spellEnd"/>
            <w:r w:rsidRPr="00FB1CE0">
              <w:rPr>
                <w:rFonts w:ascii="Arial" w:hAnsi="Arial" w:cs="Arial"/>
                <w:bCs/>
              </w:rPr>
              <w:t xml:space="preserve"> ᴓ16x1,5mm, </w:t>
            </w:r>
            <w:proofErr w:type="spellStart"/>
            <w:r w:rsidRPr="00FB1CE0">
              <w:rPr>
                <w:rFonts w:ascii="Arial" w:hAnsi="Arial" w:cs="Arial"/>
                <w:bCs/>
              </w:rPr>
              <w:t>digər</w:t>
            </w:r>
            <w:proofErr w:type="spellEnd"/>
            <w:r w:rsidRPr="00FB1CE0">
              <w:rPr>
                <w:rFonts w:ascii="Arial" w:hAnsi="Arial" w:cs="Arial"/>
                <w:bCs/>
              </w:rPr>
              <w:t xml:space="preserve"> </w:t>
            </w:r>
            <w:proofErr w:type="spellStart"/>
            <w:r w:rsidRPr="00FB1CE0">
              <w:rPr>
                <w:rFonts w:ascii="Arial" w:hAnsi="Arial" w:cs="Arial"/>
                <w:bCs/>
              </w:rPr>
              <w:t>birləşdirici</w:t>
            </w:r>
            <w:proofErr w:type="spellEnd"/>
            <w:r w:rsidRPr="00FB1CE0">
              <w:rPr>
                <w:rFonts w:ascii="Arial" w:hAnsi="Arial" w:cs="Arial"/>
                <w:bCs/>
              </w:rPr>
              <w:t xml:space="preserve"> </w:t>
            </w:r>
            <w:proofErr w:type="spellStart"/>
            <w:r w:rsidRPr="00FB1CE0">
              <w:rPr>
                <w:rFonts w:ascii="Arial" w:hAnsi="Arial" w:cs="Arial"/>
                <w:bCs/>
              </w:rPr>
              <w:t>detallar</w:t>
            </w:r>
            <w:proofErr w:type="spellEnd"/>
            <w:r w:rsidRPr="00FB1CE0">
              <w:rPr>
                <w:rFonts w:ascii="Arial" w:hAnsi="Arial" w:cs="Arial"/>
                <w:bCs/>
              </w:rPr>
              <w:t xml:space="preserve">) </w:t>
            </w:r>
          </w:p>
        </w:tc>
        <w:tc>
          <w:tcPr>
            <w:tcW w:w="2740"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p\m</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45.00</w:t>
            </w:r>
          </w:p>
        </w:tc>
      </w:tr>
      <w:tr w:rsidR="00946F1C" w:rsidRPr="00FB1CE0" w:rsidTr="00C63DCD">
        <w:trPr>
          <w:trHeight w:val="375"/>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5</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Köhnə</w:t>
            </w:r>
            <w:proofErr w:type="spellEnd"/>
            <w:r w:rsidRPr="00FB1CE0">
              <w:rPr>
                <w:rFonts w:ascii="Arial" w:hAnsi="Arial" w:cs="Arial"/>
                <w:bCs/>
              </w:rPr>
              <w:t xml:space="preserve"> </w:t>
            </w:r>
            <w:proofErr w:type="spellStart"/>
            <w:r w:rsidRPr="00FB1CE0">
              <w:rPr>
                <w:rFonts w:ascii="Arial" w:hAnsi="Arial" w:cs="Arial"/>
                <w:bCs/>
              </w:rPr>
              <w:t>yararsız</w:t>
            </w:r>
            <w:proofErr w:type="spellEnd"/>
            <w:r w:rsidRPr="00FB1CE0">
              <w:rPr>
                <w:rFonts w:ascii="Arial" w:hAnsi="Arial" w:cs="Arial"/>
                <w:bCs/>
              </w:rPr>
              <w:t xml:space="preserve"> </w:t>
            </w:r>
            <w:proofErr w:type="spellStart"/>
            <w:r w:rsidRPr="00FB1CE0">
              <w:rPr>
                <w:rFonts w:ascii="Arial" w:hAnsi="Arial" w:cs="Arial"/>
                <w:bCs/>
              </w:rPr>
              <w:t>pilləkən</w:t>
            </w:r>
            <w:proofErr w:type="spellEnd"/>
            <w:r w:rsidRPr="00FB1CE0">
              <w:rPr>
                <w:rFonts w:ascii="Arial" w:hAnsi="Arial" w:cs="Arial"/>
                <w:bCs/>
              </w:rPr>
              <w:t xml:space="preserve"> </w:t>
            </w:r>
            <w:proofErr w:type="spellStart"/>
            <w:r w:rsidRPr="00FB1CE0">
              <w:rPr>
                <w:rFonts w:ascii="Arial" w:hAnsi="Arial" w:cs="Arial"/>
                <w:bCs/>
              </w:rPr>
              <w:t>daşlarının</w:t>
            </w:r>
            <w:proofErr w:type="spellEnd"/>
            <w:r w:rsidRPr="00FB1CE0">
              <w:rPr>
                <w:rFonts w:ascii="Arial" w:hAnsi="Arial" w:cs="Arial"/>
                <w:bCs/>
              </w:rPr>
              <w:t xml:space="preserve"> </w:t>
            </w:r>
            <w:proofErr w:type="spellStart"/>
            <w:r w:rsidRPr="00FB1CE0">
              <w:rPr>
                <w:rFonts w:ascii="Arial" w:hAnsi="Arial" w:cs="Arial"/>
                <w:bCs/>
              </w:rPr>
              <w:t>əl</w:t>
            </w:r>
            <w:proofErr w:type="spellEnd"/>
            <w:r w:rsidRPr="00FB1CE0">
              <w:rPr>
                <w:rFonts w:ascii="Arial" w:hAnsi="Arial" w:cs="Arial"/>
                <w:bCs/>
              </w:rPr>
              <w:t xml:space="preserve"> </w:t>
            </w:r>
            <w:proofErr w:type="spellStart"/>
            <w:r w:rsidRPr="00FB1CE0">
              <w:rPr>
                <w:rFonts w:ascii="Arial" w:hAnsi="Arial" w:cs="Arial"/>
                <w:bCs/>
              </w:rPr>
              <w:t>ilə</w:t>
            </w:r>
            <w:proofErr w:type="spellEnd"/>
            <w:r w:rsidRPr="00FB1CE0">
              <w:rPr>
                <w:rFonts w:ascii="Arial" w:hAnsi="Arial" w:cs="Arial"/>
                <w:bCs/>
              </w:rPr>
              <w:t xml:space="preserve"> </w:t>
            </w:r>
            <w:proofErr w:type="spellStart"/>
            <w:r w:rsidRPr="00FB1CE0">
              <w:rPr>
                <w:rFonts w:ascii="Arial" w:hAnsi="Arial" w:cs="Arial"/>
                <w:bCs/>
              </w:rPr>
              <w:t>sökülməsi</w:t>
            </w:r>
            <w:proofErr w:type="spellEnd"/>
          </w:p>
        </w:tc>
        <w:tc>
          <w:tcPr>
            <w:tcW w:w="2740"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m3</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10.00</w:t>
            </w:r>
          </w:p>
        </w:tc>
      </w:tr>
      <w:tr w:rsidR="00946F1C" w:rsidRPr="00FB1CE0" w:rsidTr="00C63DCD">
        <w:trPr>
          <w:trHeight w:val="600"/>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6</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Sökülmüş</w:t>
            </w:r>
            <w:proofErr w:type="spellEnd"/>
            <w:r w:rsidRPr="00FB1CE0">
              <w:rPr>
                <w:rFonts w:ascii="Arial" w:hAnsi="Arial" w:cs="Arial"/>
                <w:bCs/>
              </w:rPr>
              <w:t xml:space="preserve"> </w:t>
            </w:r>
            <w:proofErr w:type="spellStart"/>
            <w:r w:rsidRPr="00FB1CE0">
              <w:rPr>
                <w:rFonts w:ascii="Arial" w:hAnsi="Arial" w:cs="Arial"/>
                <w:bCs/>
              </w:rPr>
              <w:t>pilləkənlərin</w:t>
            </w:r>
            <w:proofErr w:type="spellEnd"/>
            <w:r w:rsidRPr="00FB1CE0">
              <w:rPr>
                <w:rFonts w:ascii="Arial" w:hAnsi="Arial" w:cs="Arial"/>
                <w:bCs/>
              </w:rPr>
              <w:t xml:space="preserve"> </w:t>
            </w:r>
            <w:proofErr w:type="spellStart"/>
            <w:r w:rsidRPr="00FB1CE0">
              <w:rPr>
                <w:rFonts w:ascii="Arial" w:hAnsi="Arial" w:cs="Arial"/>
                <w:bCs/>
              </w:rPr>
              <w:t>zibil</w:t>
            </w:r>
            <w:proofErr w:type="spellEnd"/>
            <w:r w:rsidRPr="00FB1CE0">
              <w:rPr>
                <w:rFonts w:ascii="Arial" w:hAnsi="Arial" w:cs="Arial"/>
                <w:bCs/>
              </w:rPr>
              <w:t xml:space="preserve"> </w:t>
            </w:r>
            <w:proofErr w:type="spellStart"/>
            <w:r w:rsidRPr="00FB1CE0">
              <w:rPr>
                <w:rFonts w:ascii="Arial" w:hAnsi="Arial" w:cs="Arial"/>
                <w:bCs/>
              </w:rPr>
              <w:t>kisələrinə</w:t>
            </w:r>
            <w:proofErr w:type="spellEnd"/>
            <w:r w:rsidRPr="00FB1CE0">
              <w:rPr>
                <w:rFonts w:ascii="Arial" w:hAnsi="Arial" w:cs="Arial"/>
                <w:bCs/>
              </w:rPr>
              <w:t xml:space="preserve"> </w:t>
            </w:r>
            <w:proofErr w:type="spellStart"/>
            <w:r w:rsidRPr="00FB1CE0">
              <w:rPr>
                <w:rFonts w:ascii="Arial" w:hAnsi="Arial" w:cs="Arial"/>
                <w:bCs/>
              </w:rPr>
              <w:t>doldurulması</w:t>
            </w:r>
            <w:proofErr w:type="spellEnd"/>
            <w:r w:rsidRPr="00FB1CE0">
              <w:rPr>
                <w:rFonts w:ascii="Arial" w:hAnsi="Arial" w:cs="Arial"/>
                <w:bCs/>
              </w:rPr>
              <w:t xml:space="preserve"> </w:t>
            </w:r>
            <w:proofErr w:type="spellStart"/>
            <w:r w:rsidRPr="00FB1CE0">
              <w:rPr>
                <w:rFonts w:ascii="Arial" w:hAnsi="Arial" w:cs="Arial"/>
                <w:bCs/>
              </w:rPr>
              <w:t>və</w:t>
            </w:r>
            <w:proofErr w:type="spellEnd"/>
            <w:r w:rsidRPr="00FB1CE0">
              <w:rPr>
                <w:rFonts w:ascii="Arial" w:hAnsi="Arial" w:cs="Arial"/>
                <w:bCs/>
              </w:rPr>
              <w:t xml:space="preserve"> </w:t>
            </w:r>
            <w:proofErr w:type="spellStart"/>
            <w:r w:rsidRPr="00FB1CE0">
              <w:rPr>
                <w:rFonts w:ascii="Arial" w:hAnsi="Arial" w:cs="Arial"/>
                <w:bCs/>
              </w:rPr>
              <w:t>əl</w:t>
            </w:r>
            <w:proofErr w:type="spellEnd"/>
            <w:r w:rsidRPr="00FB1CE0">
              <w:rPr>
                <w:rFonts w:ascii="Arial" w:hAnsi="Arial" w:cs="Arial"/>
                <w:bCs/>
              </w:rPr>
              <w:t xml:space="preserve"> </w:t>
            </w:r>
            <w:proofErr w:type="spellStart"/>
            <w:r w:rsidRPr="00FB1CE0">
              <w:rPr>
                <w:rFonts w:ascii="Arial" w:hAnsi="Arial" w:cs="Arial"/>
                <w:bCs/>
              </w:rPr>
              <w:t>ilə</w:t>
            </w:r>
            <w:proofErr w:type="spellEnd"/>
            <w:r w:rsidRPr="00FB1CE0">
              <w:rPr>
                <w:rFonts w:ascii="Arial" w:hAnsi="Arial" w:cs="Arial"/>
                <w:bCs/>
              </w:rPr>
              <w:t xml:space="preserve"> </w:t>
            </w:r>
            <w:proofErr w:type="spellStart"/>
            <w:r w:rsidRPr="00FB1CE0">
              <w:rPr>
                <w:rFonts w:ascii="Arial" w:hAnsi="Arial" w:cs="Arial"/>
                <w:bCs/>
              </w:rPr>
              <w:t>daşınıb</w:t>
            </w:r>
            <w:proofErr w:type="spellEnd"/>
            <w:r w:rsidRPr="00FB1CE0">
              <w:rPr>
                <w:rFonts w:ascii="Arial" w:hAnsi="Arial" w:cs="Arial"/>
                <w:bCs/>
              </w:rPr>
              <w:t xml:space="preserve"> </w:t>
            </w:r>
            <w:proofErr w:type="spellStart"/>
            <w:r w:rsidRPr="00FB1CE0">
              <w:rPr>
                <w:rFonts w:ascii="Arial" w:hAnsi="Arial" w:cs="Arial"/>
                <w:bCs/>
              </w:rPr>
              <w:t>avtomaşına</w:t>
            </w:r>
            <w:proofErr w:type="spellEnd"/>
            <w:r w:rsidRPr="00FB1CE0">
              <w:rPr>
                <w:rFonts w:ascii="Arial" w:hAnsi="Arial" w:cs="Arial"/>
                <w:bCs/>
              </w:rPr>
              <w:t xml:space="preserve"> </w:t>
            </w:r>
            <w:proofErr w:type="spellStart"/>
            <w:r w:rsidRPr="00FB1CE0">
              <w:rPr>
                <w:rFonts w:ascii="Arial" w:hAnsi="Arial" w:cs="Arial"/>
                <w:bCs/>
              </w:rPr>
              <w:t>yüklənməsi</w:t>
            </w:r>
            <w:proofErr w:type="spellEnd"/>
            <w:r w:rsidRPr="00FB1CE0">
              <w:rPr>
                <w:rFonts w:ascii="Arial" w:hAnsi="Arial" w:cs="Arial"/>
                <w:bCs/>
              </w:rPr>
              <w:t xml:space="preserve"> </w:t>
            </w:r>
            <w:proofErr w:type="spellStart"/>
            <w:r w:rsidRPr="00FB1CE0">
              <w:rPr>
                <w:rFonts w:ascii="Arial" w:hAnsi="Arial" w:cs="Arial"/>
                <w:bCs/>
              </w:rPr>
              <w:t>və</w:t>
            </w:r>
            <w:proofErr w:type="spellEnd"/>
            <w:r w:rsidRPr="00FB1CE0">
              <w:rPr>
                <w:rFonts w:ascii="Arial" w:hAnsi="Arial" w:cs="Arial"/>
                <w:bCs/>
              </w:rPr>
              <w:t xml:space="preserve"> </w:t>
            </w:r>
            <w:proofErr w:type="spellStart"/>
            <w:r w:rsidRPr="00FB1CE0">
              <w:rPr>
                <w:rFonts w:ascii="Arial" w:hAnsi="Arial" w:cs="Arial"/>
                <w:bCs/>
              </w:rPr>
              <w:t>daşınması</w:t>
            </w:r>
            <w:proofErr w:type="spellEnd"/>
          </w:p>
        </w:tc>
        <w:tc>
          <w:tcPr>
            <w:tcW w:w="2740" w:type="dxa"/>
            <w:hideMark/>
          </w:tcPr>
          <w:p w:rsidR="00946F1C" w:rsidRPr="00FB1CE0" w:rsidRDefault="00946F1C" w:rsidP="00E426DB">
            <w:pPr>
              <w:pStyle w:val="a4"/>
              <w:spacing w:line="240" w:lineRule="auto"/>
              <w:ind w:left="709" w:hanging="9"/>
              <w:rPr>
                <w:rFonts w:ascii="Arial" w:hAnsi="Arial" w:cs="Arial"/>
                <w:bCs/>
              </w:rPr>
            </w:pPr>
            <w:proofErr w:type="spellStart"/>
            <w:r w:rsidRPr="00FB1CE0">
              <w:rPr>
                <w:rFonts w:ascii="Arial" w:hAnsi="Arial" w:cs="Arial"/>
                <w:bCs/>
              </w:rPr>
              <w:t>ton</w:t>
            </w:r>
            <w:proofErr w:type="spellEnd"/>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22.00</w:t>
            </w:r>
          </w:p>
        </w:tc>
      </w:tr>
      <w:tr w:rsidR="00946F1C" w:rsidRPr="00FB1CE0" w:rsidTr="00C63DCD">
        <w:trPr>
          <w:trHeight w:val="1005"/>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7</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Meydançaların</w:t>
            </w:r>
            <w:proofErr w:type="spellEnd"/>
            <w:r w:rsidRPr="00FB1CE0">
              <w:rPr>
                <w:rFonts w:ascii="Arial" w:hAnsi="Arial" w:cs="Arial"/>
                <w:bCs/>
              </w:rPr>
              <w:t xml:space="preserve"> </w:t>
            </w:r>
            <w:proofErr w:type="spellStart"/>
            <w:r w:rsidRPr="00FB1CE0">
              <w:rPr>
                <w:rFonts w:ascii="Arial" w:hAnsi="Arial" w:cs="Arial"/>
                <w:bCs/>
              </w:rPr>
              <w:t>döşəməsinə</w:t>
            </w:r>
            <w:proofErr w:type="spellEnd"/>
            <w:r w:rsidRPr="00FB1CE0">
              <w:rPr>
                <w:rFonts w:ascii="Arial" w:hAnsi="Arial" w:cs="Arial"/>
                <w:bCs/>
              </w:rPr>
              <w:t xml:space="preserve"> 70mm </w:t>
            </w:r>
            <w:proofErr w:type="spellStart"/>
            <w:r w:rsidRPr="00FB1CE0">
              <w:rPr>
                <w:rFonts w:ascii="Arial" w:hAnsi="Arial" w:cs="Arial"/>
                <w:bCs/>
              </w:rPr>
              <w:t>qal</w:t>
            </w:r>
            <w:proofErr w:type="spellEnd"/>
            <w:r w:rsidRPr="00FB1CE0">
              <w:rPr>
                <w:rFonts w:ascii="Arial" w:hAnsi="Arial" w:cs="Arial"/>
                <w:bCs/>
              </w:rPr>
              <w:t xml:space="preserve">. </w:t>
            </w:r>
            <w:proofErr w:type="spellStart"/>
            <w:r w:rsidRPr="00FB1CE0">
              <w:rPr>
                <w:rFonts w:ascii="Arial" w:hAnsi="Arial" w:cs="Arial"/>
                <w:bCs/>
              </w:rPr>
              <w:t>sem-qum</w:t>
            </w:r>
            <w:proofErr w:type="spellEnd"/>
            <w:r w:rsidRPr="00FB1CE0">
              <w:rPr>
                <w:rFonts w:ascii="Arial" w:hAnsi="Arial" w:cs="Arial"/>
                <w:bCs/>
              </w:rPr>
              <w:t xml:space="preserve"> </w:t>
            </w:r>
            <w:proofErr w:type="spellStart"/>
            <w:r w:rsidRPr="00FB1CE0">
              <w:rPr>
                <w:rFonts w:ascii="Arial" w:hAnsi="Arial" w:cs="Arial"/>
                <w:bCs/>
              </w:rPr>
              <w:t>məhlulu</w:t>
            </w:r>
            <w:proofErr w:type="spellEnd"/>
            <w:r w:rsidRPr="00FB1CE0">
              <w:rPr>
                <w:rFonts w:ascii="Arial" w:hAnsi="Arial" w:cs="Arial"/>
                <w:bCs/>
              </w:rPr>
              <w:t xml:space="preserve"> </w:t>
            </w:r>
            <w:proofErr w:type="spellStart"/>
            <w:r w:rsidRPr="00FB1CE0">
              <w:rPr>
                <w:rFonts w:ascii="Arial" w:hAnsi="Arial" w:cs="Arial"/>
                <w:bCs/>
              </w:rPr>
              <w:t>ilə</w:t>
            </w:r>
            <w:proofErr w:type="spellEnd"/>
            <w:r w:rsidRPr="00FB1CE0">
              <w:rPr>
                <w:rFonts w:ascii="Arial" w:hAnsi="Arial" w:cs="Arial"/>
                <w:bCs/>
              </w:rPr>
              <w:t xml:space="preserve"> </w:t>
            </w:r>
            <w:proofErr w:type="spellStart"/>
            <w:r w:rsidRPr="00FB1CE0">
              <w:rPr>
                <w:rFonts w:ascii="Arial" w:hAnsi="Arial" w:cs="Arial"/>
                <w:bCs/>
              </w:rPr>
              <w:t>hamarlanması</w:t>
            </w:r>
            <w:proofErr w:type="spellEnd"/>
            <w:r w:rsidRPr="00FB1CE0">
              <w:rPr>
                <w:rFonts w:ascii="Arial" w:hAnsi="Arial" w:cs="Arial"/>
                <w:bCs/>
              </w:rPr>
              <w:t xml:space="preserve"> (</w:t>
            </w:r>
            <w:proofErr w:type="spellStart"/>
            <w:r w:rsidRPr="00FB1CE0">
              <w:rPr>
                <w:rFonts w:ascii="Arial" w:hAnsi="Arial" w:cs="Arial"/>
                <w:bCs/>
              </w:rPr>
              <w:t>sem-qum</w:t>
            </w:r>
            <w:proofErr w:type="spellEnd"/>
            <w:r w:rsidRPr="00FB1CE0">
              <w:rPr>
                <w:rFonts w:ascii="Arial" w:hAnsi="Arial" w:cs="Arial"/>
                <w:bCs/>
              </w:rPr>
              <w:t xml:space="preserve"> qarışığı-M50) </w:t>
            </w:r>
            <w:proofErr w:type="spellStart"/>
            <w:r w:rsidRPr="00FB1CE0">
              <w:rPr>
                <w:rFonts w:ascii="Arial" w:hAnsi="Arial" w:cs="Arial"/>
                <w:bCs/>
              </w:rPr>
              <w:t>sement</w:t>
            </w:r>
            <w:proofErr w:type="spellEnd"/>
            <w:r w:rsidRPr="00FB1CE0">
              <w:rPr>
                <w:rFonts w:ascii="Arial" w:hAnsi="Arial" w:cs="Arial"/>
                <w:bCs/>
              </w:rPr>
              <w:t xml:space="preserve"> M400-AZS 411- 2010 ( EN 197 – 1 :2000 ) CEM II/A-P  32,5 R, </w:t>
            </w:r>
            <w:proofErr w:type="spellStart"/>
            <w:r w:rsidRPr="00FB1CE0">
              <w:rPr>
                <w:rFonts w:ascii="Arial" w:hAnsi="Arial" w:cs="Arial"/>
                <w:bCs/>
              </w:rPr>
              <w:t>Qum</w:t>
            </w:r>
            <w:proofErr w:type="spellEnd"/>
            <w:r w:rsidRPr="00FB1CE0">
              <w:rPr>
                <w:rFonts w:ascii="Arial" w:hAnsi="Arial" w:cs="Arial"/>
                <w:bCs/>
              </w:rPr>
              <w:t xml:space="preserve"> -ГОСТ 8736-2014,</w:t>
            </w:r>
          </w:p>
        </w:tc>
        <w:tc>
          <w:tcPr>
            <w:tcW w:w="2740"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m²</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40.60</w:t>
            </w:r>
          </w:p>
        </w:tc>
      </w:tr>
      <w:tr w:rsidR="00946F1C" w:rsidRPr="00FB1CE0" w:rsidTr="00C63DCD">
        <w:trPr>
          <w:trHeight w:val="1455"/>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8</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Pilləkən</w:t>
            </w:r>
            <w:proofErr w:type="spellEnd"/>
            <w:r w:rsidRPr="00FB1CE0">
              <w:rPr>
                <w:rFonts w:ascii="Arial" w:hAnsi="Arial" w:cs="Arial"/>
                <w:bCs/>
              </w:rPr>
              <w:t xml:space="preserve"> </w:t>
            </w:r>
            <w:proofErr w:type="spellStart"/>
            <w:r w:rsidRPr="00FB1CE0">
              <w:rPr>
                <w:rFonts w:ascii="Arial" w:hAnsi="Arial" w:cs="Arial"/>
                <w:bCs/>
              </w:rPr>
              <w:t>pilələrini</w:t>
            </w:r>
            <w:proofErr w:type="spellEnd"/>
            <w:r w:rsidRPr="00FB1CE0">
              <w:rPr>
                <w:rFonts w:ascii="Arial" w:hAnsi="Arial" w:cs="Arial"/>
                <w:bCs/>
              </w:rPr>
              <w:t xml:space="preserve"> 3x33sm </w:t>
            </w:r>
            <w:proofErr w:type="spellStart"/>
            <w:r w:rsidRPr="00FB1CE0">
              <w:rPr>
                <w:rFonts w:ascii="Arial" w:hAnsi="Arial" w:cs="Arial"/>
                <w:bCs/>
              </w:rPr>
              <w:t>və</w:t>
            </w:r>
            <w:proofErr w:type="spellEnd"/>
            <w:r w:rsidRPr="00FB1CE0">
              <w:rPr>
                <w:rFonts w:ascii="Arial" w:hAnsi="Arial" w:cs="Arial"/>
                <w:bCs/>
              </w:rPr>
              <w:t xml:space="preserve"> </w:t>
            </w:r>
            <w:proofErr w:type="spellStart"/>
            <w:r w:rsidRPr="00FB1CE0">
              <w:rPr>
                <w:rFonts w:ascii="Arial" w:hAnsi="Arial" w:cs="Arial"/>
                <w:bCs/>
              </w:rPr>
              <w:t>sinəsi</w:t>
            </w:r>
            <w:proofErr w:type="spellEnd"/>
            <w:r w:rsidRPr="00FB1CE0">
              <w:rPr>
                <w:rFonts w:ascii="Arial" w:hAnsi="Arial" w:cs="Arial"/>
                <w:bCs/>
              </w:rPr>
              <w:t xml:space="preserve"> 2x16sm </w:t>
            </w:r>
            <w:proofErr w:type="spellStart"/>
            <w:r w:rsidRPr="00FB1CE0">
              <w:rPr>
                <w:rFonts w:ascii="Arial" w:hAnsi="Arial" w:cs="Arial"/>
                <w:bCs/>
              </w:rPr>
              <w:t>qal</w:t>
            </w:r>
            <w:proofErr w:type="spellEnd"/>
            <w:r w:rsidRPr="00FB1CE0">
              <w:rPr>
                <w:rFonts w:ascii="Arial" w:hAnsi="Arial" w:cs="Arial"/>
                <w:bCs/>
              </w:rPr>
              <w:t xml:space="preserve"> </w:t>
            </w:r>
            <w:proofErr w:type="spellStart"/>
            <w:r w:rsidRPr="00FB1CE0">
              <w:rPr>
                <w:rFonts w:ascii="Arial" w:hAnsi="Arial" w:cs="Arial"/>
                <w:bCs/>
              </w:rPr>
              <w:t>mərmərlə</w:t>
            </w:r>
            <w:proofErr w:type="spellEnd"/>
            <w:r w:rsidRPr="00FB1CE0">
              <w:rPr>
                <w:rFonts w:ascii="Arial" w:hAnsi="Arial" w:cs="Arial"/>
                <w:bCs/>
              </w:rPr>
              <w:t xml:space="preserve"> </w:t>
            </w:r>
            <w:proofErr w:type="spellStart"/>
            <w:r w:rsidRPr="00FB1CE0">
              <w:rPr>
                <w:rFonts w:ascii="Arial" w:hAnsi="Arial" w:cs="Arial"/>
                <w:bCs/>
              </w:rPr>
              <w:t>üzlənməsi</w:t>
            </w:r>
            <w:proofErr w:type="spellEnd"/>
            <w:r w:rsidRPr="00FB1CE0">
              <w:rPr>
                <w:rFonts w:ascii="Arial" w:hAnsi="Arial" w:cs="Arial"/>
                <w:bCs/>
              </w:rPr>
              <w:t xml:space="preserve"> (</w:t>
            </w:r>
            <w:proofErr w:type="spellStart"/>
            <w:r w:rsidRPr="00FB1CE0">
              <w:rPr>
                <w:rFonts w:ascii="Arial" w:hAnsi="Arial" w:cs="Arial"/>
                <w:bCs/>
              </w:rPr>
              <w:t>sem-qum</w:t>
            </w:r>
            <w:proofErr w:type="spellEnd"/>
            <w:r w:rsidRPr="00FB1CE0">
              <w:rPr>
                <w:rFonts w:ascii="Arial" w:hAnsi="Arial" w:cs="Arial"/>
                <w:bCs/>
              </w:rPr>
              <w:t xml:space="preserve"> </w:t>
            </w:r>
            <w:proofErr w:type="spellStart"/>
            <w:r w:rsidRPr="00FB1CE0">
              <w:rPr>
                <w:rFonts w:ascii="Arial" w:hAnsi="Arial" w:cs="Arial"/>
                <w:bCs/>
              </w:rPr>
              <w:t>qarışığı</w:t>
            </w:r>
            <w:proofErr w:type="spellEnd"/>
            <w:r w:rsidRPr="00FB1CE0">
              <w:rPr>
                <w:rFonts w:ascii="Arial" w:hAnsi="Arial" w:cs="Arial"/>
                <w:bCs/>
              </w:rPr>
              <w:t xml:space="preserve"> -M50) </w:t>
            </w:r>
            <w:proofErr w:type="spellStart"/>
            <w:r w:rsidRPr="00FB1CE0">
              <w:rPr>
                <w:rFonts w:ascii="Arial" w:hAnsi="Arial" w:cs="Arial"/>
                <w:bCs/>
              </w:rPr>
              <w:t>sement</w:t>
            </w:r>
            <w:proofErr w:type="spellEnd"/>
            <w:r w:rsidRPr="00FB1CE0">
              <w:rPr>
                <w:rFonts w:ascii="Arial" w:hAnsi="Arial" w:cs="Arial"/>
                <w:bCs/>
              </w:rPr>
              <w:t xml:space="preserve"> M400-AZS 411- 2010 ( EN 197 – 1 :2000 ) CEM II/A-P  32,5 R, </w:t>
            </w:r>
            <w:proofErr w:type="spellStart"/>
            <w:r w:rsidRPr="00FB1CE0">
              <w:rPr>
                <w:rFonts w:ascii="Arial" w:hAnsi="Arial" w:cs="Arial"/>
                <w:bCs/>
              </w:rPr>
              <w:t>Qum</w:t>
            </w:r>
            <w:proofErr w:type="spellEnd"/>
            <w:r w:rsidRPr="00FB1CE0">
              <w:rPr>
                <w:rFonts w:ascii="Arial" w:hAnsi="Arial" w:cs="Arial"/>
                <w:bCs/>
              </w:rPr>
              <w:t xml:space="preserve"> -ГОСТ 8736-2014 (</w:t>
            </w:r>
            <w:proofErr w:type="spellStart"/>
            <w:r w:rsidRPr="00FB1CE0">
              <w:rPr>
                <w:rFonts w:ascii="Arial" w:hAnsi="Arial" w:cs="Arial"/>
                <w:bCs/>
              </w:rPr>
              <w:t>Mərmər</w:t>
            </w:r>
            <w:proofErr w:type="spellEnd"/>
            <w:r w:rsidRPr="00FB1CE0">
              <w:rPr>
                <w:rFonts w:ascii="Arial" w:hAnsi="Arial" w:cs="Arial"/>
                <w:bCs/>
              </w:rPr>
              <w:t xml:space="preserve"> - İran-Abadə-1sort, AZS 480-2011, ГОСТ 530-2007)</w:t>
            </w:r>
          </w:p>
        </w:tc>
        <w:tc>
          <w:tcPr>
            <w:tcW w:w="2740"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p\m</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275.00</w:t>
            </w:r>
          </w:p>
        </w:tc>
      </w:tr>
      <w:tr w:rsidR="00946F1C" w:rsidRPr="00FB1CE0" w:rsidTr="00C63DCD">
        <w:trPr>
          <w:trHeight w:val="1365"/>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lastRenderedPageBreak/>
              <w:t>9</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Pilləkən</w:t>
            </w:r>
            <w:proofErr w:type="spellEnd"/>
            <w:r w:rsidRPr="00FB1CE0">
              <w:rPr>
                <w:rFonts w:ascii="Arial" w:hAnsi="Arial" w:cs="Arial"/>
                <w:bCs/>
              </w:rPr>
              <w:t xml:space="preserve"> </w:t>
            </w:r>
            <w:proofErr w:type="spellStart"/>
            <w:r w:rsidRPr="00FB1CE0">
              <w:rPr>
                <w:rFonts w:ascii="Arial" w:hAnsi="Arial" w:cs="Arial"/>
                <w:bCs/>
              </w:rPr>
              <w:t>meydançasına</w:t>
            </w:r>
            <w:proofErr w:type="spellEnd"/>
            <w:r w:rsidRPr="00FB1CE0">
              <w:rPr>
                <w:rFonts w:ascii="Arial" w:hAnsi="Arial" w:cs="Arial"/>
                <w:bCs/>
              </w:rPr>
              <w:t xml:space="preserve"> 2sm </w:t>
            </w:r>
            <w:proofErr w:type="spellStart"/>
            <w:r w:rsidRPr="00FB1CE0">
              <w:rPr>
                <w:rFonts w:ascii="Arial" w:hAnsi="Arial" w:cs="Arial"/>
                <w:bCs/>
              </w:rPr>
              <w:t>qal</w:t>
            </w:r>
            <w:proofErr w:type="spellEnd"/>
            <w:r w:rsidRPr="00FB1CE0">
              <w:rPr>
                <w:rFonts w:ascii="Arial" w:hAnsi="Arial" w:cs="Arial"/>
                <w:bCs/>
              </w:rPr>
              <w:t xml:space="preserve">. </w:t>
            </w:r>
            <w:proofErr w:type="spellStart"/>
            <w:r w:rsidRPr="00FB1CE0">
              <w:rPr>
                <w:rFonts w:ascii="Arial" w:hAnsi="Arial" w:cs="Arial"/>
                <w:bCs/>
              </w:rPr>
              <w:t>mərmərin</w:t>
            </w:r>
            <w:proofErr w:type="spellEnd"/>
            <w:r w:rsidRPr="00FB1CE0">
              <w:rPr>
                <w:rFonts w:ascii="Arial" w:hAnsi="Arial" w:cs="Arial"/>
                <w:bCs/>
              </w:rPr>
              <w:t xml:space="preserve"> </w:t>
            </w:r>
            <w:proofErr w:type="spellStart"/>
            <w:r w:rsidRPr="00FB1CE0">
              <w:rPr>
                <w:rFonts w:ascii="Arial" w:hAnsi="Arial" w:cs="Arial"/>
                <w:bCs/>
              </w:rPr>
              <w:t>vurulması</w:t>
            </w:r>
            <w:proofErr w:type="spellEnd"/>
            <w:r w:rsidRPr="00FB1CE0">
              <w:rPr>
                <w:rFonts w:ascii="Arial" w:hAnsi="Arial" w:cs="Arial"/>
                <w:bCs/>
              </w:rPr>
              <w:t xml:space="preserve"> (</w:t>
            </w:r>
            <w:proofErr w:type="spellStart"/>
            <w:r w:rsidRPr="00FB1CE0">
              <w:rPr>
                <w:rFonts w:ascii="Arial" w:hAnsi="Arial" w:cs="Arial"/>
                <w:bCs/>
              </w:rPr>
              <w:t>sem-qum</w:t>
            </w:r>
            <w:proofErr w:type="spellEnd"/>
            <w:r w:rsidRPr="00FB1CE0">
              <w:rPr>
                <w:rFonts w:ascii="Arial" w:hAnsi="Arial" w:cs="Arial"/>
                <w:bCs/>
              </w:rPr>
              <w:t xml:space="preserve"> </w:t>
            </w:r>
            <w:proofErr w:type="spellStart"/>
            <w:r w:rsidRPr="00FB1CE0">
              <w:rPr>
                <w:rFonts w:ascii="Arial" w:hAnsi="Arial" w:cs="Arial"/>
                <w:bCs/>
              </w:rPr>
              <w:t>qarışığı</w:t>
            </w:r>
            <w:proofErr w:type="spellEnd"/>
            <w:r w:rsidRPr="00FB1CE0">
              <w:rPr>
                <w:rFonts w:ascii="Arial" w:hAnsi="Arial" w:cs="Arial"/>
                <w:bCs/>
              </w:rPr>
              <w:t xml:space="preserve"> -M50) </w:t>
            </w:r>
            <w:proofErr w:type="spellStart"/>
            <w:r w:rsidRPr="00FB1CE0">
              <w:rPr>
                <w:rFonts w:ascii="Arial" w:hAnsi="Arial" w:cs="Arial"/>
                <w:bCs/>
              </w:rPr>
              <w:t>semend</w:t>
            </w:r>
            <w:proofErr w:type="spellEnd"/>
            <w:r w:rsidRPr="00FB1CE0">
              <w:rPr>
                <w:rFonts w:ascii="Arial" w:hAnsi="Arial" w:cs="Arial"/>
                <w:bCs/>
              </w:rPr>
              <w:t xml:space="preserve"> M400-AZS 411- 2010 ( EN 197 – 1 :2000 ) CEM II/A-P  32,5 R, </w:t>
            </w:r>
            <w:proofErr w:type="spellStart"/>
            <w:r w:rsidRPr="00FB1CE0">
              <w:rPr>
                <w:rFonts w:ascii="Arial" w:hAnsi="Arial" w:cs="Arial"/>
                <w:bCs/>
              </w:rPr>
              <w:t>Qum</w:t>
            </w:r>
            <w:proofErr w:type="spellEnd"/>
            <w:r w:rsidRPr="00FB1CE0">
              <w:rPr>
                <w:rFonts w:ascii="Arial" w:hAnsi="Arial" w:cs="Arial"/>
                <w:bCs/>
              </w:rPr>
              <w:t xml:space="preserve"> -ГОСТ 8736-2014 (</w:t>
            </w:r>
            <w:proofErr w:type="spellStart"/>
            <w:r w:rsidRPr="00FB1CE0">
              <w:rPr>
                <w:rFonts w:ascii="Arial" w:hAnsi="Arial" w:cs="Arial"/>
                <w:bCs/>
              </w:rPr>
              <w:t>Mərmər</w:t>
            </w:r>
            <w:proofErr w:type="spellEnd"/>
            <w:r w:rsidRPr="00FB1CE0">
              <w:rPr>
                <w:rFonts w:ascii="Arial" w:hAnsi="Arial" w:cs="Arial"/>
                <w:bCs/>
              </w:rPr>
              <w:t xml:space="preserve"> - İran-Abadə-1 </w:t>
            </w:r>
            <w:proofErr w:type="spellStart"/>
            <w:r w:rsidRPr="00FB1CE0">
              <w:rPr>
                <w:rFonts w:ascii="Arial" w:hAnsi="Arial" w:cs="Arial"/>
                <w:bCs/>
              </w:rPr>
              <w:t>sort</w:t>
            </w:r>
            <w:proofErr w:type="spellEnd"/>
            <w:r w:rsidRPr="00FB1CE0">
              <w:rPr>
                <w:rFonts w:ascii="Arial" w:hAnsi="Arial" w:cs="Arial"/>
                <w:bCs/>
              </w:rPr>
              <w:t>, AZS 480-2011, ГОСТ 530-2007)</w:t>
            </w:r>
          </w:p>
        </w:tc>
        <w:tc>
          <w:tcPr>
            <w:tcW w:w="2740"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m²</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40.60</w:t>
            </w:r>
          </w:p>
        </w:tc>
      </w:tr>
      <w:tr w:rsidR="00946F1C" w:rsidRPr="00FB1CE0" w:rsidTr="00C63DCD">
        <w:trPr>
          <w:trHeight w:val="1560"/>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10</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Pilləkən</w:t>
            </w:r>
            <w:proofErr w:type="spellEnd"/>
            <w:r w:rsidRPr="00FB1CE0">
              <w:rPr>
                <w:rFonts w:ascii="Arial" w:hAnsi="Arial" w:cs="Arial"/>
                <w:bCs/>
              </w:rPr>
              <w:t xml:space="preserve"> </w:t>
            </w:r>
            <w:proofErr w:type="spellStart"/>
            <w:r w:rsidRPr="00FB1CE0">
              <w:rPr>
                <w:rFonts w:ascii="Arial" w:hAnsi="Arial" w:cs="Arial"/>
                <w:bCs/>
              </w:rPr>
              <w:t>pilələrinə</w:t>
            </w:r>
            <w:proofErr w:type="spellEnd"/>
            <w:r w:rsidRPr="00FB1CE0">
              <w:rPr>
                <w:rFonts w:ascii="Arial" w:hAnsi="Arial" w:cs="Arial"/>
                <w:bCs/>
              </w:rPr>
              <w:t xml:space="preserve"> 8sm </w:t>
            </w:r>
            <w:proofErr w:type="spellStart"/>
            <w:r w:rsidRPr="00FB1CE0">
              <w:rPr>
                <w:rFonts w:ascii="Arial" w:hAnsi="Arial" w:cs="Arial"/>
                <w:bCs/>
              </w:rPr>
              <w:t>enində</w:t>
            </w:r>
            <w:proofErr w:type="spellEnd"/>
            <w:r w:rsidRPr="00FB1CE0">
              <w:rPr>
                <w:rFonts w:ascii="Arial" w:hAnsi="Arial" w:cs="Arial"/>
                <w:bCs/>
              </w:rPr>
              <w:t xml:space="preserve"> </w:t>
            </w:r>
            <w:proofErr w:type="spellStart"/>
            <w:r w:rsidRPr="00FB1CE0">
              <w:rPr>
                <w:rFonts w:ascii="Arial" w:hAnsi="Arial" w:cs="Arial"/>
                <w:bCs/>
              </w:rPr>
              <w:t>süpürgəliyin</w:t>
            </w:r>
            <w:proofErr w:type="spellEnd"/>
            <w:r w:rsidRPr="00FB1CE0">
              <w:rPr>
                <w:rFonts w:ascii="Arial" w:hAnsi="Arial" w:cs="Arial"/>
                <w:bCs/>
              </w:rPr>
              <w:t xml:space="preserve"> 2sm </w:t>
            </w:r>
            <w:proofErr w:type="spellStart"/>
            <w:r w:rsidRPr="00FB1CE0">
              <w:rPr>
                <w:rFonts w:ascii="Arial" w:hAnsi="Arial" w:cs="Arial"/>
                <w:bCs/>
              </w:rPr>
              <w:t>qal</w:t>
            </w:r>
            <w:proofErr w:type="spellEnd"/>
            <w:r w:rsidRPr="00FB1CE0">
              <w:rPr>
                <w:rFonts w:ascii="Arial" w:hAnsi="Arial" w:cs="Arial"/>
                <w:bCs/>
              </w:rPr>
              <w:t xml:space="preserve">. </w:t>
            </w:r>
            <w:proofErr w:type="spellStart"/>
            <w:r w:rsidRPr="00FB1CE0">
              <w:rPr>
                <w:rFonts w:ascii="Arial" w:hAnsi="Arial" w:cs="Arial"/>
                <w:bCs/>
              </w:rPr>
              <w:t>mərmər</w:t>
            </w:r>
            <w:proofErr w:type="spellEnd"/>
            <w:r w:rsidRPr="00FB1CE0">
              <w:rPr>
                <w:rFonts w:ascii="Arial" w:hAnsi="Arial" w:cs="Arial"/>
                <w:bCs/>
              </w:rPr>
              <w:t xml:space="preserve"> </w:t>
            </w:r>
            <w:proofErr w:type="spellStart"/>
            <w:r w:rsidRPr="00FB1CE0">
              <w:rPr>
                <w:rFonts w:ascii="Arial" w:hAnsi="Arial" w:cs="Arial"/>
                <w:bCs/>
              </w:rPr>
              <w:t>vurulması</w:t>
            </w:r>
            <w:proofErr w:type="spellEnd"/>
            <w:r w:rsidRPr="00FB1CE0">
              <w:rPr>
                <w:rFonts w:ascii="Arial" w:hAnsi="Arial" w:cs="Arial"/>
                <w:bCs/>
              </w:rPr>
              <w:t xml:space="preserve"> (</w:t>
            </w:r>
            <w:proofErr w:type="spellStart"/>
            <w:r w:rsidRPr="00FB1CE0">
              <w:rPr>
                <w:rFonts w:ascii="Arial" w:hAnsi="Arial" w:cs="Arial"/>
                <w:bCs/>
              </w:rPr>
              <w:t>sem-qum</w:t>
            </w:r>
            <w:proofErr w:type="spellEnd"/>
            <w:r w:rsidRPr="00FB1CE0">
              <w:rPr>
                <w:rFonts w:ascii="Arial" w:hAnsi="Arial" w:cs="Arial"/>
                <w:bCs/>
              </w:rPr>
              <w:t xml:space="preserve"> </w:t>
            </w:r>
            <w:proofErr w:type="spellStart"/>
            <w:r w:rsidRPr="00FB1CE0">
              <w:rPr>
                <w:rFonts w:ascii="Arial" w:hAnsi="Arial" w:cs="Arial"/>
                <w:bCs/>
              </w:rPr>
              <w:t>qarışığı</w:t>
            </w:r>
            <w:proofErr w:type="spellEnd"/>
            <w:r w:rsidRPr="00FB1CE0">
              <w:rPr>
                <w:rFonts w:ascii="Arial" w:hAnsi="Arial" w:cs="Arial"/>
                <w:bCs/>
              </w:rPr>
              <w:t xml:space="preserve"> -M50) </w:t>
            </w:r>
            <w:proofErr w:type="spellStart"/>
            <w:r w:rsidRPr="00FB1CE0">
              <w:rPr>
                <w:rFonts w:ascii="Arial" w:hAnsi="Arial" w:cs="Arial"/>
                <w:bCs/>
              </w:rPr>
              <w:t>sement</w:t>
            </w:r>
            <w:proofErr w:type="spellEnd"/>
            <w:r w:rsidRPr="00FB1CE0">
              <w:rPr>
                <w:rFonts w:ascii="Arial" w:hAnsi="Arial" w:cs="Arial"/>
                <w:bCs/>
              </w:rPr>
              <w:t xml:space="preserve"> M400-AZS 411- 2010 ( EN 197 – 1 :2000 ) CEM II/A-P  32,5 R, </w:t>
            </w:r>
            <w:proofErr w:type="spellStart"/>
            <w:r w:rsidRPr="00FB1CE0">
              <w:rPr>
                <w:rFonts w:ascii="Arial" w:hAnsi="Arial" w:cs="Arial"/>
                <w:bCs/>
              </w:rPr>
              <w:t>Qum</w:t>
            </w:r>
            <w:proofErr w:type="spellEnd"/>
            <w:r w:rsidRPr="00FB1CE0">
              <w:rPr>
                <w:rFonts w:ascii="Arial" w:hAnsi="Arial" w:cs="Arial"/>
                <w:bCs/>
              </w:rPr>
              <w:t xml:space="preserve"> -ГОСТ 8736-2014 (</w:t>
            </w:r>
            <w:proofErr w:type="spellStart"/>
            <w:r w:rsidRPr="00FB1CE0">
              <w:rPr>
                <w:rFonts w:ascii="Arial" w:hAnsi="Arial" w:cs="Arial"/>
                <w:bCs/>
              </w:rPr>
              <w:t>Mərmər</w:t>
            </w:r>
            <w:proofErr w:type="spellEnd"/>
            <w:r w:rsidRPr="00FB1CE0">
              <w:rPr>
                <w:rFonts w:ascii="Arial" w:hAnsi="Arial" w:cs="Arial"/>
                <w:bCs/>
              </w:rPr>
              <w:t xml:space="preserve"> - İran-Abadə-1 </w:t>
            </w:r>
            <w:proofErr w:type="spellStart"/>
            <w:r w:rsidRPr="00FB1CE0">
              <w:rPr>
                <w:rFonts w:ascii="Arial" w:hAnsi="Arial" w:cs="Arial"/>
                <w:bCs/>
              </w:rPr>
              <w:t>sort</w:t>
            </w:r>
            <w:proofErr w:type="spellEnd"/>
            <w:r w:rsidRPr="00FB1CE0">
              <w:rPr>
                <w:rFonts w:ascii="Arial" w:hAnsi="Arial" w:cs="Arial"/>
                <w:bCs/>
              </w:rPr>
              <w:t>, AZS 480-2011, ГОСТ 530-2007)</w:t>
            </w:r>
          </w:p>
        </w:tc>
        <w:tc>
          <w:tcPr>
            <w:tcW w:w="2740"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p\m</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135.00</w:t>
            </w:r>
          </w:p>
        </w:tc>
      </w:tr>
      <w:tr w:rsidR="00946F1C" w:rsidRPr="00FB1CE0" w:rsidTr="00C63DCD">
        <w:trPr>
          <w:trHeight w:val="900"/>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11</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r w:rsidRPr="00FB1CE0">
              <w:rPr>
                <w:rFonts w:ascii="Arial" w:hAnsi="Arial" w:cs="Arial"/>
                <w:bCs/>
              </w:rPr>
              <w:t xml:space="preserve"> 2sm </w:t>
            </w:r>
            <w:proofErr w:type="spellStart"/>
            <w:r w:rsidRPr="00FB1CE0">
              <w:rPr>
                <w:rFonts w:ascii="Arial" w:hAnsi="Arial" w:cs="Arial"/>
                <w:bCs/>
              </w:rPr>
              <w:t>qal</w:t>
            </w:r>
            <w:proofErr w:type="spellEnd"/>
            <w:r w:rsidRPr="00FB1CE0">
              <w:rPr>
                <w:rFonts w:ascii="Arial" w:hAnsi="Arial" w:cs="Arial"/>
                <w:bCs/>
              </w:rPr>
              <w:t xml:space="preserve">. </w:t>
            </w:r>
            <w:proofErr w:type="spellStart"/>
            <w:r w:rsidRPr="00FB1CE0">
              <w:rPr>
                <w:rFonts w:ascii="Arial" w:hAnsi="Arial" w:cs="Arial"/>
                <w:bCs/>
              </w:rPr>
              <w:t>mərmər</w:t>
            </w:r>
            <w:proofErr w:type="spellEnd"/>
            <w:r w:rsidRPr="00FB1CE0">
              <w:rPr>
                <w:rFonts w:ascii="Arial" w:hAnsi="Arial" w:cs="Arial"/>
                <w:bCs/>
              </w:rPr>
              <w:t xml:space="preserve"> </w:t>
            </w:r>
            <w:proofErr w:type="spellStart"/>
            <w:r w:rsidRPr="00FB1CE0">
              <w:rPr>
                <w:rFonts w:ascii="Arial" w:hAnsi="Arial" w:cs="Arial"/>
                <w:bCs/>
              </w:rPr>
              <w:t>pəncərə</w:t>
            </w:r>
            <w:proofErr w:type="spellEnd"/>
            <w:r w:rsidRPr="00FB1CE0">
              <w:rPr>
                <w:rFonts w:ascii="Arial" w:hAnsi="Arial" w:cs="Arial"/>
                <w:bCs/>
              </w:rPr>
              <w:t xml:space="preserve"> </w:t>
            </w:r>
            <w:proofErr w:type="spellStart"/>
            <w:r w:rsidRPr="00FB1CE0">
              <w:rPr>
                <w:rFonts w:ascii="Arial" w:hAnsi="Arial" w:cs="Arial"/>
                <w:bCs/>
              </w:rPr>
              <w:t>altlığının</w:t>
            </w:r>
            <w:proofErr w:type="spellEnd"/>
            <w:r w:rsidRPr="00FB1CE0">
              <w:rPr>
                <w:rFonts w:ascii="Arial" w:hAnsi="Arial" w:cs="Arial"/>
                <w:bCs/>
              </w:rPr>
              <w:t xml:space="preserve"> </w:t>
            </w:r>
            <w:proofErr w:type="spellStart"/>
            <w:r w:rsidRPr="00FB1CE0">
              <w:rPr>
                <w:rFonts w:ascii="Arial" w:hAnsi="Arial" w:cs="Arial"/>
                <w:bCs/>
              </w:rPr>
              <w:t>quraşdırılması</w:t>
            </w:r>
            <w:proofErr w:type="spellEnd"/>
            <w:r w:rsidRPr="00FB1CE0">
              <w:rPr>
                <w:rFonts w:ascii="Arial" w:hAnsi="Arial" w:cs="Arial"/>
                <w:bCs/>
              </w:rPr>
              <w:t xml:space="preserve">, </w:t>
            </w:r>
            <w:proofErr w:type="spellStart"/>
            <w:r w:rsidRPr="00FB1CE0">
              <w:rPr>
                <w:rFonts w:ascii="Arial" w:hAnsi="Arial" w:cs="Arial"/>
                <w:bCs/>
              </w:rPr>
              <w:t>eni</w:t>
            </w:r>
            <w:proofErr w:type="spellEnd"/>
            <w:r w:rsidRPr="00FB1CE0">
              <w:rPr>
                <w:rFonts w:ascii="Arial" w:hAnsi="Arial" w:cs="Arial"/>
                <w:bCs/>
              </w:rPr>
              <w:t xml:space="preserve">: 31-35 </w:t>
            </w:r>
            <w:proofErr w:type="spellStart"/>
            <w:r w:rsidRPr="00FB1CE0">
              <w:rPr>
                <w:rFonts w:ascii="Arial" w:hAnsi="Arial" w:cs="Arial"/>
                <w:bCs/>
              </w:rPr>
              <w:t>sm</w:t>
            </w:r>
            <w:proofErr w:type="spellEnd"/>
            <w:r w:rsidRPr="00FB1CE0">
              <w:rPr>
                <w:rFonts w:ascii="Arial" w:hAnsi="Arial" w:cs="Arial"/>
                <w:bCs/>
              </w:rPr>
              <w:t xml:space="preserve"> (</w:t>
            </w:r>
            <w:proofErr w:type="spellStart"/>
            <w:r w:rsidRPr="00FB1CE0">
              <w:rPr>
                <w:rFonts w:ascii="Arial" w:hAnsi="Arial" w:cs="Arial"/>
                <w:bCs/>
              </w:rPr>
              <w:t>Mərmər</w:t>
            </w:r>
            <w:proofErr w:type="spellEnd"/>
            <w:r w:rsidRPr="00FB1CE0">
              <w:rPr>
                <w:rFonts w:ascii="Arial" w:hAnsi="Arial" w:cs="Arial"/>
                <w:bCs/>
              </w:rPr>
              <w:t xml:space="preserve"> - İran-Abadə-1sort, AZS 480-2011, ГОСТ 530-2007)</w:t>
            </w:r>
          </w:p>
        </w:tc>
        <w:tc>
          <w:tcPr>
            <w:tcW w:w="2740"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p\m</w:t>
            </w:r>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240.00</w:t>
            </w:r>
          </w:p>
        </w:tc>
      </w:tr>
      <w:tr w:rsidR="00946F1C" w:rsidRPr="00FB1CE0" w:rsidTr="00C63DCD">
        <w:trPr>
          <w:trHeight w:val="600"/>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12</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Metal</w:t>
            </w:r>
            <w:proofErr w:type="spellEnd"/>
            <w:r w:rsidRPr="00FB1CE0">
              <w:rPr>
                <w:rFonts w:ascii="Arial" w:hAnsi="Arial" w:cs="Arial"/>
                <w:bCs/>
              </w:rPr>
              <w:t xml:space="preserve"> </w:t>
            </w:r>
            <w:proofErr w:type="spellStart"/>
            <w:r w:rsidRPr="00FB1CE0">
              <w:rPr>
                <w:rFonts w:ascii="Arial" w:hAnsi="Arial" w:cs="Arial"/>
                <w:bCs/>
              </w:rPr>
              <w:t>profillərdən</w:t>
            </w:r>
            <w:proofErr w:type="spellEnd"/>
            <w:r w:rsidRPr="00FB1CE0">
              <w:rPr>
                <w:rFonts w:ascii="Arial" w:hAnsi="Arial" w:cs="Arial"/>
                <w:bCs/>
              </w:rPr>
              <w:t xml:space="preserve"> </w:t>
            </w:r>
            <w:proofErr w:type="spellStart"/>
            <w:r w:rsidRPr="00FB1CE0">
              <w:rPr>
                <w:rFonts w:ascii="Arial" w:hAnsi="Arial" w:cs="Arial"/>
                <w:bCs/>
              </w:rPr>
              <w:t>əl</w:t>
            </w:r>
            <w:proofErr w:type="spellEnd"/>
            <w:r w:rsidRPr="00FB1CE0">
              <w:rPr>
                <w:rFonts w:ascii="Arial" w:hAnsi="Arial" w:cs="Arial"/>
                <w:bCs/>
              </w:rPr>
              <w:t xml:space="preserve"> </w:t>
            </w:r>
            <w:proofErr w:type="spellStart"/>
            <w:r w:rsidRPr="00FB1CE0">
              <w:rPr>
                <w:rFonts w:ascii="Arial" w:hAnsi="Arial" w:cs="Arial"/>
                <w:bCs/>
              </w:rPr>
              <w:t>üz</w:t>
            </w:r>
            <w:proofErr w:type="spellEnd"/>
            <w:r w:rsidRPr="00FB1CE0">
              <w:rPr>
                <w:rFonts w:ascii="Arial" w:hAnsi="Arial" w:cs="Arial"/>
                <w:bCs/>
              </w:rPr>
              <w:t xml:space="preserve"> </w:t>
            </w:r>
            <w:proofErr w:type="spellStart"/>
            <w:r w:rsidRPr="00FB1CE0">
              <w:rPr>
                <w:rFonts w:ascii="Arial" w:hAnsi="Arial" w:cs="Arial"/>
                <w:bCs/>
              </w:rPr>
              <w:t>yuyan</w:t>
            </w:r>
            <w:proofErr w:type="spellEnd"/>
            <w:r w:rsidRPr="00FB1CE0">
              <w:rPr>
                <w:rFonts w:ascii="Arial" w:hAnsi="Arial" w:cs="Arial"/>
                <w:bCs/>
              </w:rPr>
              <w:t xml:space="preserve"> </w:t>
            </w:r>
            <w:proofErr w:type="spellStart"/>
            <w:r w:rsidRPr="00FB1CE0">
              <w:rPr>
                <w:rFonts w:ascii="Arial" w:hAnsi="Arial" w:cs="Arial"/>
                <w:bCs/>
              </w:rPr>
              <w:t>üçün</w:t>
            </w:r>
            <w:proofErr w:type="spellEnd"/>
            <w:r w:rsidRPr="00FB1CE0">
              <w:rPr>
                <w:rFonts w:ascii="Arial" w:hAnsi="Arial" w:cs="Arial"/>
                <w:bCs/>
              </w:rPr>
              <w:t xml:space="preserve"> </w:t>
            </w:r>
            <w:proofErr w:type="spellStart"/>
            <w:r w:rsidRPr="00FB1CE0">
              <w:rPr>
                <w:rFonts w:ascii="Arial" w:hAnsi="Arial" w:cs="Arial"/>
                <w:bCs/>
              </w:rPr>
              <w:t>karkazın</w:t>
            </w:r>
            <w:proofErr w:type="spellEnd"/>
            <w:r w:rsidRPr="00FB1CE0">
              <w:rPr>
                <w:rFonts w:ascii="Arial" w:hAnsi="Arial" w:cs="Arial"/>
                <w:bCs/>
              </w:rPr>
              <w:t xml:space="preserve"> </w:t>
            </w:r>
            <w:proofErr w:type="spellStart"/>
            <w:r w:rsidRPr="00FB1CE0">
              <w:rPr>
                <w:rFonts w:ascii="Arial" w:hAnsi="Arial" w:cs="Arial"/>
                <w:bCs/>
              </w:rPr>
              <w:t>yığılması</w:t>
            </w:r>
            <w:proofErr w:type="spellEnd"/>
            <w:r w:rsidRPr="00FB1CE0">
              <w:rPr>
                <w:rFonts w:ascii="Arial" w:hAnsi="Arial" w:cs="Arial"/>
                <w:bCs/>
              </w:rPr>
              <w:t xml:space="preserve">(40x40x3mm </w:t>
            </w:r>
            <w:proofErr w:type="spellStart"/>
            <w:r w:rsidRPr="00FB1CE0">
              <w:rPr>
                <w:rFonts w:ascii="Arial" w:hAnsi="Arial" w:cs="Arial"/>
                <w:bCs/>
              </w:rPr>
              <w:t>metal</w:t>
            </w:r>
            <w:proofErr w:type="spellEnd"/>
            <w:r w:rsidRPr="00FB1CE0">
              <w:rPr>
                <w:rFonts w:ascii="Arial" w:hAnsi="Arial" w:cs="Arial"/>
                <w:bCs/>
              </w:rPr>
              <w:t xml:space="preserve"> </w:t>
            </w:r>
            <w:proofErr w:type="spellStart"/>
            <w:r w:rsidRPr="00FB1CE0">
              <w:rPr>
                <w:rFonts w:ascii="Arial" w:hAnsi="Arial" w:cs="Arial"/>
                <w:bCs/>
              </w:rPr>
              <w:t>profil</w:t>
            </w:r>
            <w:proofErr w:type="spellEnd"/>
            <w:r w:rsidRPr="00FB1CE0">
              <w:rPr>
                <w:rFonts w:ascii="Arial" w:hAnsi="Arial" w:cs="Arial"/>
                <w:bCs/>
              </w:rPr>
              <w:t xml:space="preserve">) </w:t>
            </w:r>
            <w:proofErr w:type="spellStart"/>
            <w:r w:rsidRPr="00FB1CE0">
              <w:rPr>
                <w:rFonts w:ascii="Arial" w:hAnsi="Arial" w:cs="Arial"/>
                <w:bCs/>
              </w:rPr>
              <w:t>eni</w:t>
            </w:r>
            <w:proofErr w:type="spellEnd"/>
            <w:r w:rsidRPr="00FB1CE0">
              <w:rPr>
                <w:rFonts w:ascii="Arial" w:hAnsi="Arial" w:cs="Arial"/>
                <w:bCs/>
              </w:rPr>
              <w:t xml:space="preserve"> 70sm </w:t>
            </w:r>
          </w:p>
        </w:tc>
        <w:tc>
          <w:tcPr>
            <w:tcW w:w="2740" w:type="dxa"/>
            <w:hideMark/>
          </w:tcPr>
          <w:p w:rsidR="00946F1C" w:rsidRPr="00FB1CE0" w:rsidRDefault="00946F1C" w:rsidP="00E426DB">
            <w:pPr>
              <w:pStyle w:val="a4"/>
              <w:spacing w:line="240" w:lineRule="auto"/>
              <w:ind w:left="709" w:hanging="9"/>
              <w:rPr>
                <w:rFonts w:ascii="Arial" w:hAnsi="Arial" w:cs="Arial"/>
                <w:bCs/>
              </w:rPr>
            </w:pPr>
            <w:proofErr w:type="spellStart"/>
            <w:r w:rsidRPr="00FB1CE0">
              <w:rPr>
                <w:rFonts w:ascii="Arial" w:hAnsi="Arial" w:cs="Arial"/>
                <w:bCs/>
              </w:rPr>
              <w:t>metr</w:t>
            </w:r>
            <w:proofErr w:type="spellEnd"/>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16</w:t>
            </w:r>
          </w:p>
        </w:tc>
      </w:tr>
      <w:tr w:rsidR="00946F1C" w:rsidRPr="00FB1CE0" w:rsidTr="00C63DCD">
        <w:trPr>
          <w:trHeight w:val="600"/>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13</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proofErr w:type="spellStart"/>
            <w:r w:rsidRPr="00FB1CE0">
              <w:rPr>
                <w:rFonts w:ascii="Arial" w:hAnsi="Arial" w:cs="Arial"/>
                <w:bCs/>
              </w:rPr>
              <w:t>Əl-üz</w:t>
            </w:r>
            <w:proofErr w:type="spellEnd"/>
            <w:r w:rsidRPr="00FB1CE0">
              <w:rPr>
                <w:rFonts w:ascii="Arial" w:hAnsi="Arial" w:cs="Arial"/>
                <w:bCs/>
              </w:rPr>
              <w:t xml:space="preserve"> </w:t>
            </w:r>
            <w:proofErr w:type="spellStart"/>
            <w:r w:rsidRPr="00FB1CE0">
              <w:rPr>
                <w:rFonts w:ascii="Arial" w:hAnsi="Arial" w:cs="Arial"/>
                <w:bCs/>
              </w:rPr>
              <w:t>yuyan</w:t>
            </w:r>
            <w:proofErr w:type="spellEnd"/>
            <w:r w:rsidRPr="00FB1CE0">
              <w:rPr>
                <w:rFonts w:ascii="Arial" w:hAnsi="Arial" w:cs="Arial"/>
                <w:bCs/>
              </w:rPr>
              <w:t xml:space="preserve"> </w:t>
            </w:r>
            <w:proofErr w:type="spellStart"/>
            <w:r w:rsidRPr="00FB1CE0">
              <w:rPr>
                <w:rFonts w:ascii="Arial" w:hAnsi="Arial" w:cs="Arial"/>
                <w:bCs/>
              </w:rPr>
              <w:t>üçün</w:t>
            </w:r>
            <w:proofErr w:type="spellEnd"/>
            <w:r w:rsidRPr="00FB1CE0">
              <w:rPr>
                <w:rFonts w:ascii="Arial" w:hAnsi="Arial" w:cs="Arial"/>
                <w:bCs/>
              </w:rPr>
              <w:t xml:space="preserve"> 50sm </w:t>
            </w:r>
            <w:proofErr w:type="spellStart"/>
            <w:r w:rsidRPr="00FB1CE0">
              <w:rPr>
                <w:rFonts w:ascii="Arial" w:hAnsi="Arial" w:cs="Arial"/>
                <w:bCs/>
              </w:rPr>
              <w:t>keramik</w:t>
            </w:r>
            <w:proofErr w:type="spellEnd"/>
            <w:r w:rsidRPr="00FB1CE0">
              <w:rPr>
                <w:rFonts w:ascii="Arial" w:hAnsi="Arial" w:cs="Arial"/>
                <w:bCs/>
              </w:rPr>
              <w:t xml:space="preserve"> </w:t>
            </w:r>
            <w:proofErr w:type="spellStart"/>
            <w:r w:rsidRPr="00FB1CE0">
              <w:rPr>
                <w:rFonts w:ascii="Arial" w:hAnsi="Arial" w:cs="Arial"/>
                <w:bCs/>
              </w:rPr>
              <w:t>çaşqanın</w:t>
            </w:r>
            <w:proofErr w:type="spellEnd"/>
            <w:r w:rsidRPr="00FB1CE0">
              <w:rPr>
                <w:rFonts w:ascii="Arial" w:hAnsi="Arial" w:cs="Arial"/>
                <w:bCs/>
              </w:rPr>
              <w:t xml:space="preserve"> </w:t>
            </w:r>
            <w:proofErr w:type="spellStart"/>
            <w:r w:rsidRPr="00FB1CE0">
              <w:rPr>
                <w:rFonts w:ascii="Arial" w:hAnsi="Arial" w:cs="Arial"/>
                <w:bCs/>
              </w:rPr>
              <w:t>quraşdırılması</w:t>
            </w:r>
            <w:proofErr w:type="spellEnd"/>
            <w:r w:rsidRPr="00FB1CE0">
              <w:rPr>
                <w:rFonts w:ascii="Arial" w:hAnsi="Arial" w:cs="Arial"/>
                <w:bCs/>
              </w:rPr>
              <w:t xml:space="preserve"> (</w:t>
            </w:r>
            <w:proofErr w:type="spellStart"/>
            <w:r w:rsidRPr="00FB1CE0">
              <w:rPr>
                <w:rFonts w:ascii="Arial" w:hAnsi="Arial" w:cs="Arial"/>
                <w:bCs/>
              </w:rPr>
              <w:t>ağ</w:t>
            </w:r>
            <w:proofErr w:type="spellEnd"/>
            <w:r w:rsidRPr="00FB1CE0">
              <w:rPr>
                <w:rFonts w:ascii="Arial" w:hAnsi="Arial" w:cs="Arial"/>
                <w:bCs/>
              </w:rPr>
              <w:t xml:space="preserve"> </w:t>
            </w:r>
            <w:proofErr w:type="spellStart"/>
            <w:r w:rsidRPr="00FB1CE0">
              <w:rPr>
                <w:rFonts w:ascii="Arial" w:hAnsi="Arial" w:cs="Arial"/>
                <w:bCs/>
              </w:rPr>
              <w:t>Rəng</w:t>
            </w:r>
            <w:proofErr w:type="spellEnd"/>
            <w:r w:rsidRPr="00FB1CE0">
              <w:rPr>
                <w:rFonts w:ascii="Arial" w:hAnsi="Arial" w:cs="Arial"/>
                <w:bCs/>
              </w:rPr>
              <w:t>)</w:t>
            </w:r>
          </w:p>
        </w:tc>
        <w:tc>
          <w:tcPr>
            <w:tcW w:w="2740" w:type="dxa"/>
            <w:hideMark/>
          </w:tcPr>
          <w:p w:rsidR="00946F1C" w:rsidRPr="00FB1CE0" w:rsidRDefault="00946F1C" w:rsidP="00E426DB">
            <w:pPr>
              <w:pStyle w:val="a4"/>
              <w:spacing w:line="240" w:lineRule="auto"/>
              <w:ind w:left="709" w:hanging="9"/>
              <w:rPr>
                <w:rFonts w:ascii="Arial" w:hAnsi="Arial" w:cs="Arial"/>
                <w:bCs/>
              </w:rPr>
            </w:pPr>
            <w:proofErr w:type="spellStart"/>
            <w:r w:rsidRPr="00FB1CE0">
              <w:rPr>
                <w:rFonts w:ascii="Arial" w:hAnsi="Arial" w:cs="Arial"/>
                <w:bCs/>
              </w:rPr>
              <w:t>ədəd</w:t>
            </w:r>
            <w:proofErr w:type="spellEnd"/>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20</w:t>
            </w:r>
          </w:p>
        </w:tc>
      </w:tr>
      <w:tr w:rsidR="00946F1C" w:rsidRPr="00FB1CE0" w:rsidTr="00C63DCD">
        <w:trPr>
          <w:trHeight w:val="1200"/>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14</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r w:rsidRPr="00FB1CE0">
              <w:rPr>
                <w:rFonts w:ascii="Arial" w:hAnsi="Arial" w:cs="Arial"/>
                <w:bCs/>
              </w:rPr>
              <w:t xml:space="preserve">2sm </w:t>
            </w:r>
            <w:proofErr w:type="spellStart"/>
            <w:r w:rsidRPr="00FB1CE0">
              <w:rPr>
                <w:rFonts w:ascii="Arial" w:hAnsi="Arial" w:cs="Arial"/>
                <w:bCs/>
              </w:rPr>
              <w:t>qal</w:t>
            </w:r>
            <w:proofErr w:type="spellEnd"/>
            <w:r w:rsidRPr="00FB1CE0">
              <w:rPr>
                <w:rFonts w:ascii="Arial" w:hAnsi="Arial" w:cs="Arial"/>
                <w:bCs/>
              </w:rPr>
              <w:t xml:space="preserve">. </w:t>
            </w:r>
            <w:proofErr w:type="spellStart"/>
            <w:r w:rsidRPr="00FB1CE0">
              <w:rPr>
                <w:rFonts w:ascii="Arial" w:hAnsi="Arial" w:cs="Arial"/>
                <w:bCs/>
              </w:rPr>
              <w:t>Qranitdən</w:t>
            </w:r>
            <w:proofErr w:type="spellEnd"/>
            <w:r w:rsidRPr="00FB1CE0">
              <w:rPr>
                <w:rFonts w:ascii="Arial" w:hAnsi="Arial" w:cs="Arial"/>
                <w:bCs/>
              </w:rPr>
              <w:t xml:space="preserve"> </w:t>
            </w:r>
            <w:proofErr w:type="spellStart"/>
            <w:r w:rsidRPr="00FB1CE0">
              <w:rPr>
                <w:rFonts w:ascii="Arial" w:hAnsi="Arial" w:cs="Arial"/>
                <w:bCs/>
              </w:rPr>
              <w:t>əl</w:t>
            </w:r>
            <w:proofErr w:type="spellEnd"/>
            <w:r w:rsidRPr="00FB1CE0">
              <w:rPr>
                <w:rFonts w:ascii="Arial" w:hAnsi="Arial" w:cs="Arial"/>
                <w:bCs/>
              </w:rPr>
              <w:t xml:space="preserve"> </w:t>
            </w:r>
            <w:proofErr w:type="spellStart"/>
            <w:r w:rsidRPr="00FB1CE0">
              <w:rPr>
                <w:rFonts w:ascii="Arial" w:hAnsi="Arial" w:cs="Arial"/>
                <w:bCs/>
              </w:rPr>
              <w:t>üz</w:t>
            </w:r>
            <w:proofErr w:type="spellEnd"/>
            <w:r w:rsidRPr="00FB1CE0">
              <w:rPr>
                <w:rFonts w:ascii="Arial" w:hAnsi="Arial" w:cs="Arial"/>
                <w:bCs/>
              </w:rPr>
              <w:t xml:space="preserve"> </w:t>
            </w:r>
            <w:proofErr w:type="spellStart"/>
            <w:r w:rsidRPr="00FB1CE0">
              <w:rPr>
                <w:rFonts w:ascii="Arial" w:hAnsi="Arial" w:cs="Arial"/>
                <w:bCs/>
              </w:rPr>
              <w:t>yuyanın</w:t>
            </w:r>
            <w:proofErr w:type="spellEnd"/>
            <w:r w:rsidRPr="00FB1CE0">
              <w:rPr>
                <w:rFonts w:ascii="Arial" w:hAnsi="Arial" w:cs="Arial"/>
                <w:bCs/>
              </w:rPr>
              <w:t xml:space="preserve"> </w:t>
            </w:r>
            <w:proofErr w:type="spellStart"/>
            <w:r w:rsidRPr="00FB1CE0">
              <w:rPr>
                <w:rFonts w:ascii="Arial" w:hAnsi="Arial" w:cs="Arial"/>
                <w:bCs/>
              </w:rPr>
              <w:t>quraşdırıması</w:t>
            </w:r>
            <w:proofErr w:type="spellEnd"/>
            <w:r w:rsidRPr="00FB1CE0">
              <w:rPr>
                <w:rFonts w:ascii="Arial" w:hAnsi="Arial" w:cs="Arial"/>
                <w:bCs/>
              </w:rPr>
              <w:t xml:space="preserve"> (</w:t>
            </w:r>
            <w:proofErr w:type="spellStart"/>
            <w:r w:rsidRPr="00FB1CE0">
              <w:rPr>
                <w:rFonts w:ascii="Arial" w:hAnsi="Arial" w:cs="Arial"/>
                <w:bCs/>
              </w:rPr>
              <w:t>eni</w:t>
            </w:r>
            <w:proofErr w:type="spellEnd"/>
            <w:r w:rsidRPr="00FB1CE0">
              <w:rPr>
                <w:rFonts w:ascii="Arial" w:hAnsi="Arial" w:cs="Arial"/>
                <w:bCs/>
              </w:rPr>
              <w:t xml:space="preserve"> 70sm,sinəsi 20sm, )(</w:t>
            </w:r>
            <w:proofErr w:type="spellStart"/>
            <w:r w:rsidRPr="00FB1CE0">
              <w:rPr>
                <w:rFonts w:ascii="Arial" w:hAnsi="Arial" w:cs="Arial"/>
                <w:bCs/>
              </w:rPr>
              <w:t>ağ</w:t>
            </w:r>
            <w:proofErr w:type="spellEnd"/>
            <w:r w:rsidRPr="00FB1CE0">
              <w:rPr>
                <w:rFonts w:ascii="Arial" w:hAnsi="Arial" w:cs="Arial"/>
                <w:bCs/>
              </w:rPr>
              <w:t xml:space="preserve"> </w:t>
            </w:r>
            <w:proofErr w:type="spellStart"/>
            <w:r w:rsidRPr="00FB1CE0">
              <w:rPr>
                <w:rFonts w:ascii="Arial" w:hAnsi="Arial" w:cs="Arial"/>
                <w:bCs/>
              </w:rPr>
              <w:t>qranit-ekvador</w:t>
            </w:r>
            <w:proofErr w:type="spellEnd"/>
            <w:r w:rsidRPr="00FB1CE0">
              <w:rPr>
                <w:rFonts w:ascii="Arial" w:hAnsi="Arial" w:cs="Arial"/>
                <w:bCs/>
              </w:rPr>
              <w:t xml:space="preserve"> </w:t>
            </w:r>
            <w:proofErr w:type="spellStart"/>
            <w:r w:rsidRPr="00FB1CE0">
              <w:rPr>
                <w:rFonts w:ascii="Arial" w:hAnsi="Arial" w:cs="Arial"/>
                <w:bCs/>
              </w:rPr>
              <w:t>marmara</w:t>
            </w:r>
            <w:proofErr w:type="spellEnd"/>
            <w:r w:rsidRPr="00FB1CE0">
              <w:rPr>
                <w:rFonts w:ascii="Arial" w:hAnsi="Arial" w:cs="Arial"/>
                <w:bCs/>
              </w:rPr>
              <w:t xml:space="preserve"> </w:t>
            </w:r>
            <w:proofErr w:type="spellStart"/>
            <w:r w:rsidRPr="00FB1CE0">
              <w:rPr>
                <w:rFonts w:ascii="Arial" w:hAnsi="Arial" w:cs="Arial"/>
                <w:bCs/>
              </w:rPr>
              <w:t>markası</w:t>
            </w:r>
            <w:proofErr w:type="spellEnd"/>
            <w:r w:rsidRPr="00FB1CE0">
              <w:rPr>
                <w:rFonts w:ascii="Arial" w:hAnsi="Arial" w:cs="Arial"/>
                <w:bCs/>
              </w:rPr>
              <w:t>)(</w:t>
            </w:r>
            <w:proofErr w:type="spellStart"/>
            <w:r w:rsidRPr="00FB1CE0">
              <w:rPr>
                <w:rFonts w:ascii="Arial" w:hAnsi="Arial" w:cs="Arial"/>
                <w:bCs/>
              </w:rPr>
              <w:t>Qranit</w:t>
            </w:r>
            <w:proofErr w:type="spellEnd"/>
            <w:r w:rsidRPr="00FB1CE0">
              <w:rPr>
                <w:rFonts w:ascii="Arial" w:hAnsi="Arial" w:cs="Arial"/>
                <w:bCs/>
              </w:rPr>
              <w:t xml:space="preserve"> - </w:t>
            </w:r>
            <w:proofErr w:type="spellStart"/>
            <w:r w:rsidRPr="00FB1CE0">
              <w:rPr>
                <w:rFonts w:ascii="Arial" w:hAnsi="Arial" w:cs="Arial"/>
                <w:bCs/>
              </w:rPr>
              <w:t>Sifarişçi</w:t>
            </w:r>
            <w:proofErr w:type="spellEnd"/>
            <w:r w:rsidRPr="00FB1CE0">
              <w:rPr>
                <w:rFonts w:ascii="Arial" w:hAnsi="Arial" w:cs="Arial"/>
                <w:bCs/>
              </w:rPr>
              <w:t xml:space="preserve"> </w:t>
            </w:r>
            <w:proofErr w:type="spellStart"/>
            <w:r w:rsidRPr="00FB1CE0">
              <w:rPr>
                <w:rFonts w:ascii="Arial" w:hAnsi="Arial" w:cs="Arial"/>
                <w:bCs/>
              </w:rPr>
              <w:t>tərəfindən</w:t>
            </w:r>
            <w:proofErr w:type="spellEnd"/>
            <w:r w:rsidRPr="00FB1CE0">
              <w:rPr>
                <w:rFonts w:ascii="Arial" w:hAnsi="Arial" w:cs="Arial"/>
                <w:bCs/>
              </w:rPr>
              <w:t xml:space="preserve"> </w:t>
            </w:r>
            <w:proofErr w:type="spellStart"/>
            <w:r w:rsidRPr="00FB1CE0">
              <w:rPr>
                <w:rFonts w:ascii="Arial" w:hAnsi="Arial" w:cs="Arial"/>
                <w:bCs/>
              </w:rPr>
              <w:t>təqdim</w:t>
            </w:r>
            <w:proofErr w:type="spellEnd"/>
            <w:r w:rsidRPr="00FB1CE0">
              <w:rPr>
                <w:rFonts w:ascii="Arial" w:hAnsi="Arial" w:cs="Arial"/>
                <w:bCs/>
              </w:rPr>
              <w:t xml:space="preserve"> </w:t>
            </w:r>
            <w:proofErr w:type="spellStart"/>
            <w:r w:rsidRPr="00FB1CE0">
              <w:rPr>
                <w:rFonts w:ascii="Arial" w:hAnsi="Arial" w:cs="Arial"/>
                <w:bCs/>
              </w:rPr>
              <w:t>edilən</w:t>
            </w:r>
            <w:proofErr w:type="spellEnd"/>
            <w:r w:rsidRPr="00FB1CE0">
              <w:rPr>
                <w:rFonts w:ascii="Arial" w:hAnsi="Arial" w:cs="Arial"/>
                <w:bCs/>
              </w:rPr>
              <w:t xml:space="preserve"> </w:t>
            </w:r>
            <w:proofErr w:type="spellStart"/>
            <w:r w:rsidRPr="00FB1CE0">
              <w:rPr>
                <w:rFonts w:ascii="Arial" w:hAnsi="Arial" w:cs="Arial"/>
                <w:bCs/>
              </w:rPr>
              <w:t>numunəyə</w:t>
            </w:r>
            <w:proofErr w:type="spellEnd"/>
            <w:r w:rsidRPr="00FB1CE0">
              <w:rPr>
                <w:rFonts w:ascii="Arial" w:hAnsi="Arial" w:cs="Arial"/>
                <w:bCs/>
              </w:rPr>
              <w:t xml:space="preserve"> </w:t>
            </w:r>
            <w:proofErr w:type="spellStart"/>
            <w:r w:rsidRPr="00FB1CE0">
              <w:rPr>
                <w:rFonts w:ascii="Arial" w:hAnsi="Arial" w:cs="Arial"/>
                <w:bCs/>
              </w:rPr>
              <w:t>əsasən</w:t>
            </w:r>
            <w:proofErr w:type="spellEnd"/>
            <w:r w:rsidRPr="00FB1CE0">
              <w:rPr>
                <w:rFonts w:ascii="Arial" w:hAnsi="Arial" w:cs="Arial"/>
                <w:bCs/>
              </w:rPr>
              <w:t>, AZS 480-2011, ГОСТ 530-2007)</w:t>
            </w:r>
          </w:p>
        </w:tc>
        <w:tc>
          <w:tcPr>
            <w:tcW w:w="2740" w:type="dxa"/>
            <w:noWrap/>
            <w:hideMark/>
          </w:tcPr>
          <w:p w:rsidR="00946F1C" w:rsidRPr="00FB1CE0" w:rsidRDefault="00946F1C" w:rsidP="00E426DB">
            <w:pPr>
              <w:pStyle w:val="a4"/>
              <w:spacing w:line="240" w:lineRule="auto"/>
              <w:ind w:left="709" w:hanging="9"/>
              <w:rPr>
                <w:rFonts w:ascii="Arial" w:hAnsi="Arial" w:cs="Arial"/>
                <w:bCs/>
              </w:rPr>
            </w:pPr>
            <w:proofErr w:type="spellStart"/>
            <w:r w:rsidRPr="00FB1CE0">
              <w:rPr>
                <w:rFonts w:ascii="Arial" w:hAnsi="Arial" w:cs="Arial"/>
                <w:bCs/>
              </w:rPr>
              <w:t>metr</w:t>
            </w:r>
            <w:proofErr w:type="spellEnd"/>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16</w:t>
            </w:r>
          </w:p>
        </w:tc>
      </w:tr>
      <w:tr w:rsidR="00946F1C" w:rsidRPr="00FB1CE0" w:rsidTr="00C63DCD">
        <w:trPr>
          <w:trHeight w:val="1200"/>
        </w:trPr>
        <w:tc>
          <w:tcPr>
            <w:tcW w:w="1413"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15</w:t>
            </w:r>
          </w:p>
        </w:tc>
        <w:tc>
          <w:tcPr>
            <w:tcW w:w="3639" w:type="dxa"/>
            <w:hideMark/>
          </w:tcPr>
          <w:p w:rsidR="00946F1C" w:rsidRPr="00FB1CE0" w:rsidRDefault="00946F1C" w:rsidP="00E426DB">
            <w:pPr>
              <w:pStyle w:val="a4"/>
              <w:spacing w:line="240" w:lineRule="auto"/>
              <w:ind w:left="709" w:hanging="9"/>
              <w:jc w:val="center"/>
              <w:rPr>
                <w:rFonts w:ascii="Arial" w:hAnsi="Arial" w:cs="Arial"/>
                <w:bCs/>
              </w:rPr>
            </w:pPr>
            <w:r w:rsidRPr="00FB1CE0">
              <w:rPr>
                <w:rFonts w:ascii="Arial" w:hAnsi="Arial" w:cs="Arial"/>
                <w:bCs/>
              </w:rPr>
              <w:t xml:space="preserve">2sm </w:t>
            </w:r>
            <w:proofErr w:type="spellStart"/>
            <w:r w:rsidRPr="00FB1CE0">
              <w:rPr>
                <w:rFonts w:ascii="Arial" w:hAnsi="Arial" w:cs="Arial"/>
                <w:bCs/>
              </w:rPr>
              <w:t>qal</w:t>
            </w:r>
            <w:proofErr w:type="spellEnd"/>
            <w:r w:rsidRPr="00FB1CE0">
              <w:rPr>
                <w:rFonts w:ascii="Arial" w:hAnsi="Arial" w:cs="Arial"/>
                <w:bCs/>
              </w:rPr>
              <w:t xml:space="preserve">. </w:t>
            </w:r>
            <w:proofErr w:type="spellStart"/>
            <w:r w:rsidRPr="00FB1CE0">
              <w:rPr>
                <w:rFonts w:ascii="Arial" w:hAnsi="Arial" w:cs="Arial"/>
                <w:bCs/>
              </w:rPr>
              <w:t>Qranitdən</w:t>
            </w:r>
            <w:proofErr w:type="spellEnd"/>
            <w:r w:rsidRPr="00FB1CE0">
              <w:rPr>
                <w:rFonts w:ascii="Arial" w:hAnsi="Arial" w:cs="Arial"/>
                <w:bCs/>
              </w:rPr>
              <w:t xml:space="preserve"> </w:t>
            </w:r>
            <w:proofErr w:type="spellStart"/>
            <w:r w:rsidRPr="00FB1CE0">
              <w:rPr>
                <w:rFonts w:ascii="Arial" w:hAnsi="Arial" w:cs="Arial"/>
                <w:bCs/>
              </w:rPr>
              <w:t>əl</w:t>
            </w:r>
            <w:proofErr w:type="spellEnd"/>
            <w:r w:rsidRPr="00FB1CE0">
              <w:rPr>
                <w:rFonts w:ascii="Arial" w:hAnsi="Arial" w:cs="Arial"/>
                <w:bCs/>
              </w:rPr>
              <w:t xml:space="preserve"> </w:t>
            </w:r>
            <w:proofErr w:type="spellStart"/>
            <w:r w:rsidRPr="00FB1CE0">
              <w:rPr>
                <w:rFonts w:ascii="Arial" w:hAnsi="Arial" w:cs="Arial"/>
                <w:bCs/>
              </w:rPr>
              <w:t>üz</w:t>
            </w:r>
            <w:proofErr w:type="spellEnd"/>
            <w:r w:rsidRPr="00FB1CE0">
              <w:rPr>
                <w:rFonts w:ascii="Arial" w:hAnsi="Arial" w:cs="Arial"/>
                <w:bCs/>
              </w:rPr>
              <w:t xml:space="preserve"> </w:t>
            </w:r>
            <w:proofErr w:type="spellStart"/>
            <w:r w:rsidRPr="00FB1CE0">
              <w:rPr>
                <w:rFonts w:ascii="Arial" w:hAnsi="Arial" w:cs="Arial"/>
                <w:bCs/>
              </w:rPr>
              <w:t>yuyan</w:t>
            </w:r>
            <w:proofErr w:type="spellEnd"/>
            <w:r w:rsidRPr="00FB1CE0">
              <w:rPr>
                <w:rFonts w:ascii="Arial" w:hAnsi="Arial" w:cs="Arial"/>
                <w:bCs/>
              </w:rPr>
              <w:t xml:space="preserve"> </w:t>
            </w:r>
            <w:proofErr w:type="spellStart"/>
            <w:r w:rsidRPr="00FB1CE0">
              <w:rPr>
                <w:rFonts w:ascii="Arial" w:hAnsi="Arial" w:cs="Arial"/>
                <w:bCs/>
              </w:rPr>
              <w:t>üçün</w:t>
            </w:r>
            <w:proofErr w:type="spellEnd"/>
            <w:r w:rsidRPr="00FB1CE0">
              <w:rPr>
                <w:rFonts w:ascii="Arial" w:hAnsi="Arial" w:cs="Arial"/>
                <w:bCs/>
              </w:rPr>
              <w:t xml:space="preserve"> </w:t>
            </w:r>
            <w:proofErr w:type="spellStart"/>
            <w:r w:rsidRPr="00FB1CE0">
              <w:rPr>
                <w:rFonts w:ascii="Arial" w:hAnsi="Arial" w:cs="Arial"/>
                <w:bCs/>
              </w:rPr>
              <w:t>plintusun</w:t>
            </w:r>
            <w:proofErr w:type="spellEnd"/>
            <w:r w:rsidRPr="00FB1CE0">
              <w:rPr>
                <w:rFonts w:ascii="Arial" w:hAnsi="Arial" w:cs="Arial"/>
                <w:bCs/>
              </w:rPr>
              <w:t xml:space="preserve"> </w:t>
            </w:r>
            <w:proofErr w:type="spellStart"/>
            <w:r w:rsidRPr="00FB1CE0">
              <w:rPr>
                <w:rFonts w:ascii="Arial" w:hAnsi="Arial" w:cs="Arial"/>
                <w:bCs/>
              </w:rPr>
              <w:t>quraşdırılması</w:t>
            </w:r>
            <w:proofErr w:type="spellEnd"/>
            <w:r w:rsidRPr="00FB1CE0">
              <w:rPr>
                <w:rFonts w:ascii="Arial" w:hAnsi="Arial" w:cs="Arial"/>
                <w:bCs/>
              </w:rPr>
              <w:t xml:space="preserve"> (</w:t>
            </w:r>
            <w:proofErr w:type="spellStart"/>
            <w:r w:rsidRPr="00FB1CE0">
              <w:rPr>
                <w:rFonts w:ascii="Arial" w:hAnsi="Arial" w:cs="Arial"/>
                <w:bCs/>
              </w:rPr>
              <w:t>eni</w:t>
            </w:r>
            <w:proofErr w:type="spellEnd"/>
            <w:r w:rsidRPr="00FB1CE0">
              <w:rPr>
                <w:rFonts w:ascii="Arial" w:hAnsi="Arial" w:cs="Arial"/>
                <w:bCs/>
              </w:rPr>
              <w:t xml:space="preserve"> 5-7sm, , )(</w:t>
            </w:r>
            <w:proofErr w:type="spellStart"/>
            <w:r w:rsidRPr="00FB1CE0">
              <w:rPr>
                <w:rFonts w:ascii="Arial" w:hAnsi="Arial" w:cs="Arial"/>
                <w:bCs/>
              </w:rPr>
              <w:t>ağ</w:t>
            </w:r>
            <w:proofErr w:type="spellEnd"/>
            <w:r w:rsidRPr="00FB1CE0">
              <w:rPr>
                <w:rFonts w:ascii="Arial" w:hAnsi="Arial" w:cs="Arial"/>
                <w:bCs/>
              </w:rPr>
              <w:t xml:space="preserve"> </w:t>
            </w:r>
            <w:proofErr w:type="spellStart"/>
            <w:r w:rsidRPr="00FB1CE0">
              <w:rPr>
                <w:rFonts w:ascii="Arial" w:hAnsi="Arial" w:cs="Arial"/>
                <w:bCs/>
              </w:rPr>
              <w:t>qranit-ekvador</w:t>
            </w:r>
            <w:proofErr w:type="spellEnd"/>
            <w:r w:rsidRPr="00FB1CE0">
              <w:rPr>
                <w:rFonts w:ascii="Arial" w:hAnsi="Arial" w:cs="Arial"/>
                <w:bCs/>
              </w:rPr>
              <w:t xml:space="preserve"> </w:t>
            </w:r>
            <w:proofErr w:type="spellStart"/>
            <w:r w:rsidRPr="00FB1CE0">
              <w:rPr>
                <w:rFonts w:ascii="Arial" w:hAnsi="Arial" w:cs="Arial"/>
                <w:bCs/>
              </w:rPr>
              <w:t>marmara</w:t>
            </w:r>
            <w:proofErr w:type="spellEnd"/>
            <w:r w:rsidRPr="00FB1CE0">
              <w:rPr>
                <w:rFonts w:ascii="Arial" w:hAnsi="Arial" w:cs="Arial"/>
                <w:bCs/>
              </w:rPr>
              <w:t>)(</w:t>
            </w:r>
            <w:proofErr w:type="spellStart"/>
            <w:r w:rsidRPr="00FB1CE0">
              <w:rPr>
                <w:rFonts w:ascii="Arial" w:hAnsi="Arial" w:cs="Arial"/>
                <w:bCs/>
              </w:rPr>
              <w:t>Qranit</w:t>
            </w:r>
            <w:proofErr w:type="spellEnd"/>
            <w:r w:rsidRPr="00FB1CE0">
              <w:rPr>
                <w:rFonts w:ascii="Arial" w:hAnsi="Arial" w:cs="Arial"/>
                <w:bCs/>
              </w:rPr>
              <w:t xml:space="preserve"> - </w:t>
            </w:r>
            <w:proofErr w:type="spellStart"/>
            <w:r w:rsidRPr="00FB1CE0">
              <w:rPr>
                <w:rFonts w:ascii="Arial" w:hAnsi="Arial" w:cs="Arial"/>
                <w:bCs/>
              </w:rPr>
              <w:t>Sifarişçi</w:t>
            </w:r>
            <w:proofErr w:type="spellEnd"/>
            <w:r w:rsidRPr="00FB1CE0">
              <w:rPr>
                <w:rFonts w:ascii="Arial" w:hAnsi="Arial" w:cs="Arial"/>
                <w:bCs/>
              </w:rPr>
              <w:t xml:space="preserve"> </w:t>
            </w:r>
            <w:proofErr w:type="spellStart"/>
            <w:r w:rsidRPr="00FB1CE0">
              <w:rPr>
                <w:rFonts w:ascii="Arial" w:hAnsi="Arial" w:cs="Arial"/>
                <w:bCs/>
              </w:rPr>
              <w:t>tərəfindən</w:t>
            </w:r>
            <w:proofErr w:type="spellEnd"/>
            <w:r w:rsidRPr="00FB1CE0">
              <w:rPr>
                <w:rFonts w:ascii="Arial" w:hAnsi="Arial" w:cs="Arial"/>
                <w:bCs/>
              </w:rPr>
              <w:t xml:space="preserve"> </w:t>
            </w:r>
            <w:proofErr w:type="spellStart"/>
            <w:r w:rsidRPr="00FB1CE0">
              <w:rPr>
                <w:rFonts w:ascii="Arial" w:hAnsi="Arial" w:cs="Arial"/>
                <w:bCs/>
              </w:rPr>
              <w:t>təqdim</w:t>
            </w:r>
            <w:proofErr w:type="spellEnd"/>
            <w:r w:rsidRPr="00FB1CE0">
              <w:rPr>
                <w:rFonts w:ascii="Arial" w:hAnsi="Arial" w:cs="Arial"/>
                <w:bCs/>
              </w:rPr>
              <w:t xml:space="preserve"> </w:t>
            </w:r>
            <w:proofErr w:type="spellStart"/>
            <w:r w:rsidRPr="00FB1CE0">
              <w:rPr>
                <w:rFonts w:ascii="Arial" w:hAnsi="Arial" w:cs="Arial"/>
                <w:bCs/>
              </w:rPr>
              <w:t>edilən</w:t>
            </w:r>
            <w:proofErr w:type="spellEnd"/>
            <w:r w:rsidRPr="00FB1CE0">
              <w:rPr>
                <w:rFonts w:ascii="Arial" w:hAnsi="Arial" w:cs="Arial"/>
                <w:bCs/>
              </w:rPr>
              <w:t xml:space="preserve"> </w:t>
            </w:r>
            <w:proofErr w:type="spellStart"/>
            <w:r w:rsidRPr="00FB1CE0">
              <w:rPr>
                <w:rFonts w:ascii="Arial" w:hAnsi="Arial" w:cs="Arial"/>
                <w:bCs/>
              </w:rPr>
              <w:t>numunəyə</w:t>
            </w:r>
            <w:proofErr w:type="spellEnd"/>
            <w:r w:rsidRPr="00FB1CE0">
              <w:rPr>
                <w:rFonts w:ascii="Arial" w:hAnsi="Arial" w:cs="Arial"/>
                <w:bCs/>
              </w:rPr>
              <w:t xml:space="preserve"> </w:t>
            </w:r>
            <w:proofErr w:type="spellStart"/>
            <w:r w:rsidRPr="00FB1CE0">
              <w:rPr>
                <w:rFonts w:ascii="Arial" w:hAnsi="Arial" w:cs="Arial"/>
                <w:bCs/>
              </w:rPr>
              <w:t>əsasən</w:t>
            </w:r>
            <w:proofErr w:type="spellEnd"/>
            <w:r w:rsidRPr="00FB1CE0">
              <w:rPr>
                <w:rFonts w:ascii="Arial" w:hAnsi="Arial" w:cs="Arial"/>
                <w:bCs/>
              </w:rPr>
              <w:t>, AZS 480-2011, ГОСТ 530-2007)</w:t>
            </w:r>
          </w:p>
        </w:tc>
        <w:tc>
          <w:tcPr>
            <w:tcW w:w="2740" w:type="dxa"/>
            <w:noWrap/>
            <w:hideMark/>
          </w:tcPr>
          <w:p w:rsidR="00946F1C" w:rsidRPr="00FB1CE0" w:rsidRDefault="00946F1C" w:rsidP="00E426DB">
            <w:pPr>
              <w:pStyle w:val="a4"/>
              <w:spacing w:line="240" w:lineRule="auto"/>
              <w:ind w:left="709" w:hanging="9"/>
              <w:rPr>
                <w:rFonts w:ascii="Arial" w:hAnsi="Arial" w:cs="Arial"/>
                <w:bCs/>
              </w:rPr>
            </w:pPr>
            <w:proofErr w:type="spellStart"/>
            <w:r w:rsidRPr="00FB1CE0">
              <w:rPr>
                <w:rFonts w:ascii="Arial" w:hAnsi="Arial" w:cs="Arial"/>
                <w:bCs/>
              </w:rPr>
              <w:t>metr</w:t>
            </w:r>
            <w:proofErr w:type="spellEnd"/>
          </w:p>
        </w:tc>
        <w:tc>
          <w:tcPr>
            <w:tcW w:w="1724" w:type="dxa"/>
            <w:hideMark/>
          </w:tcPr>
          <w:p w:rsidR="00946F1C" w:rsidRPr="00FB1CE0" w:rsidRDefault="00946F1C" w:rsidP="00E426DB">
            <w:pPr>
              <w:pStyle w:val="a4"/>
              <w:spacing w:line="240" w:lineRule="auto"/>
              <w:ind w:left="709" w:hanging="9"/>
              <w:rPr>
                <w:rFonts w:ascii="Arial" w:hAnsi="Arial" w:cs="Arial"/>
                <w:bCs/>
              </w:rPr>
            </w:pPr>
            <w:r w:rsidRPr="00FB1CE0">
              <w:rPr>
                <w:rFonts w:ascii="Arial" w:hAnsi="Arial" w:cs="Arial"/>
                <w:bCs/>
              </w:rPr>
              <w:t>34</w:t>
            </w:r>
          </w:p>
        </w:tc>
      </w:tr>
    </w:tbl>
    <w:p w:rsidR="00946F1C" w:rsidRPr="00811228" w:rsidRDefault="00946F1C" w:rsidP="00946F1C">
      <w:pPr>
        <w:pStyle w:val="a4"/>
        <w:spacing w:after="0" w:line="240" w:lineRule="auto"/>
        <w:ind w:left="709" w:hanging="9"/>
        <w:jc w:val="center"/>
        <w:rPr>
          <w:rFonts w:ascii="Arial" w:hAnsi="Arial" w:cs="Arial"/>
          <w:b/>
          <w:bCs/>
          <w:lang w:val="az-Latn-AZ"/>
        </w:rPr>
      </w:pPr>
    </w:p>
    <w:p w:rsidR="00946F1C" w:rsidRPr="0080754D" w:rsidRDefault="00946F1C" w:rsidP="00946F1C">
      <w:pPr>
        <w:pStyle w:val="a4"/>
        <w:spacing w:after="0" w:line="240" w:lineRule="auto"/>
        <w:ind w:left="709" w:hanging="9"/>
        <w:jc w:val="both"/>
        <w:rPr>
          <w:lang w:val="az-Latn-AZ"/>
        </w:rPr>
      </w:pPr>
    </w:p>
    <w:p w:rsidR="00946F1C" w:rsidRPr="0080754D" w:rsidRDefault="00946F1C" w:rsidP="00946F1C">
      <w:pPr>
        <w:pStyle w:val="a4"/>
        <w:spacing w:after="0" w:line="240" w:lineRule="auto"/>
        <w:ind w:left="709" w:hanging="9"/>
        <w:jc w:val="both"/>
        <w:rPr>
          <w:lang w:val="az-Latn-AZ"/>
        </w:rPr>
      </w:pPr>
    </w:p>
    <w:p w:rsidR="00946F1C" w:rsidRPr="0080754D" w:rsidRDefault="00946F1C" w:rsidP="00946F1C">
      <w:pPr>
        <w:pStyle w:val="a4"/>
        <w:spacing w:after="0" w:line="240" w:lineRule="auto"/>
        <w:ind w:left="709" w:hanging="9"/>
        <w:jc w:val="both"/>
        <w:rPr>
          <w:rFonts w:ascii="Arial" w:hAnsi="Arial" w:cs="Arial"/>
          <w:b/>
          <w:lang w:val="az-Latn-AZ"/>
        </w:rPr>
      </w:pPr>
      <w:r w:rsidRPr="0080754D">
        <w:rPr>
          <w:b/>
          <w:lang w:val="az-Latn-AZ"/>
        </w:rPr>
        <w:t xml:space="preserve">                                                           </w:t>
      </w:r>
      <w:r w:rsidRPr="0080754D">
        <w:rPr>
          <w:rFonts w:ascii="Arial" w:hAnsi="Arial" w:cs="Arial"/>
          <w:b/>
          <w:lang w:val="az-Latn-AZ"/>
        </w:rPr>
        <w:t>Müsabiqənin texniki tələbləri:</w:t>
      </w:r>
    </w:p>
    <w:p w:rsidR="00946F1C" w:rsidRPr="0080754D" w:rsidRDefault="00946F1C" w:rsidP="00946F1C">
      <w:pPr>
        <w:pStyle w:val="a4"/>
        <w:jc w:val="both"/>
        <w:rPr>
          <w:rFonts w:ascii="Arial" w:hAnsi="Arial" w:cs="Arial"/>
          <w:b/>
          <w:lang w:val="az-Latn-AZ"/>
        </w:rPr>
      </w:pPr>
    </w:p>
    <w:p w:rsidR="00946F1C" w:rsidRPr="0080754D" w:rsidRDefault="00946F1C" w:rsidP="00946F1C">
      <w:pPr>
        <w:pStyle w:val="a4"/>
        <w:numPr>
          <w:ilvl w:val="0"/>
          <w:numId w:val="12"/>
        </w:numPr>
        <w:spacing w:after="160" w:line="259" w:lineRule="auto"/>
        <w:jc w:val="both"/>
        <w:rPr>
          <w:rFonts w:ascii="Arial" w:hAnsi="Arial" w:cs="Arial"/>
          <w:b/>
          <w:lang w:val="az-Latn-AZ"/>
        </w:rPr>
      </w:pPr>
      <w:r w:rsidRPr="0080754D">
        <w:rPr>
          <w:rFonts w:ascii="Arial" w:hAnsi="Arial" w:cs="Arial"/>
          <w:b/>
          <w:lang w:val="az-Latn-AZ"/>
        </w:rPr>
        <w:t>İstifadə olunan materialların keyfiyyət serfikatı, uyğunluq serfikatı, istehsalçı haqqında məlumat, texniki parametrlər haqqında məlumat təqdim olunmalıdır;</w:t>
      </w:r>
    </w:p>
    <w:p w:rsidR="00946F1C" w:rsidRPr="0080754D" w:rsidRDefault="00946F1C" w:rsidP="00946F1C">
      <w:pPr>
        <w:pStyle w:val="a4"/>
        <w:numPr>
          <w:ilvl w:val="0"/>
          <w:numId w:val="12"/>
        </w:numPr>
        <w:spacing w:after="160" w:line="259" w:lineRule="auto"/>
        <w:jc w:val="both"/>
        <w:rPr>
          <w:rFonts w:ascii="Arial" w:hAnsi="Arial" w:cs="Arial"/>
          <w:b/>
          <w:lang w:val="az-Latn-AZ"/>
        </w:rPr>
      </w:pPr>
      <w:r w:rsidRPr="0080754D">
        <w:rPr>
          <w:rFonts w:ascii="Arial" w:hAnsi="Arial" w:cs="Arial"/>
          <w:b/>
          <w:lang w:val="az-Latn-AZ"/>
        </w:rPr>
        <w:t>İşlərin icra (təhvil) müddəti göstərilməlidir;</w:t>
      </w:r>
    </w:p>
    <w:p w:rsidR="00946F1C" w:rsidRPr="0080754D" w:rsidRDefault="00946F1C" w:rsidP="00946F1C">
      <w:pPr>
        <w:pStyle w:val="a4"/>
        <w:numPr>
          <w:ilvl w:val="0"/>
          <w:numId w:val="12"/>
        </w:numPr>
        <w:spacing w:after="160" w:line="259" w:lineRule="auto"/>
        <w:jc w:val="both"/>
        <w:rPr>
          <w:rFonts w:ascii="Arial" w:hAnsi="Arial" w:cs="Arial"/>
          <w:b/>
          <w:lang w:val="az-Latn-AZ"/>
        </w:rPr>
      </w:pPr>
      <w:r w:rsidRPr="0080754D">
        <w:rPr>
          <w:rFonts w:ascii="Arial" w:hAnsi="Arial" w:cs="Arial"/>
          <w:b/>
          <w:lang w:val="az-Latn-AZ"/>
        </w:rPr>
        <w:t>İştirakçı müvafiq işlər üçün  lisenziya(tikinti işləri üçün)  təqdim etməlidir;</w:t>
      </w:r>
    </w:p>
    <w:p w:rsidR="00946F1C" w:rsidRPr="0080754D" w:rsidRDefault="00946F1C" w:rsidP="00946F1C">
      <w:pPr>
        <w:pStyle w:val="a4"/>
        <w:numPr>
          <w:ilvl w:val="0"/>
          <w:numId w:val="12"/>
        </w:numPr>
        <w:spacing w:after="160" w:line="259" w:lineRule="auto"/>
        <w:jc w:val="both"/>
        <w:rPr>
          <w:rFonts w:ascii="Arial" w:hAnsi="Arial" w:cs="Arial"/>
          <w:b/>
          <w:lang w:val="az-Latn-AZ"/>
        </w:rPr>
      </w:pPr>
      <w:r w:rsidRPr="0080754D">
        <w:rPr>
          <w:rFonts w:ascii="Arial" w:hAnsi="Arial" w:cs="Arial"/>
          <w:b/>
          <w:lang w:val="az-Latn-AZ"/>
        </w:rPr>
        <w:t>İştirakçı işçilərin siyahısı və müvafiq əmək müqavilələrinin surətləri təqdim etməlidir;</w:t>
      </w:r>
    </w:p>
    <w:p w:rsidR="00946F1C" w:rsidRPr="0080754D" w:rsidRDefault="00946F1C" w:rsidP="00946F1C">
      <w:pPr>
        <w:pStyle w:val="a4"/>
        <w:numPr>
          <w:ilvl w:val="0"/>
          <w:numId w:val="12"/>
        </w:numPr>
        <w:spacing w:after="0" w:line="240" w:lineRule="auto"/>
        <w:jc w:val="both"/>
        <w:rPr>
          <w:rFonts w:ascii="Arial" w:hAnsi="Arial" w:cs="Arial"/>
          <w:b/>
          <w:lang w:val="az-Latn-AZ"/>
        </w:rPr>
      </w:pPr>
      <w:r w:rsidRPr="0080754D">
        <w:rPr>
          <w:rFonts w:ascii="Arial" w:hAnsi="Arial" w:cs="Arial"/>
          <w:b/>
          <w:lang w:val="az-Latn-AZ"/>
        </w:rPr>
        <w:t>İştirakçı  müvafiq  işlər üzrə</w:t>
      </w:r>
      <w:r>
        <w:rPr>
          <w:rFonts w:ascii="Arial" w:hAnsi="Arial" w:cs="Arial"/>
          <w:b/>
          <w:lang w:val="az-Latn-AZ"/>
        </w:rPr>
        <w:t xml:space="preserve"> 2 (iki) illik</w:t>
      </w:r>
      <w:r w:rsidRPr="0080754D">
        <w:rPr>
          <w:rFonts w:ascii="Arial" w:hAnsi="Arial" w:cs="Arial"/>
          <w:b/>
          <w:lang w:val="az-Latn-AZ"/>
        </w:rPr>
        <w:t xml:space="preserve"> təcrübə təqdim etməlidir; </w:t>
      </w:r>
    </w:p>
    <w:p w:rsidR="00946F1C" w:rsidRPr="0080754D" w:rsidRDefault="00946F1C" w:rsidP="00946F1C">
      <w:pPr>
        <w:pStyle w:val="a4"/>
        <w:numPr>
          <w:ilvl w:val="0"/>
          <w:numId w:val="12"/>
        </w:numPr>
        <w:spacing w:after="160" w:line="259" w:lineRule="auto"/>
        <w:jc w:val="both"/>
        <w:rPr>
          <w:rFonts w:ascii="Arial" w:hAnsi="Arial" w:cs="Arial"/>
          <w:b/>
          <w:lang w:val="az-Latn-AZ"/>
        </w:rPr>
      </w:pPr>
      <w:r w:rsidRPr="0080754D">
        <w:rPr>
          <w:rFonts w:ascii="Arial" w:hAnsi="Arial" w:cs="Arial"/>
          <w:b/>
          <w:lang w:val="az-Latn-AZ"/>
        </w:rPr>
        <w:t xml:space="preserve">Mərmərin vurulması zamanı təhlükəsizlik qaydaları ASCO-nun tələbləri və tikinti norma qaydalarına uyğun yerinə yetirilməlidir; </w:t>
      </w:r>
    </w:p>
    <w:p w:rsidR="00946F1C" w:rsidRPr="0080754D" w:rsidRDefault="00946F1C" w:rsidP="00946F1C">
      <w:pPr>
        <w:pStyle w:val="a4"/>
        <w:numPr>
          <w:ilvl w:val="0"/>
          <w:numId w:val="12"/>
        </w:numPr>
        <w:spacing w:after="0" w:line="240" w:lineRule="auto"/>
        <w:jc w:val="both"/>
        <w:rPr>
          <w:rFonts w:ascii="Arial" w:hAnsi="Arial" w:cs="Arial"/>
          <w:b/>
          <w:lang w:val="az-Latn-AZ"/>
        </w:rPr>
      </w:pPr>
      <w:r w:rsidRPr="0080754D">
        <w:rPr>
          <w:rFonts w:ascii="Arial" w:hAnsi="Arial" w:cs="Arial"/>
          <w:b/>
          <w:lang w:val="az-Latn-AZ"/>
        </w:rPr>
        <w:t>Subpodratçı cəlb etməklə iştirak etmək qəbul edilmir.</w:t>
      </w:r>
    </w:p>
    <w:p w:rsidR="00946F1C" w:rsidRPr="0080754D" w:rsidRDefault="00946F1C" w:rsidP="00946F1C">
      <w:pPr>
        <w:pStyle w:val="a4"/>
        <w:numPr>
          <w:ilvl w:val="0"/>
          <w:numId w:val="12"/>
        </w:numPr>
        <w:spacing w:after="160" w:line="256" w:lineRule="auto"/>
        <w:jc w:val="both"/>
        <w:rPr>
          <w:rFonts w:ascii="Arial" w:hAnsi="Arial" w:cs="Arial"/>
          <w:b/>
          <w:lang w:val="az-Latn-AZ"/>
        </w:rPr>
      </w:pPr>
      <w:r w:rsidRPr="0080754D">
        <w:rPr>
          <w:rFonts w:ascii="Arial" w:hAnsi="Arial" w:cs="Arial"/>
          <w:b/>
          <w:lang w:val="az-Latn-AZ"/>
        </w:rPr>
        <w:t>Yuxarıda qeyd olunan tələblərdən hər hansı biri yerinə yetirilmədiyi halda icraçı şirkətin təklifi kənarlaşdırılacaqdır.</w:t>
      </w:r>
    </w:p>
    <w:p w:rsidR="007075A8" w:rsidRDefault="007075A8" w:rsidP="007075A8">
      <w:pPr>
        <w:pStyle w:val="a4"/>
        <w:spacing w:after="0" w:line="240" w:lineRule="auto"/>
        <w:ind w:left="709" w:hanging="9"/>
        <w:jc w:val="both"/>
        <w:rPr>
          <w:lang w:val="az-Latn-AZ"/>
        </w:rPr>
      </w:pPr>
    </w:p>
    <w:p w:rsidR="00A0786A" w:rsidRPr="00276EA5" w:rsidRDefault="00A0786A" w:rsidP="00A0786A">
      <w:pPr>
        <w:pStyle w:val="a4"/>
        <w:spacing w:after="0" w:line="240" w:lineRule="auto"/>
        <w:ind w:left="709" w:hanging="9"/>
        <w:jc w:val="both"/>
        <w:rPr>
          <w:b/>
          <w:sz w:val="24"/>
          <w:szCs w:val="24"/>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46F1C" w:rsidRPr="00964338" w:rsidRDefault="00946F1C" w:rsidP="00946F1C">
      <w:pPr>
        <w:jc w:val="center"/>
        <w:rPr>
          <w:rFonts w:ascii="Arial" w:hAnsi="Arial" w:cs="Arial"/>
          <w:b/>
          <w:color w:val="000000"/>
          <w:lang w:val="az-Latn-AZ"/>
        </w:rPr>
      </w:pPr>
      <w:r>
        <w:rPr>
          <w:rFonts w:ascii="Arial" w:hAnsi="Arial" w:cs="Arial"/>
          <w:b/>
          <w:color w:val="000000"/>
          <w:lang w:val="az-Latn-AZ"/>
        </w:rPr>
        <w:t>Alxan Ömərov</w:t>
      </w:r>
    </w:p>
    <w:p w:rsidR="00946F1C" w:rsidRPr="00964338" w:rsidRDefault="00946F1C" w:rsidP="00946F1C">
      <w:pPr>
        <w:jc w:val="center"/>
        <w:rPr>
          <w:rFonts w:ascii="Arial" w:hAnsi="Arial" w:cs="Arial"/>
          <w:b/>
          <w:color w:val="000000"/>
          <w:lang w:val="az-Latn-AZ"/>
        </w:rPr>
      </w:pPr>
      <w:r>
        <w:rPr>
          <w:rFonts w:ascii="Arial" w:hAnsi="Arial" w:cs="Arial"/>
          <w:b/>
          <w:color w:val="000000"/>
          <w:lang w:val="az-Latn-AZ"/>
        </w:rPr>
        <w:t>Tel: +99451 250 72 10</w:t>
      </w:r>
    </w:p>
    <w:p w:rsidR="00946F1C" w:rsidRDefault="00946F1C" w:rsidP="00946F1C">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C63DCD">
        <w:fldChar w:fldCharType="begin"/>
      </w:r>
      <w:r w:rsidR="00C63DCD" w:rsidRPr="00C63DCD">
        <w:rPr>
          <w:lang w:val="en-US"/>
        </w:rPr>
        <w:instrText xml:space="preserve"> HYPERLINK "mailto:Alxan.omarov@asco.az" </w:instrText>
      </w:r>
      <w:r w:rsidR="00C63DCD">
        <w:fldChar w:fldCharType="separate"/>
      </w:r>
      <w:r w:rsidRPr="00FE79C2">
        <w:rPr>
          <w:rStyle w:val="a3"/>
          <w:rFonts w:ascii="Arial" w:hAnsi="Arial" w:cs="Arial"/>
          <w:b/>
          <w:shd w:val="clear" w:color="auto" w:fill="FAFAFA"/>
          <w:lang w:val="az-Latn-AZ"/>
        </w:rPr>
        <w:t>Alxan.omarov@asco.az</w:t>
      </w:r>
      <w:r w:rsidR="00C63DCD">
        <w:rPr>
          <w:rStyle w:val="a3"/>
          <w:rFonts w:ascii="Arial" w:hAnsi="Arial" w:cs="Arial"/>
          <w:b/>
          <w:shd w:val="clear" w:color="auto" w:fill="FAFAFA"/>
          <w:lang w:val="az-Latn-AZ"/>
        </w:rPr>
        <w:fldChar w:fldCharType="end"/>
      </w:r>
    </w:p>
    <w:p w:rsidR="00946F1C" w:rsidRDefault="00946F1C" w:rsidP="00946F1C">
      <w:pPr>
        <w:jc w:val="center"/>
        <w:rPr>
          <w:rFonts w:ascii="Arial" w:hAnsi="Arial" w:cs="Arial"/>
          <w:b/>
          <w:shd w:val="clear" w:color="auto" w:fill="FAFAFA"/>
          <w:lang w:val="az-Latn-AZ"/>
        </w:rPr>
      </w:pPr>
      <w:r>
        <w:rPr>
          <w:rFonts w:ascii="Arial" w:hAnsi="Arial" w:cs="Arial"/>
          <w:b/>
          <w:shd w:val="clear" w:color="auto" w:fill="FAFAFA"/>
          <w:lang w:val="az-Latn-AZ"/>
        </w:rPr>
        <w:t>Cavid Eminov</w:t>
      </w:r>
    </w:p>
    <w:p w:rsidR="00946F1C" w:rsidRPr="00964338" w:rsidRDefault="00946F1C" w:rsidP="00946F1C">
      <w:pPr>
        <w:jc w:val="center"/>
        <w:rPr>
          <w:rFonts w:ascii="Arial" w:hAnsi="Arial" w:cs="Arial"/>
          <w:b/>
          <w:color w:val="000000"/>
          <w:lang w:val="az-Latn-AZ"/>
        </w:rPr>
      </w:pPr>
      <w:r>
        <w:rPr>
          <w:rFonts w:ascii="Arial" w:hAnsi="Arial" w:cs="Arial"/>
          <w:b/>
          <w:color w:val="000000"/>
          <w:lang w:val="az-Latn-AZ"/>
        </w:rPr>
        <w:t>Tel: +994502740251</w:t>
      </w:r>
    </w:p>
    <w:p w:rsidR="00946F1C" w:rsidRDefault="00946F1C" w:rsidP="00946F1C">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C63DCD">
        <w:fldChar w:fldCharType="begin"/>
      </w:r>
      <w:r w:rsidR="00C63DCD" w:rsidRPr="00C63DCD">
        <w:rPr>
          <w:lang w:val="en-US"/>
        </w:rPr>
        <w:instrText xml:space="preserve"> HYPERLINK "mailto:Cavid.eminov@asco.az" </w:instrText>
      </w:r>
      <w:r w:rsidR="00C63DCD">
        <w:fldChar w:fldCharType="separate"/>
      </w:r>
      <w:r w:rsidRPr="00FE79C2">
        <w:rPr>
          <w:rStyle w:val="a3"/>
          <w:rFonts w:ascii="Arial" w:hAnsi="Arial" w:cs="Arial"/>
          <w:b/>
          <w:shd w:val="clear" w:color="auto" w:fill="FAFAFA"/>
          <w:lang w:val="az-Latn-AZ"/>
        </w:rPr>
        <w:t>Cavid.eminov@asco.az</w:t>
      </w:r>
      <w:r w:rsidR="00C63DCD">
        <w:rPr>
          <w:rStyle w:val="a3"/>
          <w:rFonts w:ascii="Arial" w:hAnsi="Arial" w:cs="Arial"/>
          <w:b/>
          <w:shd w:val="clear" w:color="auto" w:fill="FAFAFA"/>
          <w:lang w:val="az-Latn-AZ"/>
        </w:rPr>
        <w:fldChar w:fldCharType="end"/>
      </w: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C63DCD">
        <w:fldChar w:fldCharType="begin"/>
      </w:r>
      <w:r w:rsidR="00C63DCD" w:rsidRPr="00C63DCD">
        <w:rPr>
          <w:lang w:val="az-Latn-AZ"/>
        </w:rPr>
        <w:instrText xml:space="preserve"> HYPERLINK "http://asco.az/sirket/satinalmalar/podratcilarin-elektron-muraciet-formasi/" </w:instrText>
      </w:r>
      <w:r w:rsidR="00C63DCD">
        <w:fldChar w:fldCharType="separate"/>
      </w:r>
      <w:r w:rsidR="00993E0B" w:rsidRPr="00993E0B">
        <w:rPr>
          <w:rStyle w:val="a3"/>
          <w:lang w:val="az-Latn-AZ"/>
        </w:rPr>
        <w:t>http://asco.az/sirket/satinalmalar/podratcilarin-elektron-muraciet-formasi/</w:t>
      </w:r>
      <w:r w:rsidR="00C63DCD">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30F2"/>
    <w:multiLevelType w:val="hybridMultilevel"/>
    <w:tmpl w:val="963C0D7E"/>
    <w:lvl w:ilvl="0" w:tplc="951013F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5C29"/>
    <w:multiLevelType w:val="hybridMultilevel"/>
    <w:tmpl w:val="A062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23"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5"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33"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1"/>
  </w:num>
  <w:num w:numId="4">
    <w:abstractNumId w:val="29"/>
  </w:num>
  <w:num w:numId="5">
    <w:abstractNumId w:val="27"/>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4"/>
  </w:num>
  <w:num w:numId="13">
    <w:abstractNumId w:val="8"/>
  </w:num>
  <w:num w:numId="14">
    <w:abstractNumId w:val="23"/>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22"/>
  </w:num>
  <w:num w:numId="21">
    <w:abstractNumId w:val="12"/>
  </w:num>
  <w:num w:numId="22">
    <w:abstractNumId w:val="32"/>
  </w:num>
  <w:num w:numId="23">
    <w:abstractNumId w:val="25"/>
  </w:num>
  <w:num w:numId="24">
    <w:abstractNumId w:val="3"/>
  </w:num>
  <w:num w:numId="25">
    <w:abstractNumId w:val="5"/>
  </w:num>
  <w:num w:numId="26">
    <w:abstractNumId w:val="17"/>
  </w:num>
  <w:num w:numId="27">
    <w:abstractNumId w:val="11"/>
  </w:num>
  <w:num w:numId="28">
    <w:abstractNumId w:val="2"/>
  </w:num>
  <w:num w:numId="29">
    <w:abstractNumId w:val="33"/>
  </w:num>
  <w:num w:numId="30">
    <w:abstractNumId w:val="18"/>
  </w:num>
  <w:num w:numId="31">
    <w:abstractNumId w:val="19"/>
  </w:num>
  <w:num w:numId="32">
    <w:abstractNumId w:val="30"/>
  </w:num>
  <w:num w:numId="33">
    <w:abstractNumId w:val="21"/>
  </w:num>
  <w:num w:numId="34">
    <w:abstractNumId w:val="4"/>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66D09"/>
    <w:rsid w:val="004B485C"/>
    <w:rsid w:val="004B599A"/>
    <w:rsid w:val="004D0758"/>
    <w:rsid w:val="004D7F5E"/>
    <w:rsid w:val="004F79C0"/>
    <w:rsid w:val="00522780"/>
    <w:rsid w:val="005410D9"/>
    <w:rsid w:val="0054445C"/>
    <w:rsid w:val="005561A1"/>
    <w:rsid w:val="00563C5D"/>
    <w:rsid w:val="0056747C"/>
    <w:rsid w:val="005816D7"/>
    <w:rsid w:val="005846F9"/>
    <w:rsid w:val="00586167"/>
    <w:rsid w:val="00595CC1"/>
    <w:rsid w:val="005A26F9"/>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05D0A"/>
    <w:rsid w:val="007075A8"/>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46F1C"/>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63DB5"/>
    <w:rsid w:val="00C63DCD"/>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227EB"/>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7075A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075A8"/>
    <w:pPr>
      <w:keepNext/>
      <w:keepLines/>
      <w:spacing w:before="40" w:after="0" w:line="240" w:lineRule="auto"/>
      <w:outlineLvl w:val="2"/>
    </w:pPr>
    <w:rPr>
      <w:rFonts w:asciiTheme="majorHAnsi" w:eastAsiaTheme="majorEastAsia" w:hAnsiTheme="majorHAnsi" w:cstheme="majorBidi"/>
      <w:b/>
      <w:color w:val="1F4D78" w:themeColor="accent1" w:themeShade="7F"/>
      <w:sz w:val="24"/>
      <w:szCs w:val="24"/>
      <w:lang w:eastAsia="ru-RU"/>
    </w:rPr>
  </w:style>
  <w:style w:type="paragraph" w:styleId="6">
    <w:name w:val="heading 6"/>
    <w:basedOn w:val="a"/>
    <w:next w:val="a"/>
    <w:link w:val="60"/>
    <w:qFormat/>
    <w:rsid w:val="007075A8"/>
    <w:pPr>
      <w:keepNext/>
      <w:spacing w:after="0" w:line="240" w:lineRule="auto"/>
      <w:jc w:val="center"/>
      <w:outlineLvl w:val="5"/>
    </w:pPr>
    <w:rPr>
      <w:rFonts w:ascii="Arial AzLat" w:eastAsia="MS Mincho" w:hAnsi="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75A8"/>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semiHidden/>
    <w:rsid w:val="007075A8"/>
    <w:rPr>
      <w:rFonts w:asciiTheme="majorHAnsi" w:eastAsiaTheme="majorEastAsia" w:hAnsiTheme="majorHAnsi" w:cstheme="majorBidi"/>
      <w:b/>
      <w:color w:val="1F4D78" w:themeColor="accent1" w:themeShade="7F"/>
      <w:sz w:val="24"/>
      <w:szCs w:val="24"/>
      <w:lang w:val="ru-RU" w:eastAsia="ru-RU"/>
    </w:rPr>
  </w:style>
  <w:style w:type="character" w:customStyle="1" w:styleId="60">
    <w:name w:val="Заголовок 6 Знак"/>
    <w:basedOn w:val="a0"/>
    <w:link w:val="6"/>
    <w:rsid w:val="007075A8"/>
    <w:rPr>
      <w:rFonts w:ascii="Arial AzLat" w:eastAsia="MS Mincho" w:hAnsi="Arial AzLat" w:cs="Times New Roman"/>
      <w:sz w:val="24"/>
      <w:szCs w:val="20"/>
      <w:lang w:val="ru-RU" w:eastAsia="ru-RU"/>
    </w:rPr>
  </w:style>
  <w:style w:type="paragraph" w:styleId="aa">
    <w:name w:val="footer"/>
    <w:basedOn w:val="a"/>
    <w:link w:val="ab"/>
    <w:rsid w:val="007075A8"/>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rsid w:val="007075A8"/>
    <w:rPr>
      <w:rFonts w:ascii="Times New Roman" w:eastAsia="Times New Roman" w:hAnsi="Times New Roman" w:cs="Times New Roman"/>
      <w:sz w:val="20"/>
      <w:szCs w:val="20"/>
      <w:lang w:val="ru-RU" w:eastAsia="ar-SA"/>
    </w:rPr>
  </w:style>
  <w:style w:type="paragraph" w:customStyle="1" w:styleId="Default">
    <w:name w:val="Default"/>
    <w:rsid w:val="007075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7075A8"/>
  </w:style>
  <w:style w:type="paragraph" w:customStyle="1" w:styleId="company">
    <w:name w:val="company"/>
    <w:basedOn w:val="a"/>
    <w:rsid w:val="007075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22">
    <w:name w:val="Body Text 2"/>
    <w:basedOn w:val="a"/>
    <w:link w:val="23"/>
    <w:rsid w:val="007075A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7075A8"/>
    <w:rPr>
      <w:rFonts w:ascii="Times New Roman" w:eastAsia="Times New Roman" w:hAnsi="Times New Roman" w:cs="Times New Roman"/>
      <w:sz w:val="20"/>
      <w:szCs w:val="20"/>
      <w:lang w:val="ru-RU" w:eastAsia="ru-RU"/>
    </w:rPr>
  </w:style>
  <w:style w:type="paragraph" w:styleId="ac">
    <w:name w:val="Body Text"/>
    <w:basedOn w:val="a"/>
    <w:link w:val="ad"/>
    <w:uiPriority w:val="99"/>
    <w:unhideWhenUsed/>
    <w:rsid w:val="007075A8"/>
    <w:pPr>
      <w:spacing w:after="120" w:line="259" w:lineRule="auto"/>
    </w:pPr>
  </w:style>
  <w:style w:type="character" w:customStyle="1" w:styleId="ad">
    <w:name w:val="Основной текст Знак"/>
    <w:basedOn w:val="a0"/>
    <w:link w:val="ac"/>
    <w:uiPriority w:val="99"/>
    <w:rsid w:val="007075A8"/>
    <w:rPr>
      <w:lang w:val="ru-RU"/>
    </w:rPr>
  </w:style>
  <w:style w:type="paragraph" w:styleId="ae">
    <w:name w:val="Revision"/>
    <w:hidden/>
    <w:uiPriority w:val="99"/>
    <w:semiHidden/>
    <w:rsid w:val="007075A8"/>
    <w:pPr>
      <w:spacing w:after="0" w:line="240" w:lineRule="auto"/>
    </w:pPr>
    <w:rPr>
      <w:lang w:val="ru-RU"/>
    </w:rPr>
  </w:style>
  <w:style w:type="paragraph" w:customStyle="1" w:styleId="121212121">
    <w:name w:val="121212121"/>
    <w:basedOn w:val="a"/>
    <w:uiPriority w:val="99"/>
    <w:semiHidden/>
    <w:rsid w:val="007075A8"/>
    <w:pPr>
      <w:spacing w:after="0" w:line="240" w:lineRule="auto"/>
      <w:jc w:val="center"/>
    </w:pPr>
    <w:rPr>
      <w:rFonts w:ascii="Palatino Linotype" w:eastAsia="Times New Roman" w:hAnsi="Palatino Linotype" w:cs="Arial AzCyr"/>
      <w:b/>
      <w:sz w:val="20"/>
      <w:szCs w:val="20"/>
      <w:lang w:val="tr-TR" w:eastAsia="en-GB"/>
    </w:rPr>
  </w:style>
  <w:style w:type="paragraph" w:customStyle="1" w:styleId="xl125">
    <w:name w:val="xl125"/>
    <w:basedOn w:val="a"/>
    <w:rsid w:val="007075A8"/>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6">
    <w:name w:val="xl126"/>
    <w:basedOn w:val="a"/>
    <w:rsid w:val="00707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1979</Words>
  <Characters>11282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86</cp:revision>
  <dcterms:created xsi:type="dcterms:W3CDTF">2022-01-05T14:01:00Z</dcterms:created>
  <dcterms:modified xsi:type="dcterms:W3CDTF">2025-03-17T06:26:00Z</dcterms:modified>
</cp:coreProperties>
</file>