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1E" w:rsidRDefault="00EB171E" w:rsidP="00EB171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A05F03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26213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B171E" w:rsidRDefault="00221A96" w:rsidP="00EB17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Pr="00EB171E" w:rsidRDefault="00A05F03" w:rsidP="00EB171E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B171E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</w:t>
      </w:r>
      <w:r w:rsidR="00EB171E" w:rsidRPr="00EB171E">
        <w:rPr>
          <w:rFonts w:ascii="Arial" w:eastAsia="Arial" w:hAnsi="Arial" w:cs="Arial"/>
          <w:b/>
          <w:sz w:val="24"/>
          <w:szCs w:val="24"/>
        </w:rPr>
        <w:t xml:space="preserve"> </w:t>
      </w:r>
      <w:r w:rsidRPr="00EB171E">
        <w:rPr>
          <w:rFonts w:ascii="Arial" w:eastAsia="Arial" w:hAnsi="Arial" w:cs="Arial"/>
          <w:b/>
          <w:bCs/>
          <w:sz w:val="24"/>
          <w:szCs w:val="24"/>
        </w:rPr>
        <w:t>ОБЪЯВЛЯЕТ О ПРОВЕДЕНИИ ОТКРЫТОГО КОНКУРСА НА ЗАКУПКУ ДИЗЕЛЬНОГО ГЕНЕРАТОРА НЕОБХОДИМОГО ДЛЯ УЧАСТКА ПИРАЛЛАХИ КАСПИЙСКОГО НЕФТЯНОГО ФЛОТА</w:t>
      </w:r>
    </w:p>
    <w:p w:rsidR="00221A96" w:rsidRPr="00EB171E" w:rsidRDefault="00A05F03" w:rsidP="00EB17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EB171E">
        <w:rPr>
          <w:rFonts w:ascii="Arial" w:eastAsia="Arial" w:hAnsi="Arial" w:cs="Arial"/>
          <w:b/>
          <w:sz w:val="24"/>
          <w:szCs w:val="24"/>
          <w:lang w:eastAsia="ru-RU"/>
        </w:rPr>
        <w:t>К</w:t>
      </w:r>
      <w:r w:rsidRPr="00EB171E">
        <w:rPr>
          <w:rFonts w:ascii="Arial" w:eastAsia="Arial" w:hAnsi="Arial" w:cs="Arial"/>
          <w:b/>
          <w:sz w:val="24"/>
          <w:szCs w:val="24"/>
          <w:lang w:eastAsia="ru-RU"/>
        </w:rPr>
        <w:t xml:space="preserve"> о н к у р с №AM185/2022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FB7AB6" w:rsidTr="009F3327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A05F03" w:rsidP="009F3327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A05F03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A05F03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A05F03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A05F03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A05F03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A05F03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EB171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и) </w:t>
            </w:r>
            <w:r w:rsidRPr="00EB171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23 ноября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ы быть представлены в конверте конкурсного предложения. </w:t>
            </w:r>
          </w:p>
          <w:p w:rsidR="00221A96" w:rsidRPr="00E30035" w:rsidRDefault="00A05F03" w:rsidP="009F3327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A05F03" w:rsidP="009F33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9F3327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FB7AB6" w:rsidTr="009F3327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A05F03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A05F03" w:rsidP="009F332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9F3327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873434" w:rsidRDefault="00A05F03" w:rsidP="008067AB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EB171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50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873434" w:rsidRPr="00873434" w:rsidRDefault="00873434" w:rsidP="008067AB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A05F03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21A96" w:rsidRPr="00E30035" w:rsidRDefault="00A05F03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FB7AB6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A05F03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A05F03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A05F03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FB7AB6" w:rsidRPr="00EB171E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A05F03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221A96" w:rsidRPr="00E30035" w:rsidRDefault="00A05F03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A05F03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A05F03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A05F03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пондентский счет: AZ03NABZ01350100000000002944</w:t>
                  </w:r>
                </w:p>
                <w:p w:rsidR="00221A96" w:rsidRPr="00E30035" w:rsidRDefault="00A05F03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A05F03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B17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</w:t>
                  </w:r>
                  <w:r w:rsidRPr="00EB17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AR DANIZ GAMICILIYI QSC</w:t>
                  </w:r>
                </w:p>
                <w:p w:rsidR="00221A96" w:rsidRPr="00E30035" w:rsidRDefault="00A05F03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A05F03" w:rsidP="009F332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A05F03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B17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1A96" w:rsidRPr="00E30035" w:rsidRDefault="00A05F03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B17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A05F03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B17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A05F03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B17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A05F03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B17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</w:t>
                  </w:r>
                  <w:r w:rsidRPr="00EB17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Service Department</w:t>
                  </w:r>
                </w:p>
                <w:p w:rsidR="00221A96" w:rsidRPr="00E30035" w:rsidRDefault="00A05F03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B17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A05F03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EB17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B17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</w:t>
                  </w:r>
                  <w:r w:rsidRPr="00EB171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GAMICILIYI QSC</w:t>
                  </w:r>
                </w:p>
                <w:p w:rsidR="00221A96" w:rsidRPr="00EB171E" w:rsidRDefault="00A05F03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B17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EB171E" w:rsidRDefault="00A05F03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B17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A05F03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B17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A05F03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B17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A05F03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B17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A05F03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B17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A05F03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B17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A05F03" w:rsidP="009F3327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B171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A05F03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B17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B17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</w:t>
                  </w:r>
                  <w:r w:rsidRPr="00EB17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Caspian Shipping CJSC</w:t>
                  </w:r>
                </w:p>
                <w:p w:rsidR="00221A96" w:rsidRPr="00EB171E" w:rsidRDefault="00A05F03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B17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EB171E" w:rsidRDefault="00A05F03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B171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A05F03" w:rsidP="009F3327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9F3327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FB7AB6" w:rsidTr="009F3327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A05F03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A05F03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A05F03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A05F03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A05F03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A05F03" w:rsidP="009F3327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A05F03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произведет оплату только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после того, как товары будут доставлены на склад, предоплата не предусмотрена.</w:t>
            </w:r>
          </w:p>
          <w:p w:rsidR="00221A96" w:rsidRPr="005816D7" w:rsidRDefault="00A05F03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A05F03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течение 10 дней. </w:t>
            </w:r>
          </w:p>
          <w:p w:rsidR="00221A96" w:rsidRPr="000C7BB8" w:rsidRDefault="00221A96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FB7AB6" w:rsidTr="009F3327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A05F03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A05F03" w:rsidP="009F3327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EB171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B171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01 декабря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9F3327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A05F03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FB7AB6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A05F03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A05F03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Усейнова 2, Комитет по Закупкам АСКО. </w:t>
            </w:r>
          </w:p>
          <w:p w:rsidR="00221A96" w:rsidRPr="00E30035" w:rsidRDefault="00A05F03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 :</w:t>
            </w:r>
          </w:p>
          <w:p w:rsidR="00221A96" w:rsidRPr="00076882" w:rsidRDefault="00A05F03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21A96" w:rsidRPr="00076882" w:rsidRDefault="00A05F03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A05F03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B06016" w:rsidRDefault="00A05F03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21A96" w:rsidRPr="00E30035" w:rsidRDefault="00221A96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A05F03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ридическим вопросам :</w:t>
            </w:r>
          </w:p>
          <w:p w:rsidR="00221A96" w:rsidRPr="00E30035" w:rsidRDefault="00A05F03" w:rsidP="009F33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A05F03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tender@asco.az</w:t>
            </w:r>
          </w:p>
        </w:tc>
      </w:tr>
      <w:tr w:rsidR="00FB7AB6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A05F03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A05F03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Вскрытие конверт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ов будет производиться в </w:t>
            </w:r>
            <w:r w:rsidRPr="00EB171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B171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02 декабря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A05F03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FB7AB6" w:rsidTr="009F3327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A05F03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A05F03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A05F03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A05F03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221A96" w:rsidRDefault="00A05F03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221A96" w:rsidRDefault="00A05F03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A05F03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A05F03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A05F03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A05F03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A05F03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A05F03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221A96" w:rsidRDefault="00A05F03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A05F03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A05F03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221A96" w:rsidRDefault="00A05F03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A05F03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Телефон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:  </w:t>
      </w:r>
    </w:p>
    <w:p w:rsidR="00221A96" w:rsidRDefault="00A05F03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A05F03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A05F03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A05F03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</w:t>
      </w:r>
    </w:p>
    <w:p w:rsidR="00221A96" w:rsidRDefault="00A05F03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A05F03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A05F03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 уполномоченного лица)</w:t>
      </w:r>
    </w:p>
    <w:p w:rsidR="00221A96" w:rsidRDefault="00A05F03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A05F03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A05F03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</w:t>
      </w: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EB171E" w:rsidRDefault="00EB171E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221A96" w:rsidRDefault="00A05F03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pPr w:leftFromText="180" w:rightFromText="180" w:vertAnchor="text" w:tblpY="1"/>
        <w:tblOverlap w:val="never"/>
        <w:tblW w:w="10531" w:type="dxa"/>
        <w:tblLook w:val="04A0" w:firstRow="1" w:lastRow="0" w:firstColumn="1" w:lastColumn="0" w:noHBand="0" w:noVBand="1"/>
      </w:tblPr>
      <w:tblGrid>
        <w:gridCol w:w="484"/>
        <w:gridCol w:w="4884"/>
        <w:gridCol w:w="1628"/>
        <w:gridCol w:w="1507"/>
        <w:gridCol w:w="2022"/>
        <w:gridCol w:w="6"/>
      </w:tblGrid>
      <w:tr w:rsidR="00FB7AB6" w:rsidTr="00873434">
        <w:trPr>
          <w:gridAfter w:val="1"/>
          <w:wAfter w:w="6" w:type="dxa"/>
          <w:trHeight w:val="452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34" w:rsidRPr="00EB171E" w:rsidRDefault="00A05F03" w:rsidP="0087343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171E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34" w:rsidRPr="00EB171E" w:rsidRDefault="00A05F03" w:rsidP="0087343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EB17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Наименование материалов 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34" w:rsidRPr="00EB171E" w:rsidRDefault="00A05F03" w:rsidP="0087343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17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34" w:rsidRPr="00EB171E" w:rsidRDefault="00A05F03" w:rsidP="0087343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17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34" w:rsidRPr="00EB171E" w:rsidRDefault="00A05F03" w:rsidP="0087343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17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Требование к сертификату</w:t>
            </w:r>
          </w:p>
        </w:tc>
      </w:tr>
      <w:tr w:rsidR="00FB7AB6" w:rsidTr="00873434">
        <w:trPr>
          <w:gridAfter w:val="1"/>
          <w:wAfter w:w="6" w:type="dxa"/>
          <w:trHeight w:val="452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34" w:rsidRPr="00873434" w:rsidRDefault="00873434" w:rsidP="00951F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34" w:rsidRPr="00873434" w:rsidRDefault="00873434" w:rsidP="00951F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34" w:rsidRPr="00873434" w:rsidRDefault="00873434" w:rsidP="00951F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34" w:rsidRPr="00873434" w:rsidRDefault="00873434" w:rsidP="00951F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34" w:rsidRPr="00873434" w:rsidRDefault="00873434" w:rsidP="00951F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7AB6" w:rsidTr="00873434">
        <w:trPr>
          <w:trHeight w:val="20"/>
        </w:trPr>
        <w:tc>
          <w:tcPr>
            <w:tcW w:w="10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4" w:rsidRPr="00873434" w:rsidRDefault="00A05F03" w:rsidP="00873434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КМНФ Участок Пираллахи 10056986</w:t>
            </w:r>
          </w:p>
        </w:tc>
      </w:tr>
      <w:tr w:rsidR="00FB7AB6" w:rsidTr="00873434">
        <w:trPr>
          <w:gridAfter w:val="1"/>
          <w:wAfter w:w="6" w:type="dxa"/>
          <w:trHeight w:val="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34" w:rsidRPr="00873434" w:rsidRDefault="00A05F03" w:rsidP="008734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434" w:rsidRPr="00EB171E" w:rsidRDefault="00A05F03" w:rsidP="0087343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Дизельный генератор 275 кВА; 400 / 230 В  50Гц 397А; 3 фазовый; 1500 об/мин; Панель AVR (с автомат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ическим подключением)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34" w:rsidRPr="00873434" w:rsidRDefault="00A05F03" w:rsidP="0087343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34" w:rsidRPr="00873434" w:rsidRDefault="00A05F03" w:rsidP="00873434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434" w:rsidRPr="00873434" w:rsidRDefault="00A05F03" w:rsidP="00873434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Сертификат соответствия и качества</w:t>
            </w:r>
          </w:p>
        </w:tc>
      </w:tr>
    </w:tbl>
    <w:p w:rsidR="00873434" w:rsidRDefault="00873434" w:rsidP="00873434">
      <w:pPr>
        <w:rPr>
          <w:rFonts w:ascii="Arial" w:hAnsi="Arial" w:cs="Arial"/>
          <w:b/>
          <w:sz w:val="20"/>
          <w:szCs w:val="20"/>
          <w:lang w:val="az-Latn-AZ"/>
        </w:rPr>
      </w:pPr>
    </w:p>
    <w:p w:rsidR="00873434" w:rsidRDefault="00873434" w:rsidP="00873434">
      <w:pPr>
        <w:rPr>
          <w:rFonts w:ascii="Arial" w:hAnsi="Arial" w:cs="Arial"/>
          <w:b/>
          <w:sz w:val="20"/>
          <w:szCs w:val="20"/>
          <w:lang w:val="az-Latn-AZ"/>
        </w:rPr>
      </w:pPr>
    </w:p>
    <w:p w:rsidR="00873434" w:rsidRDefault="00A05F03" w:rsidP="00873434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  <w:highlight w:val="yellow"/>
        </w:rPr>
        <w:t>Примечание   Условие оплаты принимается только по факту.</w:t>
      </w:r>
      <w:r>
        <w:rPr>
          <w:rFonts w:ascii="Arial" w:eastAsia="Arial" w:hAnsi="Arial" w:cs="Arial"/>
          <w:b/>
          <w:bCs/>
          <w:color w:val="000000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highlight w:val="yellow"/>
        </w:rPr>
        <w:t>Условия оплаты не соответствующие к данному условию оплаты будут отклонены</w:t>
      </w:r>
      <w:r>
        <w:rPr>
          <w:rFonts w:ascii="Arial" w:eastAsia="Arial" w:hAnsi="Arial" w:cs="Arial"/>
          <w:b/>
          <w:bCs/>
          <w:sz w:val="20"/>
          <w:szCs w:val="20"/>
          <w:highlight w:val="yellow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:rsidR="00221A96" w:rsidRPr="00ED3857" w:rsidRDefault="00221A96" w:rsidP="00ED3857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Pr="00993E0B" w:rsidRDefault="00A05F03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A05F03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A05F03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A05F03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A05F03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A05F03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</w:t>
      </w:r>
      <w:r>
        <w:rPr>
          <w:rFonts w:ascii="Arial" w:eastAsia="Arial" w:hAnsi="Arial" w:cs="Arial"/>
          <w:sz w:val="18"/>
          <w:szCs w:val="18"/>
        </w:rPr>
        <w:t>видетельство</w:t>
      </w:r>
    </w:p>
    <w:p w:rsidR="00221A96" w:rsidRPr="00EB171E" w:rsidRDefault="00EB171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Проверенный аудитором</w:t>
      </w:r>
      <w:bookmarkStart w:id="0" w:name="_GoBack"/>
      <w:bookmarkEnd w:id="0"/>
      <w:r w:rsidR="00A05F03">
        <w:rPr>
          <w:rFonts w:ascii="Arial" w:eastAsia="Arial" w:hAnsi="Arial" w:cs="Arial"/>
          <w:sz w:val="18"/>
          <w:szCs w:val="18"/>
        </w:rPr>
        <w:t xml:space="preserve"> баланс бухгалтерского учета или налоговая декларация (в зависимости от системы налогообложения) / справка на отсутствие налоговой задолженности</w:t>
      </w:r>
      <w:r w:rsidR="00A05F03">
        <w:rPr>
          <w:rFonts w:ascii="Arial" w:eastAsia="Arial" w:hAnsi="Arial" w:cs="Arial"/>
          <w:sz w:val="18"/>
          <w:szCs w:val="18"/>
        </w:rPr>
        <w:t xml:space="preserve"> в органах налогообложения </w:t>
      </w:r>
    </w:p>
    <w:p w:rsidR="00221A96" w:rsidRPr="00497D34" w:rsidRDefault="00A05F03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EB171E" w:rsidRDefault="00A05F03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</w:t>
      </w:r>
      <w:r>
        <w:rPr>
          <w:rFonts w:ascii="Arial" w:eastAsia="Arial" w:hAnsi="Arial" w:cs="Arial"/>
          <w:sz w:val="18"/>
          <w:szCs w:val="18"/>
        </w:rPr>
        <w:t>имые для оказания услуг / работ (если применимо)</w:t>
      </w:r>
    </w:p>
    <w:p w:rsidR="00221A96" w:rsidRPr="00EB171E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4A65DC" w:rsidRPr="00EB171E" w:rsidRDefault="00A05F03" w:rsidP="00ED3857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4A65DC" w:rsidRPr="00EB171E" w:rsidSect="00FB07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F03" w:rsidRDefault="00A05F03" w:rsidP="00F401D5">
      <w:pPr>
        <w:spacing w:after="0" w:line="240" w:lineRule="auto"/>
      </w:pPr>
      <w:r>
        <w:separator/>
      </w:r>
    </w:p>
  </w:endnote>
  <w:endnote w:type="continuationSeparator" w:id="0">
    <w:p w:rsidR="00A05F03" w:rsidRDefault="00A05F03" w:rsidP="00F4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D5" w:rsidRDefault="00F40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D5" w:rsidRDefault="00F401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D5" w:rsidRDefault="00F40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F03" w:rsidRDefault="00A05F03" w:rsidP="00F401D5">
      <w:pPr>
        <w:spacing w:after="0" w:line="240" w:lineRule="auto"/>
      </w:pPr>
      <w:r>
        <w:separator/>
      </w:r>
    </w:p>
  </w:footnote>
  <w:footnote w:type="continuationSeparator" w:id="0">
    <w:p w:rsidR="00A05F03" w:rsidRDefault="00A05F03" w:rsidP="00F40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D5" w:rsidRDefault="00F40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D5" w:rsidRDefault="00F401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D5" w:rsidRDefault="00F40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476A4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623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00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8D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40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86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C3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6E9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C2F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642C41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1889C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E6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C5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EEF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A0F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07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E10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563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872E7DBA">
      <w:start w:val="1"/>
      <w:numFmt w:val="upperRoman"/>
      <w:lvlText w:val="%1."/>
      <w:lvlJc w:val="right"/>
      <w:pPr>
        <w:ind w:left="720" w:hanging="360"/>
      </w:pPr>
    </w:lvl>
    <w:lvl w:ilvl="1" w:tplc="ECF8862A">
      <w:start w:val="1"/>
      <w:numFmt w:val="lowerLetter"/>
      <w:lvlText w:val="%2."/>
      <w:lvlJc w:val="left"/>
      <w:pPr>
        <w:ind w:left="1440" w:hanging="360"/>
      </w:pPr>
    </w:lvl>
    <w:lvl w:ilvl="2" w:tplc="5F78EEAA">
      <w:start w:val="1"/>
      <w:numFmt w:val="lowerRoman"/>
      <w:lvlText w:val="%3."/>
      <w:lvlJc w:val="right"/>
      <w:pPr>
        <w:ind w:left="2160" w:hanging="180"/>
      </w:pPr>
    </w:lvl>
    <w:lvl w:ilvl="3" w:tplc="7C844F58">
      <w:start w:val="1"/>
      <w:numFmt w:val="decimal"/>
      <w:lvlText w:val="%4."/>
      <w:lvlJc w:val="left"/>
      <w:pPr>
        <w:ind w:left="2880" w:hanging="360"/>
      </w:pPr>
    </w:lvl>
    <w:lvl w:ilvl="4" w:tplc="445E2966">
      <w:start w:val="1"/>
      <w:numFmt w:val="lowerLetter"/>
      <w:lvlText w:val="%5."/>
      <w:lvlJc w:val="left"/>
      <w:pPr>
        <w:ind w:left="3600" w:hanging="360"/>
      </w:pPr>
    </w:lvl>
    <w:lvl w:ilvl="5" w:tplc="91E22264">
      <w:start w:val="1"/>
      <w:numFmt w:val="lowerRoman"/>
      <w:lvlText w:val="%6."/>
      <w:lvlJc w:val="right"/>
      <w:pPr>
        <w:ind w:left="4320" w:hanging="180"/>
      </w:pPr>
    </w:lvl>
    <w:lvl w:ilvl="6" w:tplc="A3847ED6">
      <w:start w:val="1"/>
      <w:numFmt w:val="decimal"/>
      <w:lvlText w:val="%7."/>
      <w:lvlJc w:val="left"/>
      <w:pPr>
        <w:ind w:left="5040" w:hanging="360"/>
      </w:pPr>
    </w:lvl>
    <w:lvl w:ilvl="7" w:tplc="351E16F4">
      <w:start w:val="1"/>
      <w:numFmt w:val="lowerLetter"/>
      <w:lvlText w:val="%8."/>
      <w:lvlJc w:val="left"/>
      <w:pPr>
        <w:ind w:left="5760" w:hanging="360"/>
      </w:pPr>
    </w:lvl>
    <w:lvl w:ilvl="8" w:tplc="0B2CF5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25A47A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A4A4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40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CD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C08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8A9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62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8B9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70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D96EF1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D61A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42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83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C2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E3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65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865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148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DC207894">
      <w:start w:val="1"/>
      <w:numFmt w:val="decimal"/>
      <w:lvlText w:val="%1."/>
      <w:lvlJc w:val="left"/>
      <w:pPr>
        <w:ind w:left="720" w:hanging="360"/>
      </w:pPr>
    </w:lvl>
    <w:lvl w:ilvl="1" w:tplc="2DB6FBC0">
      <w:start w:val="1"/>
      <w:numFmt w:val="lowerLetter"/>
      <w:lvlText w:val="%2."/>
      <w:lvlJc w:val="left"/>
      <w:pPr>
        <w:ind w:left="1440" w:hanging="360"/>
      </w:pPr>
    </w:lvl>
    <w:lvl w:ilvl="2" w:tplc="BC4A011A">
      <w:start w:val="1"/>
      <w:numFmt w:val="lowerRoman"/>
      <w:lvlText w:val="%3."/>
      <w:lvlJc w:val="right"/>
      <w:pPr>
        <w:ind w:left="2160" w:hanging="180"/>
      </w:pPr>
    </w:lvl>
    <w:lvl w:ilvl="3" w:tplc="BCFC911C">
      <w:start w:val="1"/>
      <w:numFmt w:val="decimal"/>
      <w:lvlText w:val="%4."/>
      <w:lvlJc w:val="left"/>
      <w:pPr>
        <w:ind w:left="2880" w:hanging="360"/>
      </w:pPr>
    </w:lvl>
    <w:lvl w:ilvl="4" w:tplc="67767030">
      <w:start w:val="1"/>
      <w:numFmt w:val="lowerLetter"/>
      <w:lvlText w:val="%5."/>
      <w:lvlJc w:val="left"/>
      <w:pPr>
        <w:ind w:left="3600" w:hanging="360"/>
      </w:pPr>
    </w:lvl>
    <w:lvl w:ilvl="5" w:tplc="5DE81B9E">
      <w:start w:val="1"/>
      <w:numFmt w:val="lowerRoman"/>
      <w:lvlText w:val="%6."/>
      <w:lvlJc w:val="right"/>
      <w:pPr>
        <w:ind w:left="4320" w:hanging="180"/>
      </w:pPr>
    </w:lvl>
    <w:lvl w:ilvl="6" w:tplc="F2CAE418">
      <w:start w:val="1"/>
      <w:numFmt w:val="decimal"/>
      <w:lvlText w:val="%7."/>
      <w:lvlJc w:val="left"/>
      <w:pPr>
        <w:ind w:left="5040" w:hanging="360"/>
      </w:pPr>
    </w:lvl>
    <w:lvl w:ilvl="7" w:tplc="19AA1816">
      <w:start w:val="1"/>
      <w:numFmt w:val="lowerLetter"/>
      <w:lvlText w:val="%8."/>
      <w:lvlJc w:val="left"/>
      <w:pPr>
        <w:ind w:left="5760" w:hanging="360"/>
      </w:pPr>
    </w:lvl>
    <w:lvl w:ilvl="8" w:tplc="58CAB8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10601D"/>
    <w:rsid w:val="00221A96"/>
    <w:rsid w:val="002862EE"/>
    <w:rsid w:val="003771E9"/>
    <w:rsid w:val="004133F7"/>
    <w:rsid w:val="00497D34"/>
    <w:rsid w:val="004A65DC"/>
    <w:rsid w:val="005816D7"/>
    <w:rsid w:val="006111B6"/>
    <w:rsid w:val="00712393"/>
    <w:rsid w:val="007B07AA"/>
    <w:rsid w:val="008067AB"/>
    <w:rsid w:val="00873434"/>
    <w:rsid w:val="008D0121"/>
    <w:rsid w:val="008D38CE"/>
    <w:rsid w:val="008D4237"/>
    <w:rsid w:val="00913DED"/>
    <w:rsid w:val="00923D30"/>
    <w:rsid w:val="00951FDC"/>
    <w:rsid w:val="00993E0B"/>
    <w:rsid w:val="009D0BB2"/>
    <w:rsid w:val="009F3327"/>
    <w:rsid w:val="00A03334"/>
    <w:rsid w:val="00A05F03"/>
    <w:rsid w:val="00B06016"/>
    <w:rsid w:val="00B539FC"/>
    <w:rsid w:val="00B64945"/>
    <w:rsid w:val="00C83B87"/>
    <w:rsid w:val="00CF624E"/>
    <w:rsid w:val="00E2513D"/>
    <w:rsid w:val="00E30035"/>
    <w:rsid w:val="00E63734"/>
    <w:rsid w:val="00E943C5"/>
    <w:rsid w:val="00EA504B"/>
    <w:rsid w:val="00EA50CF"/>
    <w:rsid w:val="00EB171E"/>
    <w:rsid w:val="00EB4E07"/>
    <w:rsid w:val="00ED3857"/>
    <w:rsid w:val="00EF2AA4"/>
    <w:rsid w:val="00F401D5"/>
    <w:rsid w:val="00F53E75"/>
    <w:rsid w:val="00FB7AB6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537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85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D3857"/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val="ru-RU" w:eastAsia="ru-RU"/>
    </w:rPr>
  </w:style>
  <w:style w:type="character" w:customStyle="1" w:styleId="bumpedfont15">
    <w:name w:val="bumpedfont15"/>
    <w:basedOn w:val="DefaultParagraphFont"/>
    <w:rsid w:val="00873434"/>
  </w:style>
  <w:style w:type="paragraph" w:styleId="Header">
    <w:name w:val="header"/>
    <w:basedOn w:val="Normal"/>
    <w:link w:val="HeaderChar"/>
    <w:uiPriority w:val="99"/>
    <w:unhideWhenUsed/>
    <w:rsid w:val="00F40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1D5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F40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1D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1513</Words>
  <Characters>8628</Characters>
  <Application>Microsoft Office Word</Application>
  <DocSecurity>0</DocSecurity>
  <Lines>71</Lines>
  <Paragraphs>20</Paragraphs>
  <ScaleCrop>false</ScaleCrop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2022-11-11T06:24:00Z</dcterms:created>
  <dcterms:modified xsi:type="dcterms:W3CDTF">2022-11-11T06:24:00Z</dcterms:modified>
</cp:coreProperties>
</file>