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692389" w14:textId="77777777" w:rsidR="00B82A4E" w:rsidRDefault="00B82A4E" w:rsidP="00B82A4E">
      <w:pPr>
        <w:tabs>
          <w:tab w:val="left" w:pos="1418"/>
        </w:tabs>
        <w:spacing w:after="0" w:line="360" w:lineRule="auto"/>
        <w:ind w:left="5245" w:right="-2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Утвержден Приказом Закрытого Акционерного Общества «Азербайджанское Каспийское Морское Пароходство» от 01 декабря 2016 года,</w:t>
      </w:r>
      <w:r>
        <w:rPr>
          <w:rFonts w:ascii="Arial" w:hAnsi="Arial" w:cs="Arial"/>
          <w:b/>
          <w:sz w:val="20"/>
          <w:szCs w:val="20"/>
          <w:lang w:val="az-Latn-AZ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№ 216.</w:t>
      </w:r>
    </w:p>
    <w:p w14:paraId="5F341EDA" w14:textId="77777777" w:rsidR="00AE5082" w:rsidRPr="00E30035" w:rsidRDefault="00B82A4E" w:rsidP="00AE5082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  <w:r w:rsidRPr="00E30035">
        <w:rPr>
          <w:rFonts w:ascii="Arial" w:hAnsi="Arial" w:cs="Arial"/>
          <w:noProof/>
          <w:lang w:val="en-US"/>
        </w:rPr>
        <w:drawing>
          <wp:inline distT="0" distB="0" distL="0" distR="0" wp14:anchorId="08F083B4" wp14:editId="0DF949A4">
            <wp:extent cx="1419225" cy="78093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179527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62" cy="919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90748C" w14:textId="77777777" w:rsidR="00AE5082" w:rsidRPr="008F74A0" w:rsidRDefault="00AE5082" w:rsidP="00AE508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az-Latn-AZ" w:eastAsia="ru-RU"/>
        </w:rPr>
      </w:pPr>
    </w:p>
    <w:p w14:paraId="59D41984" w14:textId="77777777" w:rsidR="00D14EFE" w:rsidRPr="00B82A4E" w:rsidRDefault="00B82A4E" w:rsidP="00AE508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 w:rsidRPr="00B82A4E">
        <w:rPr>
          <w:rFonts w:ascii="Arial" w:eastAsia="Arial" w:hAnsi="Arial" w:cs="Arial"/>
          <w:b/>
          <w:bCs/>
          <w:sz w:val="24"/>
          <w:szCs w:val="24"/>
          <w:lang w:eastAsia="ru-RU"/>
        </w:rPr>
        <w:t xml:space="preserve">ЗАКРЫТОЕ АКЦИОНЕРНОЕ ОБЩЕСТВО «АЗЕРБАЙДЖАНСКОЕ КАСПИЙСКОЕ МОРСКОЕ ПАРОХОДСТВО» ОБЪЯВЛЯЕТ О ПРОВЕДЕНИИ ОТКРЫТОГО КОНКУРСА НА ЗАКУПКУ БЕРЕГОВЫХ ЭЛЕКТРИЧЕСКИХ ЩИТОВ ДЛЯ ПРИЧАЛА В ПОСЕЛКЕ САХИЛЬ КАРАДАГСКОГО РАЙОНА </w:t>
      </w:r>
    </w:p>
    <w:p w14:paraId="38E3C421" w14:textId="4F883DB6" w:rsidR="00AE5082" w:rsidRPr="00246DC5" w:rsidRDefault="00AE5082" w:rsidP="00AE508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14:paraId="14E80467" w14:textId="77777777" w:rsidR="00AE5082" w:rsidRPr="00B82A4E" w:rsidRDefault="00B82A4E" w:rsidP="00AE508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 w:rsidRPr="00B82A4E">
        <w:rPr>
          <w:rFonts w:ascii="Arial" w:eastAsia="Arial" w:hAnsi="Arial" w:cs="Arial"/>
          <w:b/>
          <w:bCs/>
          <w:sz w:val="24"/>
          <w:szCs w:val="24"/>
          <w:lang w:eastAsia="ru-RU"/>
        </w:rPr>
        <w:t xml:space="preserve"> К о н к у р с № AM031 / 2021 </w:t>
      </w:r>
    </w:p>
    <w:p w14:paraId="23FD91CD" w14:textId="77777777" w:rsidR="00AE5082" w:rsidRPr="00E2513D" w:rsidRDefault="00AE5082" w:rsidP="00AE508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az-Latn-AZ" w:eastAsia="ru-RU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10080"/>
      </w:tblGrid>
      <w:tr w:rsidR="0064578A" w14:paraId="7D99170F" w14:textId="77777777" w:rsidTr="00E2513D">
        <w:trPr>
          <w:trHeight w:val="953"/>
          <w:jc w:val="center"/>
        </w:trPr>
        <w:tc>
          <w:tcPr>
            <w:tcW w:w="61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51CF29A8" w14:textId="77777777"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137DF71D" w14:textId="77777777" w:rsidR="00C243D3" w:rsidRPr="00B82A4E" w:rsidRDefault="00B82A4E" w:rsidP="00C243D3">
            <w:pPr>
              <w:spacing w:before="120" w:after="120" w:line="240" w:lineRule="auto"/>
              <w:ind w:left="119"/>
              <w:rPr>
                <w:rFonts w:ascii="Arial" w:hAnsi="Arial" w:cs="Arial"/>
                <w:b/>
                <w:bCs/>
                <w:sz w:val="20"/>
                <w:szCs w:val="20"/>
                <w:lang w:val="az-Latn-AZ" w:eastAsia="ru-RU"/>
              </w:rPr>
            </w:pPr>
            <w:r w:rsidRPr="00B82A4E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Перечень документов для участия в конкурсе:</w:t>
            </w:r>
          </w:p>
          <w:p w14:paraId="627DC848" w14:textId="77777777" w:rsidR="00C243D3" w:rsidRPr="00E30035" w:rsidRDefault="00B82A4E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Заявка на участие в конкурсе (образец прилагается) ; </w:t>
            </w:r>
          </w:p>
          <w:p w14:paraId="0E796D91" w14:textId="77777777" w:rsidR="00C243D3" w:rsidRPr="00E30035" w:rsidRDefault="00B82A4E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Банковский документ об оплате взноса за участие в конкурсе ; </w:t>
            </w:r>
          </w:p>
          <w:p w14:paraId="636D0D5E" w14:textId="77777777" w:rsidR="00C243D3" w:rsidRDefault="00B82A4E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Конкурсное предложение ; </w:t>
            </w:r>
          </w:p>
          <w:p w14:paraId="69A6CA1B" w14:textId="77777777" w:rsidR="00C243D3" w:rsidRDefault="00B82A4E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Банковская справка о финансовом положении грузоотправителя за последний год (или в течении периода функционирования) ;</w:t>
            </w:r>
          </w:p>
          <w:p w14:paraId="3EA44A6C" w14:textId="77777777" w:rsidR="00C243D3" w:rsidRPr="008D4237" w:rsidRDefault="00B82A4E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Справка из соответствующих налоговых органов об отсутсвии  просроченных обязательств по налогам и другим обязательным платежам в Азербайджанской Республике, а также об отсутсвии неисполненых обязанностей налогоплательщика, установленных Налоговым кодексом Азербайджанской Республики в течение последнего года (исключая период приостановления). </w:t>
            </w:r>
          </w:p>
          <w:p w14:paraId="3FC7D831" w14:textId="77777777" w:rsidR="00C243D3" w:rsidRPr="00EB4E07" w:rsidRDefault="00C243D3" w:rsidP="00C243D3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70BDAA29" w14:textId="77777777" w:rsidR="00C243D3" w:rsidRPr="00E30035" w:rsidRDefault="00B82A4E" w:rsidP="00C243D3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На первичном этапе, заявка на участие в конкурсе (подписанная и скрепленная печатью) и банковский документ об оплате взноса за участие (за исключением конкурсного предложения) должны быть представлены на Азербайджанском, русском или английском языках не позднее </w:t>
            </w:r>
            <w:r w:rsidRPr="00B82A4E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18:00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Pr="00B82A4E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16 июня 2021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 месту нахождения Закрытого Акционерного Общества «Азербайджанское Каспийское Морское Пароходство» (далее – «АСКО» или "Закупочная Организация") или путем отправления на электронную почту контактного лица. Остальные документы должны быть представлены в конверте конкурсного предложения. </w:t>
            </w:r>
          </w:p>
          <w:p w14:paraId="3735E958" w14:textId="77777777" w:rsidR="00C243D3" w:rsidRPr="00E30035" w:rsidRDefault="00B82A4E" w:rsidP="00C243D3">
            <w:pPr>
              <w:tabs>
                <w:tab w:val="left" w:pos="7309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ab/>
            </w:r>
          </w:p>
          <w:p w14:paraId="2A45B7F3" w14:textId="77777777" w:rsidR="00C243D3" w:rsidRPr="00F53E75" w:rsidRDefault="00B82A4E" w:rsidP="00C243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 Перечень (описание) закупаемых товаров, работ и услуг прилагается.</w:t>
            </w:r>
          </w:p>
          <w:p w14:paraId="4FAEBD18" w14:textId="77777777" w:rsidR="00AE5082" w:rsidRPr="00E30035" w:rsidRDefault="00AE5082" w:rsidP="00E2513D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16"/>
                <w:szCs w:val="16"/>
                <w:lang w:val="az-Latn-AZ" w:eastAsia="ru-RU"/>
              </w:rPr>
            </w:pPr>
          </w:p>
        </w:tc>
      </w:tr>
      <w:tr w:rsidR="0064578A" w14:paraId="5D35389C" w14:textId="77777777" w:rsidTr="00E2513D">
        <w:trPr>
          <w:trHeight w:val="5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75169661" w14:textId="77777777"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7E93F1DC" w14:textId="77777777" w:rsidR="00AE5082" w:rsidRPr="00B82A4E" w:rsidRDefault="00B82A4E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</w:t>
            </w:r>
            <w:r w:rsidRPr="00B82A4E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Сумма взноса за участие в конкурсе и приобретение Сборника Основных Условий : </w:t>
            </w:r>
          </w:p>
          <w:p w14:paraId="0CB2710C" w14:textId="77777777" w:rsidR="00AE5082" w:rsidRPr="00E30035" w:rsidRDefault="00B82A4E" w:rsidP="00E2513D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Претенденты, желающие принять участие в конкурсе, должны оплатить нижеуказанную сумму взноса за участие в конкурсе (название организации проводящий конкурс и предмет конкурса должны быть точно указаны в платежном поручении) путем перечисления средств на банковский счет АСКО с последующим представлением в АСКО документа подтверждающего оплату, в срок не позднее, указанного в первом разделе.  Претенденты, выполнявшие данное требование, вправе приобрести Сборник Основных Условий по предмету закупки у контактного лица в электронном или печатном формате в любой день недели с 09.00 до 18.00 часов до даты, указанной в разделе IV объявления.</w:t>
            </w:r>
          </w:p>
          <w:p w14:paraId="34A79108" w14:textId="77777777" w:rsidR="00AE5082" w:rsidRPr="00E30035" w:rsidRDefault="00AE5082" w:rsidP="00E2513D">
            <w:p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1B73B82D" w14:textId="77777777" w:rsidR="00AE5082" w:rsidRPr="00E30035" w:rsidRDefault="00B82A4E" w:rsidP="00E2513D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Размер платы за участие (без НДС):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Взнос за участие в данном конкурсе не взимается.</w:t>
            </w:r>
          </w:p>
          <w:p w14:paraId="416D48C6" w14:textId="77777777" w:rsidR="00AE5082" w:rsidRPr="00E30035" w:rsidRDefault="00AE5082" w:rsidP="00E2513D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188DB723" w14:textId="77777777" w:rsidR="00AE5082" w:rsidRPr="00E30035" w:rsidRDefault="00B82A4E" w:rsidP="00E2513D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lastRenderedPageBreak/>
              <w:t xml:space="preserve">Допускается оплата суммы взноса за участие в манатах или в долларах США и Евро в эквивалентном размере.   </w:t>
            </w:r>
          </w:p>
          <w:p w14:paraId="0FB78013" w14:textId="77777777" w:rsidR="00AE5082" w:rsidRPr="00E30035" w:rsidRDefault="00B82A4E" w:rsidP="00E2513D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before="120" w:after="120" w:line="240" w:lineRule="auto"/>
              <w:ind w:left="261" w:hanging="142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Номер счета :</w:t>
            </w:r>
          </w:p>
          <w:tbl>
            <w:tblPr>
              <w:tblStyle w:val="a5"/>
              <w:tblW w:w="10260" w:type="dxa"/>
              <w:tblLayout w:type="fixed"/>
              <w:tblLook w:val="04A0" w:firstRow="1" w:lastRow="0" w:firstColumn="1" w:lastColumn="0" w:noHBand="0" w:noVBand="1"/>
            </w:tblPr>
            <w:tblGrid>
              <w:gridCol w:w="3476"/>
              <w:gridCol w:w="3364"/>
              <w:gridCol w:w="3420"/>
            </w:tblGrid>
            <w:tr w:rsidR="0064578A" w14:paraId="1EF72BB1" w14:textId="77777777" w:rsidTr="00E2513D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DB921E3" w14:textId="77777777" w:rsidR="00AE5082" w:rsidRPr="00E30035" w:rsidRDefault="00B82A4E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AZN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255B1CC" w14:textId="77777777" w:rsidR="00AE5082" w:rsidRPr="00E30035" w:rsidRDefault="00B82A4E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USD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C9298A7" w14:textId="77777777" w:rsidR="00AE5082" w:rsidRPr="00E30035" w:rsidRDefault="00B82A4E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EURO</w:t>
                  </w:r>
                </w:p>
              </w:tc>
            </w:tr>
            <w:tr w:rsidR="0064578A" w:rsidRPr="00246DC5" w14:paraId="26AB5F02" w14:textId="77777777" w:rsidTr="00E2513D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B53E3DF" w14:textId="77777777" w:rsidR="00AE5082" w:rsidRPr="00E30035" w:rsidRDefault="00B82A4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Наименование :  Международный Банк Азербайджана</w:t>
                  </w:r>
                </w:p>
                <w:p w14:paraId="2C5988D3" w14:textId="77777777" w:rsidR="00AE5082" w:rsidRPr="00E30035" w:rsidRDefault="00B82A4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АМБ –Департамент Клиентского Обслуживания </w:t>
                  </w:r>
                </w:p>
                <w:p w14:paraId="01E2E3F1" w14:textId="77777777" w:rsidR="00AE5082" w:rsidRPr="00E30035" w:rsidRDefault="00B82A4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Код : 805250</w:t>
                  </w:r>
                </w:p>
                <w:p w14:paraId="784F4D7E" w14:textId="77777777" w:rsidR="00AE5082" w:rsidRPr="00E30035" w:rsidRDefault="00B82A4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 : 9900001881</w:t>
                  </w:r>
                </w:p>
                <w:p w14:paraId="155CDCC7" w14:textId="77777777" w:rsidR="00AE5082" w:rsidRPr="00E30035" w:rsidRDefault="00B82A4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Корреспондентский счет : AZ03NABZ01350100000000002944</w:t>
                  </w:r>
                </w:p>
                <w:p w14:paraId="268E8E65" w14:textId="77777777" w:rsidR="00AE5082" w:rsidRPr="00E30035" w:rsidRDefault="00B82A4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SWIFT : IBAZAZ2X          </w:t>
                  </w:r>
                </w:p>
                <w:p w14:paraId="45F972D6" w14:textId="77777777" w:rsidR="00AE5082" w:rsidRPr="00E30035" w:rsidRDefault="00B82A4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B82A4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az-Latn-AZ"/>
                    </w:rPr>
                    <w:t>Клиент-получатель :  AZARB.XAZAR DANIZ GAMICILIYI QSC</w:t>
                  </w:r>
                </w:p>
                <w:p w14:paraId="0DB753C9" w14:textId="77777777" w:rsidR="00AE5082" w:rsidRPr="00E30035" w:rsidRDefault="00B82A4E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 : 1701579951</w:t>
                  </w:r>
                </w:p>
                <w:p w14:paraId="4D1609E7" w14:textId="77777777" w:rsidR="00AE5082" w:rsidRPr="00E30035" w:rsidRDefault="00B82A4E" w:rsidP="00E2513D">
                  <w:pPr>
                    <w:spacing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Счет № (AZN) :    AZ36IBAZ38050019441115341120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186D27C" w14:textId="77777777" w:rsidR="00AE5082" w:rsidRPr="00E30035" w:rsidRDefault="00B82A4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B82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Intermediary Bank : Citibank N.Y,   </w:t>
                  </w:r>
                </w:p>
                <w:p w14:paraId="0C45CAA6" w14:textId="77777777" w:rsidR="00AE5082" w:rsidRPr="00E30035" w:rsidRDefault="00B82A4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B82A4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New York</w:t>
                  </w:r>
                </w:p>
                <w:p w14:paraId="6C7BEF7C" w14:textId="77777777" w:rsidR="00AE5082" w:rsidRPr="00E30035" w:rsidRDefault="00B82A4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B82A4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Acc.36083186, SWIFT : CITIUS33</w:t>
                  </w:r>
                </w:p>
                <w:p w14:paraId="699F5630" w14:textId="77777777" w:rsidR="00AE5082" w:rsidRPr="00E30035" w:rsidRDefault="00B82A4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B82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Beneficiary Bank : The International Bank of Azerbaijan</w:t>
                  </w:r>
                </w:p>
                <w:p w14:paraId="20BA703E" w14:textId="77777777" w:rsidR="00AE5082" w:rsidRPr="00E30035" w:rsidRDefault="00B82A4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B82A4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IBA- Customer Service Department</w:t>
                  </w:r>
                </w:p>
                <w:p w14:paraId="2B70B738" w14:textId="77777777" w:rsidR="00AE5082" w:rsidRPr="00E30035" w:rsidRDefault="00B82A4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B82A4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SWIFT : IBAZAZ2X           </w:t>
                  </w:r>
                </w:p>
                <w:p w14:paraId="1E3197C4" w14:textId="77777777" w:rsidR="00AE5082" w:rsidRPr="00E30035" w:rsidRDefault="00B82A4E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lang w:val="en-US"/>
                    </w:rPr>
                  </w:pPr>
                  <w:r w:rsidRPr="00B82A4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Nizami str., 67 Beneficiary :   AZARB.XAZAR DANIZ GAMICILIYI QSC</w:t>
                  </w:r>
                </w:p>
                <w:p w14:paraId="6F980B6C" w14:textId="77777777" w:rsidR="00AE5082" w:rsidRPr="00B82A4E" w:rsidRDefault="00B82A4E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B82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TAX ID :  1701579951</w:t>
                  </w:r>
                </w:p>
                <w:p w14:paraId="36FB2A8B" w14:textId="77777777" w:rsidR="00AE5082" w:rsidRPr="00B82A4E" w:rsidRDefault="00B82A4E" w:rsidP="00E2513D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B82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Account No. :             AZ26IBAZ38150018401115341120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C9BD728" w14:textId="77777777" w:rsidR="00AE5082" w:rsidRPr="00E30035" w:rsidRDefault="00B82A4E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B82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Intermediary Bank : Commerzbank AG, Frankfurt am Main</w:t>
                  </w:r>
                </w:p>
                <w:p w14:paraId="619A105E" w14:textId="77777777" w:rsidR="00AE5082" w:rsidRPr="00E30035" w:rsidRDefault="00B82A4E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B82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SWIFT : COBADEFF</w:t>
                  </w:r>
                </w:p>
                <w:p w14:paraId="6E72C322" w14:textId="77777777" w:rsidR="00AE5082" w:rsidRPr="00E30035" w:rsidRDefault="00B82A4E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B82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 # 400 88 660 3001</w:t>
                  </w:r>
                </w:p>
                <w:p w14:paraId="43B4D927" w14:textId="77777777" w:rsidR="00AE5082" w:rsidRPr="00E30035" w:rsidRDefault="00B82A4E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B82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Beneficiary Bank : The International Bank of Azerbaijan,</w:t>
                  </w:r>
                </w:p>
                <w:p w14:paraId="0BFB72EE" w14:textId="77777777" w:rsidR="00AE5082" w:rsidRPr="00E30035" w:rsidRDefault="00B82A4E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B82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IBA-Premier Customer Service</w:t>
                  </w:r>
                </w:p>
                <w:p w14:paraId="4874CC0F" w14:textId="77777777" w:rsidR="00AE5082" w:rsidRPr="00E30035" w:rsidRDefault="00B82A4E" w:rsidP="00E2513D">
                  <w:pPr>
                    <w:pStyle w:val="2"/>
                    <w:spacing w:before="0" w:after="0" w:line="240" w:lineRule="auto"/>
                    <w:outlineLvl w:val="1"/>
                    <w:rPr>
                      <w:rFonts w:ascii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</w:pPr>
                  <w:r w:rsidRPr="00B82A4E">
                    <w:rPr>
                      <w:rFonts w:ascii="Arial" w:eastAsia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  <w:t xml:space="preserve">SWIFT : IBAZAZ2X           </w:t>
                  </w:r>
                </w:p>
                <w:p w14:paraId="43C52CBF" w14:textId="77777777" w:rsidR="00AE5082" w:rsidRPr="00E30035" w:rsidRDefault="00B82A4E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lang w:val="en-US"/>
                    </w:rPr>
                  </w:pPr>
                  <w:r w:rsidRPr="00B82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Nizami str., 67 Beneficiary : Azerbaijan Caspian Shipping CJSC</w:t>
                  </w:r>
                </w:p>
                <w:p w14:paraId="7E52784B" w14:textId="77777777" w:rsidR="00AE5082" w:rsidRPr="00B82A4E" w:rsidRDefault="00B82A4E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B82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TAX ID : 1701579951</w:t>
                  </w:r>
                </w:p>
                <w:p w14:paraId="3CDDDE71" w14:textId="77777777" w:rsidR="00AE5082" w:rsidRPr="00B82A4E" w:rsidRDefault="00B82A4E" w:rsidP="00E2513D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B82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Account No. :                AZ06IBAZ38150019781115341120</w:t>
                  </w:r>
                </w:p>
              </w:tc>
            </w:tr>
          </w:tbl>
          <w:p w14:paraId="17688DEB" w14:textId="77777777" w:rsidR="00AE5082" w:rsidRPr="00E30035" w:rsidRDefault="00AE5082" w:rsidP="00E2513D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firstLine="28"/>
              <w:jc w:val="both"/>
              <w:rPr>
                <w:rFonts w:ascii="Arial" w:hAnsi="Arial" w:cs="Arial"/>
                <w:b/>
                <w:sz w:val="16"/>
                <w:szCs w:val="16"/>
                <w:lang w:val="az-Latn-AZ" w:eastAsia="ru-RU"/>
              </w:rPr>
            </w:pPr>
          </w:p>
          <w:p w14:paraId="21194112" w14:textId="77777777" w:rsidR="00AE5082" w:rsidRPr="00E30035" w:rsidRDefault="00B82A4E" w:rsidP="00E2513D">
            <w:pPr>
              <w:numPr>
                <w:ilvl w:val="0"/>
                <w:numId w:val="4"/>
              </w:numPr>
              <w:tabs>
                <w:tab w:val="left" w:pos="342"/>
                <w:tab w:val="left" w:pos="402"/>
              </w:tabs>
              <w:spacing w:after="0" w:line="240" w:lineRule="auto"/>
              <w:ind w:left="342" w:hanging="180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Взнос за участие в конкурсе не подлежит возврату ни при каких обстоятельствах, за исключением отмены конкурса АСКО !</w:t>
            </w:r>
          </w:p>
          <w:p w14:paraId="60E21B11" w14:textId="77777777" w:rsidR="00AE5082" w:rsidRPr="00E30035" w:rsidRDefault="00AE5082" w:rsidP="00E2513D">
            <w:pPr>
              <w:tabs>
                <w:tab w:val="left" w:pos="342"/>
                <w:tab w:val="left" w:pos="402"/>
              </w:tabs>
              <w:spacing w:after="0" w:line="240" w:lineRule="auto"/>
              <w:ind w:left="342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</w:tc>
      </w:tr>
      <w:tr w:rsidR="0064578A" w14:paraId="4C24421C" w14:textId="77777777" w:rsidTr="00E2513D">
        <w:trPr>
          <w:trHeight w:val="195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5DC9A5EA" w14:textId="77777777"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1BEEFBC5" w14:textId="77777777" w:rsidR="00AE5082" w:rsidRPr="00B64945" w:rsidRDefault="00B82A4E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eastAsia="MS Mincho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Гарантия на конкурсное предложение:</w:t>
            </w:r>
          </w:p>
          <w:p w14:paraId="3A3D6E69" w14:textId="38B43E3E" w:rsidR="00AE5082" w:rsidRPr="00E30035" w:rsidRDefault="00B82A4E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Для конкурсного предложения требуется банковская гарантия в сумме не менее 1 (одного)</w:t>
            </w:r>
            <w:r w:rsidRPr="00B82A4E"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% от цены предложения. Форма банковской гарантии будет указана в Сборнике Основных Условий. </w:t>
            </w:r>
          </w:p>
          <w:p w14:paraId="61C194AC" w14:textId="77777777" w:rsidR="00AE5082" w:rsidRPr="00E30035" w:rsidRDefault="00B82A4E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Оригинал банковской гарантии должен быть представлен в конкурсном конверте вместе с предложением. В противном случае Закупочная Организация оставляет за собой право отвергать такое предложение. </w:t>
            </w:r>
          </w:p>
          <w:p w14:paraId="5A718537" w14:textId="77777777" w:rsidR="00AE5082" w:rsidRPr="00E30035" w:rsidRDefault="00B82A4E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Финансовое учреждение, выдавшее гарантию, должно быть принято в финансовых операциях в Азербайджанской Республике и / или в международном уровне. Закупочная организация  оставляет за собой право не принимать никаких недействительных  банковских гарантий.</w:t>
            </w:r>
          </w:p>
          <w:p w14:paraId="50107D0D" w14:textId="77777777" w:rsidR="00AE5082" w:rsidRPr="00E30035" w:rsidRDefault="00B82A4E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 случае если лица, желающие принять участие в конкурсе закупок, предпочтут  представить гарантию другого типа  (аккредитив, ценные бумаги,  перевод средств на счет указанный в тендерных документах, депозит и другие финансовые активы), в этом случае должны предварительно запросить АСКО посредством контактного лица, указанного в объявлении и получить согласие  о возможности приемлемости такого вида гарантии. </w:t>
            </w:r>
          </w:p>
          <w:p w14:paraId="239A2F0C" w14:textId="77777777" w:rsidR="00AE5082" w:rsidRPr="00E30035" w:rsidRDefault="00B82A4E" w:rsidP="00E2513D">
            <w:pPr>
              <w:pStyle w:val="a4"/>
              <w:numPr>
                <w:ilvl w:val="0"/>
                <w:numId w:val="3"/>
              </w:num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Сумма гарантии за исполнение договора требуется в размере 5 (пяти) % от закупочной цены.</w:t>
            </w:r>
          </w:p>
          <w:p w14:paraId="6D0B923C" w14:textId="77777777" w:rsidR="00AE5082" w:rsidRPr="00E30035" w:rsidRDefault="00B82A4E" w:rsidP="00E2513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Для текущей закупочной операции Закупающая Организация произведет оплату только после того, как товары будут доставлены на склад, предоплата не предусмотрена.</w:t>
            </w:r>
          </w:p>
          <w:p w14:paraId="6FF5EE72" w14:textId="77777777" w:rsidR="00AE5082" w:rsidRPr="00B64945" w:rsidRDefault="00B82A4E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Срок исполнения контракта :</w:t>
            </w:r>
          </w:p>
          <w:p w14:paraId="48C985EC" w14:textId="77777777" w:rsidR="00AE5082" w:rsidRPr="00A52307" w:rsidRDefault="00B82A4E" w:rsidP="00E2513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Товары будут приобретены по мере необходимости. Требуется выполнение договора купли-продажи в течение 5 (пяти) календарных дней после получения  официального заказа (запроса) от АСКО.</w:t>
            </w:r>
          </w:p>
          <w:p w14:paraId="762387F9" w14:textId="77777777" w:rsidR="00A52307" w:rsidRPr="00E30035" w:rsidRDefault="00A52307" w:rsidP="00A52307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</w:p>
        </w:tc>
      </w:tr>
      <w:tr w:rsidR="0064578A" w14:paraId="0ECEDCE5" w14:textId="77777777" w:rsidTr="00E2513D">
        <w:trPr>
          <w:trHeight w:val="204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26090051" w14:textId="77777777"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425DFC97" w14:textId="77777777" w:rsidR="00443961" w:rsidRPr="00B82A4E" w:rsidRDefault="00B82A4E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az-Latn-AZ" w:eastAsia="ru-RU"/>
              </w:rPr>
            </w:pPr>
            <w:r w:rsidRPr="00B82A4E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Предельный срок и время подачи конкурсного предложения :</w:t>
            </w:r>
          </w:p>
          <w:p w14:paraId="2AB00C8A" w14:textId="77777777" w:rsidR="00443961" w:rsidRDefault="00B82A4E" w:rsidP="00443961">
            <w:pPr>
              <w:numPr>
                <w:ilvl w:val="0"/>
                <w:numId w:val="4"/>
              </w:numPr>
              <w:tabs>
                <w:tab w:val="left" w:pos="261"/>
                <w:tab w:val="left" w:pos="402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Участники, представившие заявку на участие и банковский документ об оплате взноса за участие в конкурсе до срока, указанного в первом разделе, должны представить свои конкурсные предложения в «АСКО» в запечатанном конверте (один оригинальный экземпляр и одна копия) не позднее </w:t>
            </w:r>
            <w:r w:rsidRPr="00B82A4E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18:00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Pr="00B82A4E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24 июня 2021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.</w:t>
            </w:r>
          </w:p>
          <w:p w14:paraId="3EDDE240" w14:textId="77777777" w:rsidR="00443961" w:rsidRDefault="00443961" w:rsidP="00443961">
            <w:pPr>
              <w:tabs>
                <w:tab w:val="left" w:pos="261"/>
                <w:tab w:val="left" w:pos="402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613D7C1A" w14:textId="77777777" w:rsidR="00443961" w:rsidRDefault="00B82A4E" w:rsidP="00443961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Конкурсные предложения, полученные позже указанной даты и времени, не вскрываются и возвращаются участнику.</w:t>
            </w:r>
          </w:p>
        </w:tc>
      </w:tr>
      <w:tr w:rsidR="0064578A" w14:paraId="25A85EE9" w14:textId="77777777" w:rsidTr="00E2513D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30FD02CD" w14:textId="77777777"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7561427E" w14:textId="77777777" w:rsidR="00443961" w:rsidRPr="00B82A4E" w:rsidRDefault="00B82A4E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az-Latn-AZ" w:eastAsia="ru-RU"/>
              </w:rPr>
            </w:pPr>
            <w:r w:rsidRPr="00B82A4E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Адрес закупочной организации :</w:t>
            </w:r>
          </w:p>
          <w:p w14:paraId="2F40DBAD" w14:textId="77777777" w:rsidR="00E72734" w:rsidRDefault="00B82A4E" w:rsidP="00E7273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Азербайджанская Республика, </w:t>
            </w:r>
            <w:r w:rsidRPr="00B82A4E">
              <w:rPr>
                <w:rFonts w:ascii="Arial" w:eastAsia="Arial" w:hAnsi="Arial" w:cs="Arial"/>
                <w:sz w:val="20"/>
                <w:szCs w:val="20"/>
                <w:lang w:eastAsia="ru-RU"/>
              </w:rPr>
              <w:t>AZ1003, город Баку, проспект Нефтяников  2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. </w:t>
            </w:r>
          </w:p>
          <w:p w14:paraId="66385815" w14:textId="77777777" w:rsidR="00443961" w:rsidRPr="00E30035" w:rsidRDefault="00B82A4E" w:rsidP="00E7273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Председателю Комитета по Закупкам АСКО</w:t>
            </w:r>
          </w:p>
          <w:p w14:paraId="1A980E79" w14:textId="77777777" w:rsidR="00E72734" w:rsidRDefault="00E72734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  <w:p w14:paraId="56700090" w14:textId="77777777" w:rsidR="00443961" w:rsidRDefault="00B82A4E" w:rsidP="00E72734">
            <w:p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Контактное лицо :</w:t>
            </w:r>
          </w:p>
          <w:p w14:paraId="21D26E87" w14:textId="77777777" w:rsidR="00443961" w:rsidRPr="00E943C5" w:rsidRDefault="00B82A4E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yellow"/>
                <w:lang w:eastAsia="ru-RU"/>
              </w:rPr>
              <w:t>Эмиль Гасанов</w:t>
            </w:r>
          </w:p>
          <w:p w14:paraId="20E6FF32" w14:textId="77777777" w:rsidR="00443961" w:rsidRPr="00E943C5" w:rsidRDefault="00B82A4E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yellow"/>
                <w:lang w:eastAsia="ru-RU"/>
              </w:rPr>
              <w:t>Ведущий специалист по закупкам Департамента Закупок АСКО</w:t>
            </w:r>
          </w:p>
          <w:p w14:paraId="58D8E5F2" w14:textId="77777777" w:rsidR="00443961" w:rsidRPr="00E943C5" w:rsidRDefault="00B82A4E" w:rsidP="0044396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yellow"/>
              </w:rPr>
              <w:t>Телефон : +99450 422 00 11</w:t>
            </w:r>
          </w:p>
          <w:p w14:paraId="13FA6B61" w14:textId="73413BC8" w:rsidR="00067611" w:rsidRPr="00B82A4E" w:rsidRDefault="00B82A4E" w:rsidP="00067611">
            <w:pPr>
              <w:tabs>
                <w:tab w:val="left" w:pos="261"/>
              </w:tabs>
              <w:spacing w:after="0" w:line="240" w:lineRule="auto"/>
              <w:rPr>
                <w:rStyle w:val="a3"/>
                <w:rFonts w:ascii="Arial" w:eastAsia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yellow"/>
              </w:rPr>
              <w:t>Электронная почта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 xml:space="preserve">: emil.hasanov@asco.az, </w:t>
            </w:r>
            <w:hyperlink r:id="rId7" w:history="1">
              <w:r>
                <w:rPr>
                  <w:rFonts w:ascii="Arial" w:eastAsia="Arial" w:hAnsi="Arial" w:cs="Arial"/>
                  <w:color w:val="0563C1"/>
                  <w:sz w:val="20"/>
                  <w:szCs w:val="20"/>
                  <w:highlight w:val="yellow"/>
                  <w:u w:val="single"/>
                </w:rPr>
                <w:t>tender@asco.az</w:t>
              </w:r>
            </w:hyperlink>
            <w:r w:rsidRPr="00B82A4E">
              <w:rPr>
                <w:rFonts w:ascii="Arial" w:eastAsia="Arial" w:hAnsi="Arial" w:cs="Arial"/>
                <w:color w:val="0563C1"/>
                <w:sz w:val="20"/>
                <w:szCs w:val="20"/>
                <w:highlight w:val="yellow"/>
              </w:rPr>
              <w:t xml:space="preserve"> </w:t>
            </w:r>
          </w:p>
          <w:p w14:paraId="08F62263" w14:textId="77777777" w:rsidR="00D14EFE" w:rsidRDefault="00D14EFE" w:rsidP="00067611">
            <w:pPr>
              <w:tabs>
                <w:tab w:val="left" w:pos="261"/>
              </w:tabs>
              <w:spacing w:after="0" w:line="240" w:lineRule="auto"/>
              <w:rPr>
                <w:rStyle w:val="a3"/>
                <w:rFonts w:ascii="Arial" w:hAnsi="Arial" w:cs="Arial"/>
                <w:sz w:val="20"/>
                <w:szCs w:val="20"/>
                <w:lang w:val="az-Latn-AZ"/>
              </w:rPr>
            </w:pPr>
          </w:p>
          <w:p w14:paraId="6591E1A4" w14:textId="77777777" w:rsidR="00D14EFE" w:rsidRDefault="00B82A4E" w:rsidP="00D14EFE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Заур Саламов </w:t>
            </w:r>
          </w:p>
          <w:p w14:paraId="288A3AD4" w14:textId="77777777" w:rsidR="00D14EFE" w:rsidRDefault="00B82A4E" w:rsidP="00D14EFE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Специалист по закупкам Департамента Закупок АСКО</w:t>
            </w:r>
          </w:p>
          <w:p w14:paraId="59FFA038" w14:textId="77777777" w:rsidR="00D14EFE" w:rsidRDefault="00B82A4E" w:rsidP="00D14EFE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Телефонный номер: +99455 817 08 12</w:t>
            </w:r>
          </w:p>
          <w:p w14:paraId="3EB26FF1" w14:textId="77777777" w:rsidR="00D14EFE" w:rsidRDefault="00B82A4E" w:rsidP="00D14EFE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Адрес электронной почты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: zaur.salamov@asco.az</w:t>
            </w:r>
          </w:p>
          <w:p w14:paraId="5E7D4418" w14:textId="77777777" w:rsidR="00D14EFE" w:rsidRDefault="00D14EFE" w:rsidP="0006761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  <w:p w14:paraId="06AA3ADE" w14:textId="77777777" w:rsidR="00067611" w:rsidRDefault="00067611" w:rsidP="0006761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  <w:p w14:paraId="4BA10A93" w14:textId="77777777" w:rsidR="00443961" w:rsidRPr="00E30035" w:rsidRDefault="00B82A4E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По юридическим вопросам :</w:t>
            </w:r>
          </w:p>
          <w:p w14:paraId="7C1F7E84" w14:textId="77777777" w:rsidR="00443961" w:rsidRPr="00E30035" w:rsidRDefault="00B82A4E" w:rsidP="0044396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Телефонный номер: +994 12 4043700 (внутр. 1262)</w:t>
            </w:r>
          </w:p>
          <w:p w14:paraId="0C654F85" w14:textId="10405792" w:rsidR="00D14EFE" w:rsidRPr="00B82A4E" w:rsidRDefault="00B82A4E" w:rsidP="00B82A4E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 xml:space="preserve">Адрес электронной почты:  </w:t>
            </w:r>
            <w:hyperlink r:id="rId8" w:history="1">
              <w:r w:rsidRPr="00274116">
                <w:rPr>
                  <w:rStyle w:val="a3"/>
                  <w:rFonts w:ascii="Arial" w:eastAsia="Arial" w:hAnsi="Arial" w:cs="Arial"/>
                  <w:sz w:val="20"/>
                  <w:szCs w:val="20"/>
                  <w:highlight w:val="lightGray"/>
                </w:rPr>
                <w:t>tender@asco.az</w:t>
              </w:r>
            </w:hyperlink>
            <w:r w:rsidRPr="00B82A4E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64578A" w14:paraId="579094EC" w14:textId="77777777" w:rsidTr="00E2513D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474DCFF5" w14:textId="77777777"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0F2FD681" w14:textId="77777777" w:rsidR="00443961" w:rsidRPr="00E30035" w:rsidRDefault="00B82A4E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Дата, время и место вскрытия конвертов с конкурсными предложениями :</w:t>
            </w:r>
          </w:p>
          <w:p w14:paraId="3944C6F0" w14:textId="2D610454" w:rsidR="00443961" w:rsidRDefault="00B82A4E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Вскрытие конвертов будет производиться в </w:t>
            </w:r>
            <w:r w:rsidRPr="00B82A4E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15.00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Pr="00B82A4E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2</w:t>
            </w:r>
            <w:r w:rsidR="00246DC5">
              <w:rPr>
                <w:rFonts w:ascii="Arial" w:eastAsia="Arial" w:hAnsi="Arial" w:cs="Arial"/>
                <w:b/>
                <w:bCs/>
                <w:sz w:val="20"/>
                <w:szCs w:val="20"/>
                <w:lang w:val="az-Latn-AZ" w:eastAsia="ru-RU"/>
              </w:rPr>
              <w:t>5</w:t>
            </w:r>
            <w:r w:rsidRPr="00B82A4E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 июня 2021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 адресу, указанному в разделе V.  </w:t>
            </w:r>
          </w:p>
          <w:p w14:paraId="1E90C83F" w14:textId="77777777" w:rsidR="00443961" w:rsidRDefault="00B82A4E" w:rsidP="00993E0B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Лица, желающие принять участие в вскрытии конверта, должны представить документ, подтверждающий их участие (соответствующую доверенность от участвующего юридического или физического лица) и удостоверение личности не позднее, чем за полчаса до начала конкурса.</w:t>
            </w:r>
          </w:p>
          <w:p w14:paraId="335ED14F" w14:textId="77777777" w:rsidR="00D14EFE" w:rsidRPr="00E30035" w:rsidRDefault="00D14EFE" w:rsidP="00993E0B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</w:tc>
      </w:tr>
      <w:tr w:rsidR="0064578A" w14:paraId="3F5238F6" w14:textId="77777777" w:rsidTr="00E2513D">
        <w:trPr>
          <w:trHeight w:val="38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60ADF7AD" w14:textId="77777777"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0D038ECD" w14:textId="77777777" w:rsidR="00443961" w:rsidRPr="00B82A4E" w:rsidRDefault="00B82A4E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az-Latn-AZ" w:eastAsia="ru-RU"/>
              </w:rPr>
            </w:pPr>
            <w:r w:rsidRPr="00B82A4E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Сведения о победителе конкурса :</w:t>
            </w:r>
          </w:p>
          <w:p w14:paraId="5C8A17FA" w14:textId="77777777" w:rsidR="00A52307" w:rsidRDefault="00B82A4E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Информация о победителе конкурса будет размещена в разделе «Объявления» официального сайта АСКО.</w:t>
            </w:r>
          </w:p>
          <w:p w14:paraId="38C6B2EE" w14:textId="77777777" w:rsidR="00D14EFE" w:rsidRDefault="00D14EFE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39CB1786" w14:textId="77777777" w:rsidR="00443961" w:rsidRPr="00E30035" w:rsidRDefault="00B82A4E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</w:p>
        </w:tc>
      </w:tr>
    </w:tbl>
    <w:p w14:paraId="50600192" w14:textId="77777777" w:rsidR="00AE5082" w:rsidRPr="00E30035" w:rsidRDefault="00AE5082" w:rsidP="00AE508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14:paraId="0E290D77" w14:textId="77777777" w:rsidR="00AE5082" w:rsidRPr="00712393" w:rsidRDefault="00AE5082" w:rsidP="00AE5082">
      <w:pPr>
        <w:rPr>
          <w:rFonts w:ascii="Arial" w:hAnsi="Arial" w:cs="Arial"/>
          <w:lang w:val="az-Latn-AZ"/>
        </w:rPr>
      </w:pPr>
    </w:p>
    <w:p w14:paraId="57F65663" w14:textId="77777777" w:rsidR="002B013F" w:rsidRPr="00712393" w:rsidRDefault="002B013F" w:rsidP="00AE5082">
      <w:pPr>
        <w:rPr>
          <w:lang w:val="az-Latn-AZ"/>
        </w:rPr>
      </w:pPr>
    </w:p>
    <w:p w14:paraId="205CEABC" w14:textId="77777777" w:rsidR="00993E0B" w:rsidRPr="00712393" w:rsidRDefault="00993E0B" w:rsidP="00AE5082">
      <w:pPr>
        <w:rPr>
          <w:lang w:val="az-Latn-AZ"/>
        </w:rPr>
      </w:pPr>
    </w:p>
    <w:p w14:paraId="05921D15" w14:textId="2A973FF0" w:rsidR="007D0D58" w:rsidRDefault="007D0D58" w:rsidP="00AE5082">
      <w:pPr>
        <w:rPr>
          <w:lang w:val="az-Latn-AZ"/>
        </w:rPr>
      </w:pPr>
    </w:p>
    <w:p w14:paraId="077C98D5" w14:textId="77777777" w:rsidR="00B82A4E" w:rsidRDefault="00B82A4E" w:rsidP="00AE5082">
      <w:pPr>
        <w:rPr>
          <w:lang w:val="az-Latn-AZ"/>
        </w:rPr>
      </w:pPr>
    </w:p>
    <w:p w14:paraId="5172561E" w14:textId="77777777" w:rsidR="00993E0B" w:rsidRDefault="00B82A4E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lastRenderedPageBreak/>
        <w:t>(на бланке участника-претендента)</w:t>
      </w:r>
    </w:p>
    <w:p w14:paraId="2A5E8C2D" w14:textId="77777777" w:rsidR="00993E0B" w:rsidRDefault="00B82A4E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ПИСЬМО-ЗАЯВКА </w:t>
      </w:r>
    </w:p>
    <w:p w14:paraId="08345492" w14:textId="77777777" w:rsidR="00993E0B" w:rsidRDefault="00B82A4E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НА УЧАСТИЕ В ОТКРЫТОМ КОНКУРСЕ </w:t>
      </w:r>
    </w:p>
    <w:p w14:paraId="5A9D1DAF" w14:textId="77777777" w:rsidR="00993E0B" w:rsidRDefault="00993E0B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14:paraId="5888A8B3" w14:textId="77777777" w:rsidR="00993E0B" w:rsidRDefault="00B82A4E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Город _______       “___”_________20___года </w:t>
      </w:r>
    </w:p>
    <w:p w14:paraId="0DBCCAF9" w14:textId="77777777" w:rsidR="00993E0B" w:rsidRDefault="00B82A4E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___________№           </w:t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  <w:t xml:space="preserve">                                                                                          </w:t>
      </w:r>
    </w:p>
    <w:p w14:paraId="1EC3742C" w14:textId="77777777" w:rsidR="00993E0B" w:rsidRDefault="00993E0B" w:rsidP="00993E0B">
      <w:pPr>
        <w:spacing w:after="0" w:line="240" w:lineRule="auto"/>
        <w:rPr>
          <w:rFonts w:ascii="Arial" w:hAnsi="Arial" w:cs="Arial"/>
          <w:bCs/>
          <w:i/>
          <w:sz w:val="24"/>
          <w:szCs w:val="24"/>
          <w:lang w:val="az-Latn-AZ" w:eastAsia="ru-RU"/>
        </w:rPr>
      </w:pPr>
    </w:p>
    <w:p w14:paraId="4B4C7AEC" w14:textId="77777777" w:rsidR="00993E0B" w:rsidRDefault="00B82A4E" w:rsidP="00993E0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Cs/>
          <w:sz w:val="24"/>
          <w:szCs w:val="24"/>
          <w:lang w:eastAsia="ru-RU"/>
        </w:rPr>
        <w:t>Председателю Комитета по Закупкам АСКО</w:t>
      </w:r>
    </w:p>
    <w:p w14:paraId="50149FC0" w14:textId="77777777" w:rsidR="00993E0B" w:rsidRDefault="00B82A4E" w:rsidP="00993E0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Cs/>
          <w:sz w:val="24"/>
          <w:szCs w:val="24"/>
          <w:lang w:eastAsia="ru-RU"/>
        </w:rPr>
        <w:t>Господину Дж. Махмудлу</w:t>
      </w:r>
    </w:p>
    <w:p w14:paraId="424177CB" w14:textId="77777777" w:rsidR="00993E0B" w:rsidRDefault="00993E0B" w:rsidP="00993E0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az-Latn-AZ" w:eastAsia="ru-RU"/>
        </w:rPr>
      </w:pPr>
    </w:p>
    <w:p w14:paraId="649D87ED" w14:textId="77777777" w:rsidR="00993E0B" w:rsidRDefault="00B82A4E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Настоящей заявкой [с указанием полного наименования претендента-подрядчика] подтверждает намерение принять участие в открытом конкурсе № [с указанием претендентом номера конкурса], объявленном «АСКО» в связи с закупкой «__________». </w:t>
      </w:r>
    </w:p>
    <w:p w14:paraId="0A747F7E" w14:textId="77777777" w:rsidR="00993E0B" w:rsidRDefault="00B82A4E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При этом подтверждаем, что в отношении [с указанием полного наименования претендента-подрядчика] не проводится процедура ликвидации, банкротства, деятельность не приостановлена, а также отсутствуют иные обстоятельства, не позволяющие участвовать в данном тендере.  </w:t>
      </w:r>
    </w:p>
    <w:p w14:paraId="324BC9EF" w14:textId="77777777" w:rsidR="00993E0B" w:rsidRDefault="00B82A4E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Гарантируем,что [с указанием полного наименования претендента-подрядчика] не является лицом, связанным с АСКО. </w:t>
      </w:r>
    </w:p>
    <w:p w14:paraId="208EA267" w14:textId="77777777" w:rsidR="00993E0B" w:rsidRDefault="00B82A4E" w:rsidP="00993E0B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Сообщаем,что для оперативного взаимодействия с Вами по вопросам, связанным с представленной документацией и другими процедурами, нами уполномочен:</w:t>
      </w:r>
    </w:p>
    <w:p w14:paraId="1AF91553" w14:textId="77777777" w:rsidR="00993E0B" w:rsidRDefault="00993E0B" w:rsidP="00993E0B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</w:p>
    <w:p w14:paraId="60B3C4B4" w14:textId="77777777" w:rsidR="00993E0B" w:rsidRDefault="00B82A4E" w:rsidP="00993E0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Контактное лицо : </w:t>
      </w:r>
      <w:r w:rsidRPr="00B82A4E">
        <w:rPr>
          <w:rFonts w:ascii="Arial" w:eastAsia="Arial" w:hAnsi="Arial" w:cs="Arial"/>
          <w:sz w:val="16"/>
          <w:szCs w:val="16"/>
          <w:lang w:eastAsia="ru-RU"/>
        </w:rPr>
        <w:t>. . . . . . . . . . . . . . . . . . . . .</w:t>
      </w:r>
      <w:r>
        <w:rPr>
          <w:rFonts w:ascii="Arial" w:eastAsia="Arial" w:hAnsi="Arial" w:cs="Arial"/>
          <w:sz w:val="24"/>
          <w:szCs w:val="24"/>
          <w:lang w:eastAsia="ru-RU"/>
        </w:rPr>
        <w:t xml:space="preserve">  </w:t>
      </w:r>
    </w:p>
    <w:p w14:paraId="5AC4E472" w14:textId="77777777" w:rsidR="00B82A4E" w:rsidRPr="00B82A4E" w:rsidRDefault="00B82A4E" w:rsidP="00B82A4E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Должность контактного лица: </w:t>
      </w:r>
      <w:r w:rsidRPr="00B82A4E">
        <w:rPr>
          <w:rFonts w:ascii="Arial" w:eastAsia="Arial" w:hAnsi="Arial" w:cs="Arial"/>
          <w:sz w:val="16"/>
          <w:szCs w:val="16"/>
          <w:lang w:eastAsia="ru-RU"/>
        </w:rPr>
        <w:t>. . . . . . . . . . . . . . . . . . . . .</w:t>
      </w:r>
      <w:r>
        <w:rPr>
          <w:rFonts w:ascii="Arial" w:eastAsia="Arial" w:hAnsi="Arial" w:cs="Arial"/>
          <w:sz w:val="24"/>
          <w:szCs w:val="24"/>
          <w:lang w:eastAsia="ru-RU"/>
        </w:rPr>
        <w:t xml:space="preserve">  </w:t>
      </w:r>
    </w:p>
    <w:p w14:paraId="4B4D2B19" w14:textId="25FEE7E5" w:rsidR="00993E0B" w:rsidRDefault="00B82A4E" w:rsidP="00B82A4E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E-mail: </w:t>
      </w:r>
      <w:r w:rsidRPr="00B82A4E">
        <w:rPr>
          <w:rFonts w:ascii="Arial" w:eastAsia="Arial" w:hAnsi="Arial" w:cs="Arial"/>
          <w:sz w:val="16"/>
          <w:szCs w:val="16"/>
          <w:lang w:eastAsia="ru-RU"/>
        </w:rPr>
        <w:t>. . . . . . . . . . . . . . . . . . . . .</w:t>
      </w:r>
      <w:r>
        <w:rPr>
          <w:rFonts w:ascii="Arial" w:eastAsia="Arial" w:hAnsi="Arial" w:cs="Arial"/>
          <w:sz w:val="24"/>
          <w:szCs w:val="24"/>
          <w:lang w:eastAsia="ru-RU"/>
        </w:rPr>
        <w:t xml:space="preserve">  </w:t>
      </w:r>
    </w:p>
    <w:p w14:paraId="6A7B343F" w14:textId="77777777" w:rsidR="00993E0B" w:rsidRDefault="00993E0B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14:paraId="139050BF" w14:textId="77777777" w:rsidR="00993E0B" w:rsidRDefault="00B82A4E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Приложение:</w:t>
      </w:r>
    </w:p>
    <w:p w14:paraId="22766C88" w14:textId="77777777" w:rsidR="00993E0B" w:rsidRDefault="00B82A4E" w:rsidP="00993E0B">
      <w:pPr>
        <w:numPr>
          <w:ilvl w:val="0"/>
          <w:numId w:val="7"/>
        </w:num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Оригинал  банковского  документа об  оплате взноса за участие в конкурсе –  на ____ листах.</w:t>
      </w:r>
    </w:p>
    <w:p w14:paraId="342E5946" w14:textId="77777777" w:rsidR="00993E0B" w:rsidRDefault="00993E0B" w:rsidP="00993E0B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14:paraId="7123B149" w14:textId="77777777" w:rsidR="00993E0B" w:rsidRDefault="00993E0B" w:rsidP="00993E0B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14:paraId="01553C14" w14:textId="77777777" w:rsidR="00993E0B" w:rsidRDefault="00B82A4E" w:rsidP="00993E0B">
      <w:pPr>
        <w:spacing w:after="0" w:line="240" w:lineRule="auto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>________________________________                                   _______________________</w:t>
      </w:r>
    </w:p>
    <w:p w14:paraId="3DEE76CD" w14:textId="77777777" w:rsidR="00993E0B" w:rsidRDefault="00B82A4E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(Ф.И.О. уполномоченного лица) (подпись уполномоченного лица)</w:t>
      </w:r>
    </w:p>
    <w:p w14:paraId="00505E69" w14:textId="77777777" w:rsidR="00993E0B" w:rsidRDefault="00B82A4E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_________________________________                                                  </w:t>
      </w:r>
    </w:p>
    <w:p w14:paraId="2642891C" w14:textId="77777777" w:rsidR="00993E0B" w:rsidRDefault="00B82A4E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(должность уполномоченного лица)</w:t>
      </w:r>
    </w:p>
    <w:p w14:paraId="6192BC08" w14:textId="77777777" w:rsidR="00E943C5" w:rsidRDefault="00B82A4E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             </w:t>
      </w:r>
    </w:p>
    <w:p w14:paraId="5544645C" w14:textId="77777777" w:rsidR="00E72734" w:rsidRDefault="00E72734" w:rsidP="00993E0B">
      <w:pPr>
        <w:rPr>
          <w:rFonts w:ascii="Arial" w:hAnsi="Arial" w:cs="Arial"/>
          <w:sz w:val="24"/>
          <w:szCs w:val="24"/>
          <w:lang w:val="az-Latn-AZ" w:eastAsia="ru-RU"/>
        </w:rPr>
      </w:pPr>
    </w:p>
    <w:p w14:paraId="3BCAF503" w14:textId="77777777" w:rsidR="008F74A0" w:rsidRDefault="008F74A0" w:rsidP="00993E0B">
      <w:pPr>
        <w:rPr>
          <w:rFonts w:ascii="Arial" w:hAnsi="Arial" w:cs="Arial"/>
          <w:sz w:val="24"/>
          <w:szCs w:val="24"/>
          <w:lang w:val="az-Latn-AZ" w:eastAsia="ru-RU"/>
        </w:rPr>
      </w:pPr>
    </w:p>
    <w:p w14:paraId="74265AE3" w14:textId="77777777" w:rsidR="00E72734" w:rsidRPr="00E72734" w:rsidRDefault="00E72734" w:rsidP="00993E0B">
      <w:pPr>
        <w:rPr>
          <w:rFonts w:ascii="Arial" w:hAnsi="Arial" w:cs="Arial"/>
          <w:sz w:val="14"/>
          <w:szCs w:val="14"/>
          <w:lang w:val="az-Latn-AZ" w:eastAsia="ru-RU"/>
        </w:rPr>
      </w:pPr>
    </w:p>
    <w:p w14:paraId="7E79BEC2" w14:textId="77777777" w:rsidR="001E08AF" w:rsidRDefault="00B82A4E" w:rsidP="00993E0B">
      <w:pPr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                                                       </w:t>
      </w:r>
      <w:r>
        <w:rPr>
          <w:rFonts w:ascii="Arial" w:eastAsia="Arial" w:hAnsi="Arial" w:cs="Arial"/>
          <w:b/>
          <w:bCs/>
          <w:sz w:val="24"/>
          <w:szCs w:val="24"/>
        </w:rPr>
        <w:t>ПЕРЕЧЕНЬ ТОВАРОВ :</w:t>
      </w:r>
    </w:p>
    <w:p w14:paraId="1F9801E7" w14:textId="77777777" w:rsidR="008F74A0" w:rsidRPr="00D33020" w:rsidRDefault="008F74A0" w:rsidP="008F74A0">
      <w:pPr>
        <w:rPr>
          <w:rFonts w:ascii="Arial" w:hAnsi="Arial" w:cs="Arial"/>
          <w:sz w:val="24"/>
          <w:szCs w:val="24"/>
          <w:lang w:val="az-Latn-AZ"/>
        </w:rPr>
      </w:pPr>
    </w:p>
    <w:tbl>
      <w:tblPr>
        <w:tblpPr w:leftFromText="180" w:rightFromText="180" w:vertAnchor="text" w:tblpY="1"/>
        <w:tblOverlap w:val="never"/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"/>
        <w:gridCol w:w="6310"/>
        <w:gridCol w:w="1365"/>
        <w:gridCol w:w="1222"/>
      </w:tblGrid>
      <w:tr w:rsidR="0064578A" w14:paraId="6FE2E543" w14:textId="77777777" w:rsidTr="00B82A4E">
        <w:trPr>
          <w:trHeight w:val="15"/>
        </w:trPr>
        <w:tc>
          <w:tcPr>
            <w:tcW w:w="435" w:type="dxa"/>
            <w:shd w:val="clear" w:color="auto" w:fill="auto"/>
            <w:noWrap/>
            <w:hideMark/>
          </w:tcPr>
          <w:p w14:paraId="258DC446" w14:textId="77777777" w:rsidR="008F74A0" w:rsidRPr="008F74A0" w:rsidRDefault="00B82A4E" w:rsidP="008239EC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8F74A0">
              <w:rPr>
                <w:rFonts w:ascii="Arial" w:hAnsi="Arial" w:cs="Arial"/>
                <w:color w:val="000000"/>
                <w:lang w:val="en-US"/>
              </w:rPr>
              <w:t>№</w:t>
            </w:r>
          </w:p>
        </w:tc>
        <w:tc>
          <w:tcPr>
            <w:tcW w:w="6310" w:type="dxa"/>
            <w:shd w:val="clear" w:color="auto" w:fill="auto"/>
            <w:noWrap/>
          </w:tcPr>
          <w:p w14:paraId="4AAF849A" w14:textId="77777777" w:rsidR="008F74A0" w:rsidRPr="00B82A4E" w:rsidRDefault="00B82A4E" w:rsidP="008F74A0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Название товаров, материалов и оборудования (должно быть написано на азербайджанском и английском языках)  </w:t>
            </w:r>
          </w:p>
          <w:p w14:paraId="4A7ED33F" w14:textId="77777777" w:rsidR="008F74A0" w:rsidRPr="00B82A4E" w:rsidRDefault="00B82A4E" w:rsidP="008F74A0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Код, тип, марка, параметры, № схем и другая информация (должны быть написаны точно и полностью)</w:t>
            </w:r>
          </w:p>
        </w:tc>
        <w:tc>
          <w:tcPr>
            <w:tcW w:w="1460" w:type="dxa"/>
            <w:shd w:val="clear" w:color="auto" w:fill="auto"/>
          </w:tcPr>
          <w:p w14:paraId="7E7B06C7" w14:textId="77777777" w:rsidR="008F74A0" w:rsidRPr="00B82A4E" w:rsidRDefault="00B82A4E" w:rsidP="008239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82A4E">
              <w:rPr>
                <w:rFonts w:ascii="Arial" w:eastAsia="Arial" w:hAnsi="Arial" w:cs="Arial"/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1145" w:type="dxa"/>
            <w:shd w:val="clear" w:color="auto" w:fill="auto"/>
          </w:tcPr>
          <w:p w14:paraId="50BFF9E7" w14:textId="77777777" w:rsidR="008F74A0" w:rsidRPr="00B82A4E" w:rsidRDefault="00B82A4E" w:rsidP="008239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82A4E">
              <w:rPr>
                <w:rFonts w:ascii="Arial" w:eastAsia="Arial" w:hAnsi="Arial" w:cs="Arial"/>
                <w:color w:val="000000"/>
                <w:sz w:val="20"/>
                <w:szCs w:val="20"/>
              </w:rPr>
              <w:t>Единица измерения</w:t>
            </w:r>
          </w:p>
        </w:tc>
      </w:tr>
      <w:tr w:rsidR="0064578A" w14:paraId="73188441" w14:textId="77777777" w:rsidTr="00B82A4E">
        <w:trPr>
          <w:trHeight w:val="15"/>
        </w:trPr>
        <w:tc>
          <w:tcPr>
            <w:tcW w:w="435" w:type="dxa"/>
            <w:shd w:val="clear" w:color="auto" w:fill="auto"/>
            <w:noWrap/>
          </w:tcPr>
          <w:p w14:paraId="6E822D14" w14:textId="77777777" w:rsidR="008F74A0" w:rsidRPr="008F74A0" w:rsidRDefault="00B82A4E" w:rsidP="008F74A0">
            <w:pPr>
              <w:spacing w:after="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1</w:t>
            </w:r>
          </w:p>
        </w:tc>
        <w:tc>
          <w:tcPr>
            <w:tcW w:w="6310" w:type="dxa"/>
            <w:shd w:val="clear" w:color="auto" w:fill="auto"/>
            <w:noWrap/>
          </w:tcPr>
          <w:p w14:paraId="13084E48" w14:textId="77777777" w:rsidR="008F74A0" w:rsidRPr="00B82A4E" w:rsidRDefault="00B82A4E" w:rsidP="008F74A0">
            <w:pPr>
              <w:spacing w:after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Комплект берегового электрощита (должен быть собран на основе данной схемы, размеры: 1600 х 800 х1580 мм, толщина металла 2,5 мм) ГОСТ 32395-2013</w:t>
            </w:r>
          </w:p>
        </w:tc>
        <w:tc>
          <w:tcPr>
            <w:tcW w:w="1460" w:type="dxa"/>
            <w:shd w:val="clear" w:color="auto" w:fill="auto"/>
          </w:tcPr>
          <w:p w14:paraId="40AFD6EE" w14:textId="77777777" w:rsidR="008F74A0" w:rsidRPr="00B82A4E" w:rsidRDefault="00B82A4E" w:rsidP="008F74A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82A4E">
              <w:rPr>
                <w:rFonts w:ascii="Arial" w:eastAsia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45" w:type="dxa"/>
            <w:shd w:val="clear" w:color="auto" w:fill="auto"/>
          </w:tcPr>
          <w:p w14:paraId="34D539D6" w14:textId="77777777" w:rsidR="008F74A0" w:rsidRPr="00B82A4E" w:rsidRDefault="00B82A4E" w:rsidP="008F74A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82A4E">
              <w:rPr>
                <w:rFonts w:ascii="Arial" w:eastAsia="Arial" w:hAnsi="Arial" w:cs="Arial"/>
                <w:color w:val="000000"/>
                <w:sz w:val="20"/>
                <w:szCs w:val="20"/>
              </w:rPr>
              <w:t>комплект</w:t>
            </w:r>
          </w:p>
        </w:tc>
      </w:tr>
      <w:tr w:rsidR="0064578A" w14:paraId="145D4050" w14:textId="77777777" w:rsidTr="00B82A4E">
        <w:trPr>
          <w:trHeight w:val="15"/>
        </w:trPr>
        <w:tc>
          <w:tcPr>
            <w:tcW w:w="435" w:type="dxa"/>
            <w:shd w:val="clear" w:color="auto" w:fill="auto"/>
            <w:noWrap/>
          </w:tcPr>
          <w:p w14:paraId="0E96B6B0" w14:textId="77777777" w:rsidR="008F74A0" w:rsidRPr="008F74A0" w:rsidRDefault="008F74A0" w:rsidP="008F74A0">
            <w:pPr>
              <w:spacing w:after="0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6310" w:type="dxa"/>
            <w:shd w:val="clear" w:color="auto" w:fill="auto"/>
            <w:noWrap/>
          </w:tcPr>
          <w:p w14:paraId="46EB4831" w14:textId="77777777" w:rsidR="008F74A0" w:rsidRPr="00B82A4E" w:rsidRDefault="00B82A4E" w:rsidP="008F74A0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Выключатель автоматический Schneider 380 В, 250 A</w:t>
            </w:r>
          </w:p>
        </w:tc>
        <w:tc>
          <w:tcPr>
            <w:tcW w:w="1460" w:type="dxa"/>
            <w:shd w:val="clear" w:color="auto" w:fill="auto"/>
          </w:tcPr>
          <w:p w14:paraId="4B3D59DD" w14:textId="77777777" w:rsidR="008F74A0" w:rsidRPr="00B82A4E" w:rsidRDefault="00B82A4E" w:rsidP="008F74A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82A4E"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45" w:type="dxa"/>
            <w:shd w:val="clear" w:color="auto" w:fill="auto"/>
          </w:tcPr>
          <w:p w14:paraId="0BAD59DE" w14:textId="77777777" w:rsidR="008F74A0" w:rsidRPr="00B82A4E" w:rsidRDefault="00B82A4E" w:rsidP="008F74A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82A4E">
              <w:rPr>
                <w:rFonts w:ascii="Arial" w:eastAsia="Arial" w:hAnsi="Arial" w:cs="Arial"/>
                <w:color w:val="000000"/>
                <w:sz w:val="20"/>
                <w:szCs w:val="20"/>
              </w:rPr>
              <w:t>шт.</w:t>
            </w:r>
          </w:p>
        </w:tc>
      </w:tr>
      <w:tr w:rsidR="0064578A" w14:paraId="6BD12AA0" w14:textId="77777777" w:rsidTr="00B82A4E">
        <w:trPr>
          <w:trHeight w:val="15"/>
        </w:trPr>
        <w:tc>
          <w:tcPr>
            <w:tcW w:w="435" w:type="dxa"/>
            <w:shd w:val="clear" w:color="auto" w:fill="auto"/>
            <w:noWrap/>
          </w:tcPr>
          <w:p w14:paraId="58790C69" w14:textId="77777777" w:rsidR="008F74A0" w:rsidRPr="008F74A0" w:rsidRDefault="008F74A0" w:rsidP="008F74A0">
            <w:pPr>
              <w:spacing w:after="0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6310" w:type="dxa"/>
            <w:shd w:val="clear" w:color="auto" w:fill="auto"/>
            <w:noWrap/>
          </w:tcPr>
          <w:p w14:paraId="36DDFFB2" w14:textId="77777777" w:rsidR="008F74A0" w:rsidRPr="00B82A4E" w:rsidRDefault="00B82A4E" w:rsidP="008F74A0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Выключатель автоматический Schneider 380 В, 160 A</w:t>
            </w:r>
          </w:p>
        </w:tc>
        <w:tc>
          <w:tcPr>
            <w:tcW w:w="1460" w:type="dxa"/>
            <w:shd w:val="clear" w:color="auto" w:fill="auto"/>
          </w:tcPr>
          <w:p w14:paraId="7DA72A8C" w14:textId="77777777" w:rsidR="008F74A0" w:rsidRPr="00B82A4E" w:rsidRDefault="00B82A4E" w:rsidP="008F74A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82A4E"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45" w:type="dxa"/>
            <w:shd w:val="clear" w:color="auto" w:fill="auto"/>
          </w:tcPr>
          <w:p w14:paraId="111849BA" w14:textId="77777777" w:rsidR="008F74A0" w:rsidRPr="00B82A4E" w:rsidRDefault="00B82A4E" w:rsidP="008F74A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82A4E">
              <w:rPr>
                <w:rFonts w:ascii="Arial" w:eastAsia="Arial" w:hAnsi="Arial" w:cs="Arial"/>
                <w:color w:val="000000"/>
                <w:sz w:val="20"/>
                <w:szCs w:val="20"/>
              </w:rPr>
              <w:t>шт.</w:t>
            </w:r>
          </w:p>
        </w:tc>
      </w:tr>
      <w:tr w:rsidR="0064578A" w14:paraId="49697951" w14:textId="77777777" w:rsidTr="00B82A4E">
        <w:trPr>
          <w:trHeight w:val="15"/>
        </w:trPr>
        <w:tc>
          <w:tcPr>
            <w:tcW w:w="435" w:type="dxa"/>
            <w:shd w:val="clear" w:color="auto" w:fill="auto"/>
            <w:noWrap/>
          </w:tcPr>
          <w:p w14:paraId="525D35F5" w14:textId="77777777" w:rsidR="008F74A0" w:rsidRPr="008F74A0" w:rsidRDefault="008F74A0" w:rsidP="008F74A0">
            <w:pPr>
              <w:spacing w:after="0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6310" w:type="dxa"/>
            <w:shd w:val="clear" w:color="auto" w:fill="auto"/>
            <w:noWrap/>
          </w:tcPr>
          <w:p w14:paraId="5CEBDF54" w14:textId="77777777" w:rsidR="008F74A0" w:rsidRPr="00B82A4E" w:rsidRDefault="00B82A4E" w:rsidP="008F74A0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Выключатель автоматический Schneider 380 В, 63 A</w:t>
            </w:r>
          </w:p>
        </w:tc>
        <w:tc>
          <w:tcPr>
            <w:tcW w:w="1460" w:type="dxa"/>
            <w:shd w:val="clear" w:color="auto" w:fill="auto"/>
          </w:tcPr>
          <w:p w14:paraId="5FE385DC" w14:textId="77777777" w:rsidR="008F74A0" w:rsidRPr="00B82A4E" w:rsidRDefault="00B82A4E" w:rsidP="008F74A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82A4E"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45" w:type="dxa"/>
            <w:shd w:val="clear" w:color="auto" w:fill="auto"/>
          </w:tcPr>
          <w:p w14:paraId="36933BCA" w14:textId="77777777" w:rsidR="008F74A0" w:rsidRPr="00B82A4E" w:rsidRDefault="00B82A4E" w:rsidP="008F74A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82A4E">
              <w:rPr>
                <w:rFonts w:ascii="Arial" w:eastAsia="Arial" w:hAnsi="Arial" w:cs="Arial"/>
                <w:color w:val="000000"/>
                <w:sz w:val="20"/>
                <w:szCs w:val="20"/>
              </w:rPr>
              <w:t>шт.</w:t>
            </w:r>
          </w:p>
        </w:tc>
      </w:tr>
      <w:tr w:rsidR="0064578A" w14:paraId="71614487" w14:textId="77777777" w:rsidTr="00B82A4E">
        <w:trPr>
          <w:trHeight w:val="15"/>
        </w:trPr>
        <w:tc>
          <w:tcPr>
            <w:tcW w:w="435" w:type="dxa"/>
            <w:shd w:val="clear" w:color="auto" w:fill="auto"/>
            <w:noWrap/>
          </w:tcPr>
          <w:p w14:paraId="6E5FF675" w14:textId="77777777" w:rsidR="008F74A0" w:rsidRPr="008F74A0" w:rsidRDefault="008F74A0" w:rsidP="008F74A0">
            <w:pPr>
              <w:spacing w:after="0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6310" w:type="dxa"/>
            <w:shd w:val="clear" w:color="auto" w:fill="auto"/>
            <w:noWrap/>
          </w:tcPr>
          <w:p w14:paraId="727EE521" w14:textId="77777777" w:rsidR="008F74A0" w:rsidRPr="00B82A4E" w:rsidRDefault="00B82A4E" w:rsidP="008F74A0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Выключатель автоматический Schneider 380 В, 16 A</w:t>
            </w:r>
          </w:p>
        </w:tc>
        <w:tc>
          <w:tcPr>
            <w:tcW w:w="1460" w:type="dxa"/>
            <w:shd w:val="clear" w:color="auto" w:fill="auto"/>
          </w:tcPr>
          <w:p w14:paraId="0929224C" w14:textId="77777777" w:rsidR="008F74A0" w:rsidRPr="00B82A4E" w:rsidRDefault="00B82A4E" w:rsidP="008F74A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82A4E"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45" w:type="dxa"/>
            <w:shd w:val="clear" w:color="auto" w:fill="auto"/>
          </w:tcPr>
          <w:p w14:paraId="0A15621A" w14:textId="77777777" w:rsidR="008F74A0" w:rsidRPr="00B82A4E" w:rsidRDefault="00B82A4E" w:rsidP="008F74A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82A4E">
              <w:rPr>
                <w:rFonts w:ascii="Arial" w:eastAsia="Arial" w:hAnsi="Arial" w:cs="Arial"/>
                <w:color w:val="000000"/>
                <w:sz w:val="20"/>
                <w:szCs w:val="20"/>
              </w:rPr>
              <w:t>шт.</w:t>
            </w:r>
          </w:p>
        </w:tc>
      </w:tr>
      <w:tr w:rsidR="0064578A" w14:paraId="375124B5" w14:textId="77777777" w:rsidTr="00B82A4E">
        <w:trPr>
          <w:trHeight w:val="15"/>
        </w:trPr>
        <w:tc>
          <w:tcPr>
            <w:tcW w:w="435" w:type="dxa"/>
            <w:shd w:val="clear" w:color="auto" w:fill="auto"/>
            <w:noWrap/>
          </w:tcPr>
          <w:p w14:paraId="3B8EDB04" w14:textId="77777777" w:rsidR="008F74A0" w:rsidRPr="008F74A0" w:rsidRDefault="008F74A0" w:rsidP="008F74A0">
            <w:pPr>
              <w:spacing w:after="0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6310" w:type="dxa"/>
            <w:shd w:val="clear" w:color="auto" w:fill="auto"/>
            <w:noWrap/>
          </w:tcPr>
          <w:p w14:paraId="7274F88C" w14:textId="77777777" w:rsidR="008F74A0" w:rsidRPr="008F74A0" w:rsidRDefault="00B82A4E" w:rsidP="008F74A0">
            <w:pPr>
              <w:spacing w:after="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Выключатель (униполярный)</w:t>
            </w:r>
          </w:p>
        </w:tc>
        <w:tc>
          <w:tcPr>
            <w:tcW w:w="1460" w:type="dxa"/>
            <w:shd w:val="clear" w:color="auto" w:fill="auto"/>
          </w:tcPr>
          <w:p w14:paraId="0C7019BC" w14:textId="77777777" w:rsidR="008F74A0" w:rsidRPr="00B82A4E" w:rsidRDefault="00B82A4E" w:rsidP="008F74A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82A4E"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45" w:type="dxa"/>
            <w:shd w:val="clear" w:color="auto" w:fill="auto"/>
          </w:tcPr>
          <w:p w14:paraId="4397F2F9" w14:textId="77777777" w:rsidR="008F74A0" w:rsidRPr="00B82A4E" w:rsidRDefault="00B82A4E" w:rsidP="008F74A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82A4E">
              <w:rPr>
                <w:rFonts w:ascii="Arial" w:eastAsia="Arial" w:hAnsi="Arial" w:cs="Arial"/>
                <w:color w:val="000000"/>
                <w:sz w:val="20"/>
                <w:szCs w:val="20"/>
              </w:rPr>
              <w:t>шт.</w:t>
            </w:r>
          </w:p>
        </w:tc>
      </w:tr>
      <w:tr w:rsidR="0064578A" w14:paraId="2576CBE0" w14:textId="77777777" w:rsidTr="00B82A4E">
        <w:trPr>
          <w:trHeight w:val="15"/>
        </w:trPr>
        <w:tc>
          <w:tcPr>
            <w:tcW w:w="435" w:type="dxa"/>
            <w:shd w:val="clear" w:color="auto" w:fill="auto"/>
            <w:noWrap/>
          </w:tcPr>
          <w:p w14:paraId="3EF9FCF6" w14:textId="77777777" w:rsidR="008F74A0" w:rsidRPr="008F74A0" w:rsidRDefault="008F74A0" w:rsidP="008F74A0">
            <w:pPr>
              <w:spacing w:after="0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6310" w:type="dxa"/>
            <w:shd w:val="clear" w:color="auto" w:fill="auto"/>
            <w:noWrap/>
          </w:tcPr>
          <w:p w14:paraId="176A2E9B" w14:textId="77777777" w:rsidR="008F74A0" w:rsidRPr="008F74A0" w:rsidRDefault="00B82A4E" w:rsidP="008F74A0">
            <w:pPr>
              <w:spacing w:after="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Светильник (с одной лампочкой)</w:t>
            </w:r>
          </w:p>
        </w:tc>
        <w:tc>
          <w:tcPr>
            <w:tcW w:w="1460" w:type="dxa"/>
            <w:shd w:val="clear" w:color="auto" w:fill="auto"/>
          </w:tcPr>
          <w:p w14:paraId="5F8A9D7D" w14:textId="77777777" w:rsidR="008F74A0" w:rsidRPr="00B82A4E" w:rsidRDefault="00B82A4E" w:rsidP="008F74A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82A4E"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45" w:type="dxa"/>
            <w:shd w:val="clear" w:color="auto" w:fill="auto"/>
          </w:tcPr>
          <w:p w14:paraId="63C8B28E" w14:textId="77777777" w:rsidR="008F74A0" w:rsidRPr="00B82A4E" w:rsidRDefault="00B82A4E" w:rsidP="008F74A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82A4E">
              <w:rPr>
                <w:rFonts w:ascii="Arial" w:eastAsia="Arial" w:hAnsi="Arial" w:cs="Arial"/>
                <w:color w:val="000000"/>
                <w:sz w:val="20"/>
                <w:szCs w:val="20"/>
              </w:rPr>
              <w:t>шт.</w:t>
            </w:r>
          </w:p>
        </w:tc>
      </w:tr>
      <w:tr w:rsidR="0064578A" w14:paraId="6D3BA618" w14:textId="77777777" w:rsidTr="00B82A4E">
        <w:trPr>
          <w:trHeight w:val="15"/>
        </w:trPr>
        <w:tc>
          <w:tcPr>
            <w:tcW w:w="435" w:type="dxa"/>
            <w:shd w:val="clear" w:color="auto" w:fill="auto"/>
            <w:noWrap/>
          </w:tcPr>
          <w:p w14:paraId="5978257E" w14:textId="77777777" w:rsidR="008F74A0" w:rsidRPr="008F74A0" w:rsidRDefault="008F74A0" w:rsidP="008F74A0">
            <w:pPr>
              <w:spacing w:after="0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6310" w:type="dxa"/>
            <w:shd w:val="clear" w:color="auto" w:fill="auto"/>
            <w:noWrap/>
          </w:tcPr>
          <w:p w14:paraId="714339CC" w14:textId="77777777" w:rsidR="008F74A0" w:rsidRPr="008F74A0" w:rsidRDefault="00B82A4E" w:rsidP="008F74A0">
            <w:pPr>
              <w:spacing w:after="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Клемник 400 А</w:t>
            </w:r>
          </w:p>
        </w:tc>
        <w:tc>
          <w:tcPr>
            <w:tcW w:w="1460" w:type="dxa"/>
            <w:shd w:val="clear" w:color="auto" w:fill="auto"/>
          </w:tcPr>
          <w:p w14:paraId="3B0D3DF2" w14:textId="77777777" w:rsidR="008F74A0" w:rsidRPr="00B82A4E" w:rsidRDefault="00B82A4E" w:rsidP="008F74A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82A4E">
              <w:rPr>
                <w:rFonts w:ascii="Arial" w:eastAsia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45" w:type="dxa"/>
            <w:shd w:val="clear" w:color="auto" w:fill="auto"/>
          </w:tcPr>
          <w:p w14:paraId="060E4A0E" w14:textId="77777777" w:rsidR="008F74A0" w:rsidRPr="00B82A4E" w:rsidRDefault="00B82A4E" w:rsidP="008F74A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82A4E">
              <w:rPr>
                <w:rFonts w:ascii="Arial" w:eastAsia="Arial" w:hAnsi="Arial" w:cs="Arial"/>
                <w:color w:val="000000"/>
                <w:sz w:val="20"/>
                <w:szCs w:val="20"/>
              </w:rPr>
              <w:t>шт.</w:t>
            </w:r>
          </w:p>
        </w:tc>
      </w:tr>
      <w:tr w:rsidR="0064578A" w14:paraId="15D71818" w14:textId="77777777" w:rsidTr="00B82A4E">
        <w:trPr>
          <w:trHeight w:val="15"/>
        </w:trPr>
        <w:tc>
          <w:tcPr>
            <w:tcW w:w="435" w:type="dxa"/>
            <w:shd w:val="clear" w:color="auto" w:fill="auto"/>
            <w:noWrap/>
          </w:tcPr>
          <w:p w14:paraId="245FCA9A" w14:textId="77777777" w:rsidR="008F74A0" w:rsidRPr="008F74A0" w:rsidRDefault="008F74A0" w:rsidP="008F74A0">
            <w:pPr>
              <w:spacing w:after="0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6310" w:type="dxa"/>
            <w:shd w:val="clear" w:color="auto" w:fill="auto"/>
            <w:noWrap/>
          </w:tcPr>
          <w:p w14:paraId="09EC2E5F" w14:textId="77777777" w:rsidR="008F74A0" w:rsidRPr="008F74A0" w:rsidRDefault="00B82A4E" w:rsidP="008F74A0">
            <w:pPr>
              <w:spacing w:after="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Розетка Bemis 16 A</w:t>
            </w:r>
          </w:p>
        </w:tc>
        <w:tc>
          <w:tcPr>
            <w:tcW w:w="1460" w:type="dxa"/>
            <w:shd w:val="clear" w:color="auto" w:fill="auto"/>
          </w:tcPr>
          <w:p w14:paraId="44BB9D5F" w14:textId="77777777" w:rsidR="008F74A0" w:rsidRPr="00B82A4E" w:rsidRDefault="00B82A4E" w:rsidP="008F74A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82A4E"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45" w:type="dxa"/>
            <w:shd w:val="clear" w:color="auto" w:fill="auto"/>
          </w:tcPr>
          <w:p w14:paraId="6C911B74" w14:textId="77777777" w:rsidR="008F74A0" w:rsidRPr="00B82A4E" w:rsidRDefault="00B82A4E" w:rsidP="008F74A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82A4E">
              <w:rPr>
                <w:rFonts w:ascii="Arial" w:eastAsia="Arial" w:hAnsi="Arial" w:cs="Arial"/>
                <w:color w:val="000000"/>
                <w:sz w:val="20"/>
                <w:szCs w:val="20"/>
              </w:rPr>
              <w:t>шт.</w:t>
            </w:r>
          </w:p>
        </w:tc>
      </w:tr>
      <w:tr w:rsidR="0064578A" w14:paraId="1AD1B286" w14:textId="77777777" w:rsidTr="00B82A4E">
        <w:trPr>
          <w:trHeight w:val="15"/>
        </w:trPr>
        <w:tc>
          <w:tcPr>
            <w:tcW w:w="435" w:type="dxa"/>
            <w:shd w:val="clear" w:color="auto" w:fill="auto"/>
            <w:noWrap/>
          </w:tcPr>
          <w:p w14:paraId="77C41A5F" w14:textId="77777777" w:rsidR="008F74A0" w:rsidRPr="008F74A0" w:rsidRDefault="008F74A0" w:rsidP="008F74A0">
            <w:pPr>
              <w:spacing w:after="0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6310" w:type="dxa"/>
            <w:shd w:val="clear" w:color="auto" w:fill="auto"/>
            <w:noWrap/>
          </w:tcPr>
          <w:p w14:paraId="39349D8E" w14:textId="77777777" w:rsidR="008F74A0" w:rsidRPr="00B82A4E" w:rsidRDefault="00B82A4E" w:rsidP="008F74A0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Медная шина 45 х 5 мм (изолированная)</w:t>
            </w:r>
          </w:p>
        </w:tc>
        <w:tc>
          <w:tcPr>
            <w:tcW w:w="1460" w:type="dxa"/>
            <w:shd w:val="clear" w:color="auto" w:fill="auto"/>
          </w:tcPr>
          <w:p w14:paraId="328D31EB" w14:textId="77777777" w:rsidR="008F74A0" w:rsidRPr="00B82A4E" w:rsidRDefault="00B82A4E" w:rsidP="008F74A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82A4E">
              <w:rPr>
                <w:rFonts w:ascii="Arial" w:eastAsia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45" w:type="dxa"/>
            <w:shd w:val="clear" w:color="auto" w:fill="auto"/>
          </w:tcPr>
          <w:p w14:paraId="6DC0DC56" w14:textId="77777777" w:rsidR="008F74A0" w:rsidRPr="00B82A4E" w:rsidRDefault="00B82A4E" w:rsidP="008F74A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82A4E">
              <w:rPr>
                <w:rFonts w:ascii="Arial" w:eastAsia="Arial" w:hAnsi="Arial" w:cs="Arial"/>
                <w:color w:val="000000"/>
                <w:sz w:val="20"/>
                <w:szCs w:val="20"/>
              </w:rPr>
              <w:t>метр</w:t>
            </w:r>
          </w:p>
        </w:tc>
      </w:tr>
      <w:tr w:rsidR="0064578A" w14:paraId="13DCAF08" w14:textId="77777777" w:rsidTr="00B82A4E">
        <w:trPr>
          <w:trHeight w:val="15"/>
        </w:trPr>
        <w:tc>
          <w:tcPr>
            <w:tcW w:w="435" w:type="dxa"/>
            <w:shd w:val="clear" w:color="auto" w:fill="auto"/>
            <w:noWrap/>
          </w:tcPr>
          <w:p w14:paraId="79BA8C14" w14:textId="77777777" w:rsidR="008F74A0" w:rsidRPr="008F74A0" w:rsidRDefault="008F74A0" w:rsidP="008F74A0">
            <w:pPr>
              <w:spacing w:after="0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6310" w:type="dxa"/>
            <w:shd w:val="clear" w:color="auto" w:fill="auto"/>
            <w:noWrap/>
          </w:tcPr>
          <w:p w14:paraId="049CCD76" w14:textId="77777777" w:rsidR="008F74A0" w:rsidRPr="008F74A0" w:rsidRDefault="00B82A4E" w:rsidP="008F74A0">
            <w:pPr>
              <w:spacing w:after="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Медный провод 1 x 70 мм²</w:t>
            </w:r>
          </w:p>
        </w:tc>
        <w:tc>
          <w:tcPr>
            <w:tcW w:w="1460" w:type="dxa"/>
            <w:shd w:val="clear" w:color="auto" w:fill="auto"/>
          </w:tcPr>
          <w:p w14:paraId="0E82D474" w14:textId="77777777" w:rsidR="008F74A0" w:rsidRPr="00B82A4E" w:rsidRDefault="00B82A4E" w:rsidP="008F74A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82A4E">
              <w:rPr>
                <w:rFonts w:ascii="Arial" w:eastAsia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45" w:type="dxa"/>
            <w:shd w:val="clear" w:color="auto" w:fill="auto"/>
          </w:tcPr>
          <w:p w14:paraId="4C1D1C8A" w14:textId="77777777" w:rsidR="008F74A0" w:rsidRPr="00B82A4E" w:rsidRDefault="00B82A4E" w:rsidP="008F74A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82A4E">
              <w:rPr>
                <w:rFonts w:ascii="Arial" w:eastAsia="Arial" w:hAnsi="Arial" w:cs="Arial"/>
                <w:color w:val="000000"/>
                <w:sz w:val="20"/>
                <w:szCs w:val="20"/>
              </w:rPr>
              <w:t>метр</w:t>
            </w:r>
          </w:p>
        </w:tc>
      </w:tr>
      <w:tr w:rsidR="0064578A" w14:paraId="36BA2EB3" w14:textId="77777777" w:rsidTr="00B82A4E">
        <w:trPr>
          <w:trHeight w:val="15"/>
        </w:trPr>
        <w:tc>
          <w:tcPr>
            <w:tcW w:w="435" w:type="dxa"/>
            <w:shd w:val="clear" w:color="auto" w:fill="auto"/>
            <w:noWrap/>
          </w:tcPr>
          <w:p w14:paraId="143371AB" w14:textId="77777777" w:rsidR="008F74A0" w:rsidRPr="008F74A0" w:rsidRDefault="008F74A0" w:rsidP="008F74A0">
            <w:pPr>
              <w:spacing w:after="0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6310" w:type="dxa"/>
            <w:shd w:val="clear" w:color="auto" w:fill="auto"/>
            <w:noWrap/>
          </w:tcPr>
          <w:p w14:paraId="149C6399" w14:textId="77777777" w:rsidR="008F74A0" w:rsidRPr="008F74A0" w:rsidRDefault="00B82A4E" w:rsidP="008F74A0">
            <w:pPr>
              <w:spacing w:after="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Конец кабеля 70 мм²</w:t>
            </w:r>
          </w:p>
        </w:tc>
        <w:tc>
          <w:tcPr>
            <w:tcW w:w="1460" w:type="dxa"/>
            <w:shd w:val="clear" w:color="auto" w:fill="auto"/>
          </w:tcPr>
          <w:p w14:paraId="4EA59A15" w14:textId="77777777" w:rsidR="008F74A0" w:rsidRPr="00B82A4E" w:rsidRDefault="00B82A4E" w:rsidP="008F74A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82A4E">
              <w:rPr>
                <w:rFonts w:ascii="Arial" w:eastAsia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45" w:type="dxa"/>
            <w:shd w:val="clear" w:color="auto" w:fill="auto"/>
          </w:tcPr>
          <w:p w14:paraId="4214E5A1" w14:textId="77777777" w:rsidR="008F74A0" w:rsidRPr="00B82A4E" w:rsidRDefault="00B82A4E" w:rsidP="008F74A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82A4E">
              <w:rPr>
                <w:rFonts w:ascii="Arial" w:eastAsia="Arial" w:hAnsi="Arial" w:cs="Arial"/>
                <w:color w:val="000000"/>
                <w:sz w:val="20"/>
                <w:szCs w:val="20"/>
              </w:rPr>
              <w:t>шт.</w:t>
            </w:r>
          </w:p>
        </w:tc>
      </w:tr>
      <w:tr w:rsidR="0064578A" w14:paraId="4099848F" w14:textId="77777777" w:rsidTr="00B82A4E">
        <w:trPr>
          <w:trHeight w:val="15"/>
        </w:trPr>
        <w:tc>
          <w:tcPr>
            <w:tcW w:w="435" w:type="dxa"/>
            <w:shd w:val="clear" w:color="auto" w:fill="auto"/>
            <w:noWrap/>
          </w:tcPr>
          <w:p w14:paraId="1F9E615F" w14:textId="77777777" w:rsidR="008F74A0" w:rsidRPr="008F74A0" w:rsidRDefault="008F74A0" w:rsidP="008F74A0">
            <w:pPr>
              <w:spacing w:after="0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6310" w:type="dxa"/>
            <w:shd w:val="clear" w:color="auto" w:fill="auto"/>
            <w:noWrap/>
          </w:tcPr>
          <w:p w14:paraId="1A0A32E9" w14:textId="77777777" w:rsidR="008F74A0" w:rsidRPr="008F74A0" w:rsidRDefault="00B82A4E" w:rsidP="008F74A0">
            <w:pPr>
              <w:spacing w:after="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Медный провод 1 x 70 мм²</w:t>
            </w:r>
          </w:p>
        </w:tc>
        <w:tc>
          <w:tcPr>
            <w:tcW w:w="1460" w:type="dxa"/>
            <w:shd w:val="clear" w:color="auto" w:fill="auto"/>
          </w:tcPr>
          <w:p w14:paraId="144FCD5E" w14:textId="77777777" w:rsidR="008F74A0" w:rsidRPr="00B82A4E" w:rsidRDefault="00B82A4E" w:rsidP="008F74A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82A4E">
              <w:rPr>
                <w:rFonts w:ascii="Arial" w:eastAsia="Arial" w:hAnsi="Arial" w:cs="Arial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145" w:type="dxa"/>
            <w:shd w:val="clear" w:color="auto" w:fill="auto"/>
          </w:tcPr>
          <w:p w14:paraId="548655E1" w14:textId="77777777" w:rsidR="008F74A0" w:rsidRPr="00B82A4E" w:rsidRDefault="00B82A4E" w:rsidP="008F74A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82A4E">
              <w:rPr>
                <w:rFonts w:ascii="Arial" w:eastAsia="Arial" w:hAnsi="Arial" w:cs="Arial"/>
                <w:color w:val="000000"/>
                <w:sz w:val="20"/>
                <w:szCs w:val="20"/>
              </w:rPr>
              <w:t>метр</w:t>
            </w:r>
          </w:p>
        </w:tc>
      </w:tr>
      <w:tr w:rsidR="0064578A" w14:paraId="300671A4" w14:textId="77777777" w:rsidTr="00B82A4E">
        <w:trPr>
          <w:trHeight w:val="15"/>
        </w:trPr>
        <w:tc>
          <w:tcPr>
            <w:tcW w:w="435" w:type="dxa"/>
            <w:shd w:val="clear" w:color="auto" w:fill="auto"/>
            <w:noWrap/>
          </w:tcPr>
          <w:p w14:paraId="5C7F4A66" w14:textId="77777777" w:rsidR="008F74A0" w:rsidRPr="008F74A0" w:rsidRDefault="008F74A0" w:rsidP="008F74A0">
            <w:pPr>
              <w:spacing w:after="0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6310" w:type="dxa"/>
            <w:shd w:val="clear" w:color="auto" w:fill="auto"/>
            <w:noWrap/>
          </w:tcPr>
          <w:p w14:paraId="1A560CD7" w14:textId="77777777" w:rsidR="008F74A0" w:rsidRPr="008F74A0" w:rsidRDefault="00B82A4E" w:rsidP="008F74A0">
            <w:pPr>
              <w:spacing w:after="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Рубильник Ketenсi 380 V, 250 A</w:t>
            </w:r>
          </w:p>
        </w:tc>
        <w:tc>
          <w:tcPr>
            <w:tcW w:w="1460" w:type="dxa"/>
            <w:shd w:val="clear" w:color="auto" w:fill="auto"/>
          </w:tcPr>
          <w:p w14:paraId="72374927" w14:textId="77777777" w:rsidR="008F74A0" w:rsidRPr="00B82A4E" w:rsidRDefault="00B82A4E" w:rsidP="008F74A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82A4E"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45" w:type="dxa"/>
            <w:shd w:val="clear" w:color="auto" w:fill="auto"/>
          </w:tcPr>
          <w:p w14:paraId="4DFE4E16" w14:textId="77777777" w:rsidR="008F74A0" w:rsidRPr="00B82A4E" w:rsidRDefault="00B82A4E" w:rsidP="008F74A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82A4E">
              <w:rPr>
                <w:rFonts w:ascii="Arial" w:eastAsia="Arial" w:hAnsi="Arial" w:cs="Arial"/>
                <w:color w:val="000000"/>
                <w:sz w:val="20"/>
                <w:szCs w:val="20"/>
              </w:rPr>
              <w:t>шт.</w:t>
            </w:r>
          </w:p>
        </w:tc>
      </w:tr>
    </w:tbl>
    <w:p w14:paraId="02427DA5" w14:textId="77777777" w:rsidR="008F74A0" w:rsidRPr="00D33020" w:rsidRDefault="00B82A4E" w:rsidP="008F74A0">
      <w:pPr>
        <w:jc w:val="center"/>
        <w:rPr>
          <w:rFonts w:ascii="Arial" w:hAnsi="Arial"/>
          <w:sz w:val="24"/>
          <w:szCs w:val="24"/>
          <w:lang w:val="az-Latn-AZ"/>
        </w:rPr>
      </w:pPr>
      <w:r>
        <w:rPr>
          <w:rFonts w:ascii="Arial" w:eastAsia="Arial" w:hAnsi="Arial" w:cs="Times New Roman"/>
          <w:sz w:val="24"/>
          <w:szCs w:val="24"/>
          <w:highlight w:val="yellow"/>
        </w:rPr>
        <w:br/>
        <w:t>Технические требования на изготовление береговых электрозащитных щитов предназначенных для судоремонтных работ у причалов Закрытого Акционерного Общества «Азербайджанское Каспийское Морское Пароходство» :</w:t>
      </w:r>
    </w:p>
    <w:p w14:paraId="4BDAC6FB" w14:textId="77777777" w:rsidR="008F74A0" w:rsidRPr="00D33020" w:rsidRDefault="00B82A4E" w:rsidP="008F74A0">
      <w:pPr>
        <w:pStyle w:val="a4"/>
        <w:numPr>
          <w:ilvl w:val="0"/>
          <w:numId w:val="10"/>
        </w:numPr>
        <w:spacing w:after="160" w:line="256" w:lineRule="auto"/>
        <w:rPr>
          <w:sz w:val="24"/>
          <w:szCs w:val="24"/>
          <w:lang w:val="az-Latn-AZ"/>
        </w:rPr>
      </w:pPr>
      <w:r>
        <w:rPr>
          <w:rFonts w:ascii="Calibri" w:eastAsia="Calibri" w:hAnsi="Calibri" w:cs="Times New Roman"/>
          <w:sz w:val="24"/>
          <w:szCs w:val="24"/>
        </w:rPr>
        <w:t>Для выполнения работ необходимо предоставить документы, отражающие производственную площадку, технические возможности, персонал и опыт предприятия.</w:t>
      </w:r>
    </w:p>
    <w:p w14:paraId="23107330" w14:textId="77777777" w:rsidR="008F74A0" w:rsidRPr="00D33020" w:rsidRDefault="00B82A4E" w:rsidP="008F74A0">
      <w:pPr>
        <w:pStyle w:val="a4"/>
        <w:numPr>
          <w:ilvl w:val="0"/>
          <w:numId w:val="10"/>
        </w:numPr>
        <w:spacing w:after="160" w:line="254" w:lineRule="auto"/>
        <w:jc w:val="both"/>
        <w:rPr>
          <w:sz w:val="24"/>
          <w:szCs w:val="24"/>
          <w:lang w:val="az-Latn-AZ"/>
        </w:rPr>
      </w:pPr>
      <w:r>
        <w:rPr>
          <w:rFonts w:ascii="Calibri" w:eastAsia="Calibri" w:hAnsi="Calibri" w:cs="Times New Roman"/>
          <w:sz w:val="24"/>
          <w:szCs w:val="24"/>
        </w:rPr>
        <w:t>Все используемые материалы должны соответствовать стандартам IEC и стандартам Азербайджанской Республики.</w:t>
      </w:r>
    </w:p>
    <w:p w14:paraId="491FC769" w14:textId="77777777" w:rsidR="008F74A0" w:rsidRPr="00D33020" w:rsidRDefault="00B82A4E" w:rsidP="008F74A0">
      <w:pPr>
        <w:pStyle w:val="a4"/>
        <w:numPr>
          <w:ilvl w:val="0"/>
          <w:numId w:val="10"/>
        </w:numPr>
        <w:spacing w:after="160" w:line="254" w:lineRule="auto"/>
        <w:jc w:val="both"/>
        <w:rPr>
          <w:sz w:val="24"/>
          <w:szCs w:val="24"/>
          <w:lang w:val="az-Latn-AZ"/>
        </w:rPr>
      </w:pPr>
      <w:r>
        <w:rPr>
          <w:rFonts w:ascii="Calibri" w:eastAsia="Calibri" w:hAnsi="Calibri" w:cs="Times New Roman"/>
          <w:sz w:val="24"/>
          <w:szCs w:val="24"/>
        </w:rPr>
        <w:t>Береговые электрические щиты  должны быть обеспечены инструкцией по эксплуатации, гарантией и необходимо указать срок сдачи работ.</w:t>
      </w:r>
    </w:p>
    <w:p w14:paraId="6331F237" w14:textId="77777777" w:rsidR="008F74A0" w:rsidRPr="00D33020" w:rsidRDefault="00B82A4E" w:rsidP="008F74A0">
      <w:pPr>
        <w:pStyle w:val="a4"/>
        <w:numPr>
          <w:ilvl w:val="0"/>
          <w:numId w:val="10"/>
        </w:numPr>
        <w:spacing w:after="0" w:line="240" w:lineRule="auto"/>
        <w:jc w:val="both"/>
        <w:rPr>
          <w:sz w:val="24"/>
          <w:szCs w:val="24"/>
          <w:lang w:val="az-Latn-AZ"/>
        </w:rPr>
      </w:pPr>
      <w:r>
        <w:rPr>
          <w:rFonts w:ascii="Calibri" w:eastAsia="Calibri" w:hAnsi="Calibri" w:cs="Times New Roman"/>
          <w:sz w:val="24"/>
          <w:szCs w:val="24"/>
        </w:rPr>
        <w:t>Необходимо установить  светильник для освещения внутри электрического щита.</w:t>
      </w:r>
    </w:p>
    <w:p w14:paraId="0E26177A" w14:textId="77777777" w:rsidR="008F74A0" w:rsidRPr="00D33020" w:rsidRDefault="00B82A4E" w:rsidP="008F74A0">
      <w:pPr>
        <w:pStyle w:val="a4"/>
        <w:numPr>
          <w:ilvl w:val="0"/>
          <w:numId w:val="10"/>
        </w:numPr>
        <w:spacing w:after="0" w:line="240" w:lineRule="auto"/>
        <w:jc w:val="both"/>
        <w:rPr>
          <w:sz w:val="24"/>
          <w:szCs w:val="24"/>
          <w:lang w:val="az-Latn-AZ"/>
        </w:rPr>
      </w:pPr>
      <w:r>
        <w:rPr>
          <w:rFonts w:ascii="Calibri" w:eastAsia="Calibri" w:hAnsi="Calibri" w:cs="Times New Roman"/>
          <w:sz w:val="24"/>
          <w:szCs w:val="24"/>
        </w:rPr>
        <w:t>Передняя часть электрического щита должна иметь две створчатые двери и двери должны быть запереться замком.</w:t>
      </w:r>
    </w:p>
    <w:p w14:paraId="665F6195" w14:textId="77777777" w:rsidR="008F74A0" w:rsidRPr="00D33020" w:rsidRDefault="00B82A4E" w:rsidP="008F74A0">
      <w:pPr>
        <w:pStyle w:val="a4"/>
        <w:numPr>
          <w:ilvl w:val="0"/>
          <w:numId w:val="10"/>
        </w:numPr>
        <w:spacing w:after="0" w:line="240" w:lineRule="auto"/>
        <w:jc w:val="both"/>
        <w:rPr>
          <w:sz w:val="24"/>
          <w:szCs w:val="24"/>
          <w:lang w:val="az-Latn-AZ"/>
        </w:rPr>
      </w:pPr>
      <w:r>
        <w:rPr>
          <w:rFonts w:ascii="Calibri" w:eastAsia="Calibri" w:hAnsi="Calibri" w:cs="Times New Roman"/>
          <w:sz w:val="24"/>
          <w:szCs w:val="24"/>
        </w:rPr>
        <w:t>Задняя часть щита должна быть съемной (закрепленной болтом).</w:t>
      </w:r>
    </w:p>
    <w:p w14:paraId="742F8F28" w14:textId="77777777" w:rsidR="008F74A0" w:rsidRPr="00D33020" w:rsidRDefault="00B82A4E" w:rsidP="008F74A0">
      <w:pPr>
        <w:pStyle w:val="a4"/>
        <w:numPr>
          <w:ilvl w:val="0"/>
          <w:numId w:val="10"/>
        </w:numPr>
        <w:spacing w:after="0" w:line="240" w:lineRule="auto"/>
        <w:jc w:val="both"/>
        <w:rPr>
          <w:sz w:val="24"/>
          <w:szCs w:val="24"/>
          <w:lang w:val="az-Latn-AZ"/>
        </w:rPr>
      </w:pPr>
      <w:r>
        <w:rPr>
          <w:rFonts w:ascii="Calibri" w:eastAsia="Calibri" w:hAnsi="Calibri" w:cs="Times New Roman"/>
          <w:sz w:val="24"/>
          <w:szCs w:val="24"/>
        </w:rPr>
        <w:t>Подножку щита следует собрать из металлического угольника размером 65 х 65 мм.</w:t>
      </w:r>
    </w:p>
    <w:p w14:paraId="5F93DF4D" w14:textId="77777777" w:rsidR="008F74A0" w:rsidRPr="00D33020" w:rsidRDefault="00B82A4E" w:rsidP="008F74A0">
      <w:pPr>
        <w:pStyle w:val="a4"/>
        <w:numPr>
          <w:ilvl w:val="0"/>
          <w:numId w:val="10"/>
        </w:numPr>
        <w:spacing w:after="0" w:line="240" w:lineRule="auto"/>
        <w:jc w:val="both"/>
        <w:rPr>
          <w:sz w:val="24"/>
          <w:szCs w:val="24"/>
          <w:lang w:val="az-Latn-AZ"/>
        </w:rPr>
      </w:pPr>
      <w:r>
        <w:rPr>
          <w:rFonts w:ascii="Calibri" w:eastAsia="Calibri" w:hAnsi="Calibri" w:cs="Times New Roman"/>
          <w:sz w:val="24"/>
          <w:szCs w:val="24"/>
        </w:rPr>
        <w:t>Корпус щита следует собрать из листа металла толщиной 2,5 мм.</w:t>
      </w:r>
    </w:p>
    <w:p w14:paraId="46EA6ADC" w14:textId="77777777" w:rsidR="008F74A0" w:rsidRPr="00D33020" w:rsidRDefault="00B82A4E" w:rsidP="008F74A0">
      <w:pPr>
        <w:pStyle w:val="a4"/>
        <w:numPr>
          <w:ilvl w:val="0"/>
          <w:numId w:val="10"/>
        </w:numPr>
        <w:spacing w:after="0" w:line="240" w:lineRule="auto"/>
        <w:jc w:val="both"/>
        <w:rPr>
          <w:sz w:val="24"/>
          <w:szCs w:val="24"/>
          <w:lang w:val="az-Latn-AZ"/>
        </w:rPr>
      </w:pPr>
      <w:r>
        <w:rPr>
          <w:rFonts w:ascii="Calibri" w:eastAsia="Calibri" w:hAnsi="Calibri" w:cs="Times New Roman"/>
          <w:sz w:val="24"/>
          <w:szCs w:val="24"/>
        </w:rPr>
        <w:t>Внутренняя часть щита должна быть снабжена панелью безопасности с переди.</w:t>
      </w:r>
    </w:p>
    <w:p w14:paraId="2A124441" w14:textId="77777777" w:rsidR="008F74A0" w:rsidRPr="00D33020" w:rsidRDefault="00B82A4E" w:rsidP="008F74A0">
      <w:pPr>
        <w:pStyle w:val="a4"/>
        <w:numPr>
          <w:ilvl w:val="0"/>
          <w:numId w:val="10"/>
        </w:numPr>
        <w:spacing w:after="0" w:line="240" w:lineRule="auto"/>
        <w:jc w:val="both"/>
        <w:rPr>
          <w:sz w:val="24"/>
          <w:szCs w:val="24"/>
          <w:lang w:val="az-Latn-AZ"/>
        </w:rPr>
      </w:pPr>
      <w:r>
        <w:rPr>
          <w:rFonts w:ascii="Calibri" w:eastAsia="Calibri" w:hAnsi="Calibri" w:cs="Times New Roman"/>
          <w:sz w:val="24"/>
          <w:szCs w:val="24"/>
        </w:rPr>
        <w:lastRenderedPageBreak/>
        <w:t>Корпус щита следует очистить, покрасить антикоррозийной грунтовкой и наружной краской.</w:t>
      </w:r>
    </w:p>
    <w:p w14:paraId="19D12C49" w14:textId="77777777" w:rsidR="008F74A0" w:rsidRPr="00D33020" w:rsidRDefault="00B82A4E" w:rsidP="008F74A0">
      <w:pPr>
        <w:pStyle w:val="a4"/>
        <w:numPr>
          <w:ilvl w:val="0"/>
          <w:numId w:val="10"/>
        </w:numPr>
        <w:spacing w:after="0" w:line="240" w:lineRule="auto"/>
        <w:jc w:val="both"/>
        <w:rPr>
          <w:sz w:val="24"/>
          <w:szCs w:val="24"/>
          <w:lang w:val="az-Latn-AZ"/>
        </w:rPr>
      </w:pPr>
      <w:r>
        <w:rPr>
          <w:rFonts w:ascii="Calibri" w:eastAsia="Calibri" w:hAnsi="Calibri" w:cs="Times New Roman"/>
          <w:sz w:val="24"/>
          <w:szCs w:val="24"/>
        </w:rPr>
        <w:t>Используемые предохранительные автоматы должны быть торговой марки Schneider.</w:t>
      </w:r>
    </w:p>
    <w:p w14:paraId="089CA89E" w14:textId="77777777" w:rsidR="008F74A0" w:rsidRPr="00D33020" w:rsidRDefault="00B82A4E" w:rsidP="008F74A0">
      <w:pPr>
        <w:pStyle w:val="a4"/>
        <w:numPr>
          <w:ilvl w:val="0"/>
          <w:numId w:val="10"/>
        </w:numPr>
        <w:spacing w:after="0" w:line="240" w:lineRule="auto"/>
        <w:jc w:val="both"/>
        <w:rPr>
          <w:sz w:val="24"/>
          <w:szCs w:val="24"/>
          <w:lang w:val="az-Latn-AZ"/>
        </w:rPr>
      </w:pPr>
      <w:r>
        <w:rPr>
          <w:rFonts w:ascii="Calibri" w:eastAsia="Calibri" w:hAnsi="Calibri" w:cs="Times New Roman"/>
          <w:sz w:val="24"/>
          <w:szCs w:val="24"/>
        </w:rPr>
        <w:t>Используемые изолированные шины, провода и наконечники должны быть из меди.</w:t>
      </w:r>
    </w:p>
    <w:p w14:paraId="7CFD5C6F" w14:textId="77777777" w:rsidR="008F74A0" w:rsidRPr="00D33020" w:rsidRDefault="00B82A4E" w:rsidP="008F74A0">
      <w:pPr>
        <w:pStyle w:val="a4"/>
        <w:numPr>
          <w:ilvl w:val="0"/>
          <w:numId w:val="10"/>
        </w:numPr>
        <w:spacing w:after="0" w:line="240" w:lineRule="auto"/>
        <w:jc w:val="both"/>
        <w:rPr>
          <w:sz w:val="24"/>
          <w:szCs w:val="24"/>
          <w:lang w:val="az-Latn-AZ"/>
        </w:rPr>
      </w:pPr>
      <w:r>
        <w:rPr>
          <w:rFonts w:ascii="Calibri" w:eastAsia="Calibri" w:hAnsi="Calibri" w:cs="Times New Roman"/>
          <w:sz w:val="24"/>
          <w:szCs w:val="24"/>
        </w:rPr>
        <w:t>Не допускается участие в конкурсе с привлечением субподрядчика.</w:t>
      </w:r>
    </w:p>
    <w:p w14:paraId="1ED00084" w14:textId="77777777" w:rsidR="008F74A0" w:rsidRPr="00D33020" w:rsidRDefault="00B82A4E" w:rsidP="008F74A0">
      <w:pPr>
        <w:pStyle w:val="a4"/>
        <w:numPr>
          <w:ilvl w:val="0"/>
          <w:numId w:val="10"/>
        </w:numPr>
        <w:spacing w:after="160" w:line="252" w:lineRule="auto"/>
        <w:rPr>
          <w:sz w:val="24"/>
          <w:szCs w:val="24"/>
          <w:lang w:val="az-Latn-AZ"/>
        </w:rPr>
      </w:pPr>
      <w:r>
        <w:rPr>
          <w:rFonts w:ascii="Calibri" w:eastAsia="Calibri" w:hAnsi="Calibri" w:cs="Times New Roman"/>
          <w:sz w:val="24"/>
          <w:szCs w:val="24"/>
        </w:rPr>
        <w:t>Доставка береговых электрических щитов к объектам АСКО осуществляется транспортными средсвами компании-исполнителя.</w:t>
      </w:r>
    </w:p>
    <w:p w14:paraId="2CB09AE6" w14:textId="77777777" w:rsidR="00E72734" w:rsidRDefault="00E72734" w:rsidP="00993E0B">
      <w:pPr>
        <w:jc w:val="center"/>
        <w:rPr>
          <w:rFonts w:ascii="Arial" w:hAnsi="Arial" w:cs="Arial"/>
          <w:b/>
          <w:sz w:val="32"/>
          <w:szCs w:val="32"/>
          <w:lang w:val="az-Latn-AZ"/>
        </w:rPr>
      </w:pPr>
    </w:p>
    <w:p w14:paraId="0E334652" w14:textId="77777777" w:rsidR="00993E0B" w:rsidRDefault="00B82A4E" w:rsidP="00993E0B">
      <w:pPr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rFonts w:ascii="Arial" w:eastAsia="Arial" w:hAnsi="Arial" w:cs="Arial"/>
          <w:b/>
          <w:bCs/>
          <w:sz w:val="32"/>
          <w:szCs w:val="32"/>
        </w:rPr>
        <w:t xml:space="preserve">   </w:t>
      </w:r>
      <w:r>
        <w:rPr>
          <w:rFonts w:ascii="Arial" w:eastAsia="Arial" w:hAnsi="Arial" w:cs="Arial"/>
          <w:b/>
          <w:bCs/>
          <w:sz w:val="20"/>
          <w:szCs w:val="20"/>
        </w:rPr>
        <w:t>Контактное лицо по техническим вопросам</w:t>
      </w:r>
    </w:p>
    <w:p w14:paraId="601D6651" w14:textId="77777777" w:rsidR="008F74A0" w:rsidRPr="00680C4B" w:rsidRDefault="00B82A4E" w:rsidP="008F74A0">
      <w:pPr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 xml:space="preserve">Расулов Назим - Главный специалист по механике и энергетике </w:t>
      </w:r>
    </w:p>
    <w:p w14:paraId="62EB29E9" w14:textId="77777777" w:rsidR="008F74A0" w:rsidRDefault="00B82A4E" w:rsidP="008F74A0">
      <w:pPr>
        <w:jc w:val="center"/>
        <w:rPr>
          <w:rFonts w:ascii="Arial" w:eastAsia="@Arial Unicode MS" w:hAnsi="Arial" w:cs="Arial"/>
          <w:color w:val="292929"/>
          <w:szCs w:val="24"/>
          <w:lang w:val="az-Latn-AZ"/>
        </w:rPr>
      </w:pPr>
      <w:r>
        <w:rPr>
          <w:rFonts w:ascii="Arial" w:eastAsia="Arial" w:hAnsi="Arial" w:cs="Arial"/>
          <w:b/>
          <w:bCs/>
          <w:sz w:val="20"/>
          <w:szCs w:val="20"/>
        </w:rPr>
        <w:t>Телефон :</w:t>
      </w:r>
      <w:r>
        <w:rPr>
          <w:rFonts w:ascii="Arial" w:eastAsia="Arial" w:hAnsi="Arial" w:cs="Arial"/>
          <w:color w:val="292929"/>
          <w:highlight w:val="yellow"/>
        </w:rPr>
        <w:t>+994 50 220 90 76</w:t>
      </w:r>
    </w:p>
    <w:p w14:paraId="72B3AC7A" w14:textId="77777777" w:rsidR="008F74A0" w:rsidRPr="00C243D3" w:rsidRDefault="00B82A4E" w:rsidP="00993E0B">
      <w:pPr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rFonts w:ascii="Arial" w:eastAsia="Arial" w:hAnsi="Arial" w:cs="Arial"/>
          <w:b/>
          <w:bCs/>
          <w:sz w:val="20"/>
          <w:szCs w:val="20"/>
          <w:shd w:val="clear" w:color="auto" w:fill="FAFAFA"/>
        </w:rPr>
        <w:t xml:space="preserve">                                       E-mail: </w:t>
      </w:r>
      <w:r>
        <w:rPr>
          <w:rFonts w:ascii="Calibri" w:eastAsia="Calibri" w:hAnsi="Calibri" w:cs="Times New Roman"/>
          <w:b/>
          <w:bCs/>
          <w:color w:val="2E74B5"/>
          <w:sz w:val="28"/>
          <w:szCs w:val="28"/>
        </w:rPr>
        <w:t>nazim.rasulov@asco.az</w:t>
      </w:r>
      <w:r>
        <w:rPr>
          <w:rFonts w:ascii="Arial" w:eastAsia="Arial" w:hAnsi="Arial" w:cs="Arial"/>
          <w:b/>
          <w:bCs/>
          <w:sz w:val="20"/>
          <w:szCs w:val="20"/>
          <w:shd w:val="clear" w:color="auto" w:fill="FAFAFA"/>
        </w:rPr>
        <w:t xml:space="preserve"> </w:t>
      </w:r>
    </w:p>
    <w:p w14:paraId="71ECC68B" w14:textId="77777777" w:rsidR="00923D30" w:rsidRPr="00C243D3" w:rsidRDefault="00B82A4E" w:rsidP="00923D30">
      <w:pPr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rFonts w:ascii="Arial" w:eastAsia="Arial" w:hAnsi="Arial" w:cs="Arial"/>
          <w:b/>
          <w:bCs/>
          <w:sz w:val="20"/>
          <w:szCs w:val="20"/>
        </w:rPr>
        <w:t>Эмиль Гасанов , ведущий специалист Департамента Закупок</w:t>
      </w:r>
    </w:p>
    <w:p w14:paraId="2389B703" w14:textId="3B50FDAB" w:rsidR="00BA2B71" w:rsidRDefault="00B82A4E" w:rsidP="00BA2B71">
      <w:pPr>
        <w:pStyle w:val="Paint"/>
        <w:tabs>
          <w:tab w:val="clear" w:pos="9072"/>
        </w:tabs>
        <w:spacing w:before="0" w:after="0"/>
        <w:jc w:val="center"/>
        <w:rPr>
          <w:rFonts w:ascii="Arial" w:eastAsia="Arial" w:hAnsi="Arial" w:cs="Arial"/>
          <w:color w:val="292929"/>
          <w:szCs w:val="24"/>
        </w:rPr>
      </w:pPr>
      <w:r>
        <w:rPr>
          <w:rFonts w:ascii="Arial" w:eastAsia="Arial" w:hAnsi="Arial" w:cs="Arial"/>
          <w:b/>
          <w:bCs/>
          <w:sz w:val="20"/>
        </w:rPr>
        <w:t>Телефон :</w:t>
      </w:r>
      <w:r>
        <w:rPr>
          <w:rFonts w:ascii="Arial" w:eastAsia="Arial" w:hAnsi="Arial" w:cs="Arial"/>
          <w:color w:val="292929"/>
          <w:szCs w:val="24"/>
        </w:rPr>
        <w:t>+994 50 422 00 11</w:t>
      </w:r>
    </w:p>
    <w:p w14:paraId="2D205ADF" w14:textId="77777777" w:rsidR="00B82A4E" w:rsidRDefault="00B82A4E" w:rsidP="00BA2B71">
      <w:pPr>
        <w:pStyle w:val="Paint"/>
        <w:tabs>
          <w:tab w:val="clear" w:pos="9072"/>
        </w:tabs>
        <w:spacing w:before="0" w:after="0"/>
        <w:jc w:val="center"/>
        <w:rPr>
          <w:rFonts w:ascii="Arial" w:eastAsia="@Arial Unicode MS" w:hAnsi="Arial" w:cs="Arial"/>
          <w:color w:val="292929"/>
          <w:kern w:val="0"/>
          <w:szCs w:val="24"/>
          <w:lang w:val="az-Latn-AZ"/>
        </w:rPr>
      </w:pPr>
    </w:p>
    <w:p w14:paraId="0163EB59" w14:textId="1F2DE434" w:rsidR="00993E0B" w:rsidRPr="008F74A0" w:rsidRDefault="00B82A4E" w:rsidP="00B82A4E">
      <w:pPr>
        <w:spacing w:line="240" w:lineRule="auto"/>
        <w:rPr>
          <w:rStyle w:val="a3"/>
          <w:rFonts w:ascii="Lucida Sans Unicode" w:hAnsi="Lucida Sans Unicode" w:cs="Lucida Sans Unicode"/>
          <w:b/>
          <w:bCs/>
          <w:color w:val="auto"/>
          <w:sz w:val="24"/>
          <w:szCs w:val="24"/>
          <w:shd w:val="clear" w:color="auto" w:fill="F7F9FA"/>
          <w:lang w:val="az-Latn-AZ"/>
        </w:rPr>
      </w:pPr>
      <w:r>
        <w:rPr>
          <w:rFonts w:ascii="Arial" w:eastAsia="Arial" w:hAnsi="Arial" w:cs="Arial"/>
          <w:sz w:val="20"/>
          <w:szCs w:val="20"/>
          <w:shd w:val="clear" w:color="auto" w:fill="FAFAFA"/>
        </w:rPr>
        <w:t xml:space="preserve">Адрес электронной почты:  </w:t>
      </w:r>
      <w:hyperlink r:id="rId9" w:history="1">
        <w:r w:rsidRPr="00274116">
          <w:rPr>
            <w:rStyle w:val="a3"/>
            <w:rFonts w:ascii="Arial" w:eastAsia="Arial" w:hAnsi="Arial" w:cs="Arial"/>
            <w:sz w:val="20"/>
            <w:szCs w:val="20"/>
            <w:shd w:val="clear" w:color="auto" w:fill="FAFAFA"/>
          </w:rPr>
          <w:t>emil.hasanov@asco.az</w:t>
        </w:r>
      </w:hyperlink>
      <w:r>
        <w:rPr>
          <w:rFonts w:ascii="Lucida Sans Unicode" w:hAnsi="Lucida Sans Unicode" w:cs="Lucida Sans Unicode"/>
          <w:b/>
          <w:bCs/>
          <w:sz w:val="24"/>
          <w:szCs w:val="24"/>
          <w:shd w:val="clear" w:color="auto" w:fill="F7F9FA"/>
          <w:lang w:val="az-Latn-AZ"/>
        </w:rPr>
        <w:t xml:space="preserve"> </w:t>
      </w:r>
    </w:p>
    <w:p w14:paraId="71486B81" w14:textId="77777777" w:rsidR="00993E0B" w:rsidRPr="00993E0B" w:rsidRDefault="00B82A4E" w:rsidP="00B64945">
      <w:pPr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bCs/>
          <w:color w:val="000000"/>
          <w:sz w:val="20"/>
          <w:szCs w:val="20"/>
        </w:rPr>
        <w:t xml:space="preserve">До заключения договора купли-продажи с компанией победителем конкурса  проводится проверка претендента в соответствии с правилами закупок АСКО. </w:t>
      </w:r>
    </w:p>
    <w:p w14:paraId="02511A38" w14:textId="77777777" w:rsidR="00993E0B" w:rsidRPr="00993E0B" w:rsidRDefault="00B82A4E" w:rsidP="00B64945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Компания должна перейти по этой ссылке (http://asco.az/sirket/satinalmalar/podratcilarin-elektron-muraciet-formasi/), чтобы заполнить специальную форму или представить следующие документы:http://asco.az/sirket/satinalmalar/podratcilarin-elektron-muraciet-formasi/</w:t>
      </w:r>
    </w:p>
    <w:p w14:paraId="7C679A00" w14:textId="77777777" w:rsidR="00993E0B" w:rsidRPr="00993E0B" w:rsidRDefault="00B82A4E" w:rsidP="00B64945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Устав компании (со всеми изменениями и дополнениями)</w:t>
      </w:r>
    </w:p>
    <w:p w14:paraId="2D8BF308" w14:textId="77777777" w:rsidR="00993E0B" w:rsidRPr="00993E0B" w:rsidRDefault="00B82A4E" w:rsidP="00B64945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Выписка из реестра коммерческих юридических лиц (выданная в течение последнего 1 месяца)</w:t>
      </w:r>
    </w:p>
    <w:p w14:paraId="6CF73C37" w14:textId="77777777" w:rsidR="00993E0B" w:rsidRPr="00993E0B" w:rsidRDefault="00B82A4E" w:rsidP="00B64945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Информация об учредителе юридического лица  в случае если учредитель является юридическим лицом</w:t>
      </w:r>
    </w:p>
    <w:p w14:paraId="63CE00AA" w14:textId="77777777" w:rsidR="00993E0B" w:rsidRPr="00993E0B" w:rsidRDefault="00B82A4E" w:rsidP="00B64945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</w:rPr>
        <w:t>ИНН свидететльство</w:t>
      </w:r>
    </w:p>
    <w:p w14:paraId="70FC6F2B" w14:textId="77777777" w:rsidR="00993E0B" w:rsidRPr="00B82A4E" w:rsidRDefault="00B82A4E" w:rsidP="00B64945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Аудированный баланс бухгалтерского учета или налоговая декларация (в зависимости от системы налогообложения) / справка на отсутсвие налоговой задолженности в органах налогообложения </w:t>
      </w:r>
    </w:p>
    <w:p w14:paraId="1F41B6AA" w14:textId="77777777" w:rsidR="00993E0B" w:rsidRPr="00993E0B" w:rsidRDefault="00B82A4E" w:rsidP="00B64945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</w:rPr>
        <w:t>Удостоверения личности законного представителя</w:t>
      </w:r>
    </w:p>
    <w:p w14:paraId="37095CEB" w14:textId="77777777" w:rsidR="00993E0B" w:rsidRPr="00B82A4E" w:rsidRDefault="00B82A4E" w:rsidP="00B64945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</w:rPr>
        <w:t>Лицензии учреждения необходимые для оказания услуг / работ (если применимо)</w:t>
      </w:r>
    </w:p>
    <w:p w14:paraId="7D3E6FF2" w14:textId="77777777" w:rsidR="00993E0B" w:rsidRPr="00B82A4E" w:rsidRDefault="00993E0B" w:rsidP="00B64945">
      <w:pPr>
        <w:jc w:val="both"/>
        <w:rPr>
          <w:rFonts w:ascii="Arial" w:hAnsi="Arial" w:cs="Arial"/>
          <w:sz w:val="20"/>
          <w:szCs w:val="20"/>
        </w:rPr>
      </w:pPr>
    </w:p>
    <w:p w14:paraId="5F59892E" w14:textId="77777777" w:rsidR="00993E0B" w:rsidRPr="00B82A4E" w:rsidRDefault="00B82A4E" w:rsidP="00B6494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Договор не будет заключен с компаниями которые не предоставляли указанные документы и не получили позитивную оценку по результатам процедуры проверки и они будут исключены из конкурса !  </w:t>
      </w:r>
    </w:p>
    <w:sectPr w:rsidR="00993E0B" w:rsidRPr="00B82A4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Roman AzCy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570F3"/>
    <w:multiLevelType w:val="hybridMultilevel"/>
    <w:tmpl w:val="CCFEBD5E"/>
    <w:lvl w:ilvl="0" w:tplc="03ECC49A">
      <w:start w:val="1"/>
      <w:numFmt w:val="decimal"/>
      <w:lvlText w:val="%1."/>
      <w:lvlJc w:val="left"/>
      <w:pPr>
        <w:ind w:left="360" w:hanging="360"/>
      </w:pPr>
    </w:lvl>
    <w:lvl w:ilvl="1" w:tplc="04B616A6">
      <w:start w:val="1"/>
      <w:numFmt w:val="lowerLetter"/>
      <w:lvlText w:val="%2."/>
      <w:lvlJc w:val="left"/>
      <w:pPr>
        <w:ind w:left="1080" w:hanging="360"/>
      </w:pPr>
    </w:lvl>
    <w:lvl w:ilvl="2" w:tplc="4C8E5758">
      <w:start w:val="1"/>
      <w:numFmt w:val="lowerRoman"/>
      <w:lvlText w:val="%3."/>
      <w:lvlJc w:val="right"/>
      <w:pPr>
        <w:ind w:left="1800" w:hanging="180"/>
      </w:pPr>
    </w:lvl>
    <w:lvl w:ilvl="3" w:tplc="67A838D2">
      <w:start w:val="1"/>
      <w:numFmt w:val="decimal"/>
      <w:lvlText w:val="%4."/>
      <w:lvlJc w:val="left"/>
      <w:pPr>
        <w:ind w:left="2520" w:hanging="360"/>
      </w:pPr>
    </w:lvl>
    <w:lvl w:ilvl="4" w:tplc="3E747268">
      <w:start w:val="1"/>
      <w:numFmt w:val="lowerLetter"/>
      <w:lvlText w:val="%5."/>
      <w:lvlJc w:val="left"/>
      <w:pPr>
        <w:ind w:left="3240" w:hanging="360"/>
      </w:pPr>
    </w:lvl>
    <w:lvl w:ilvl="5" w:tplc="72746538">
      <w:start w:val="1"/>
      <w:numFmt w:val="lowerRoman"/>
      <w:lvlText w:val="%6."/>
      <w:lvlJc w:val="right"/>
      <w:pPr>
        <w:ind w:left="3960" w:hanging="180"/>
      </w:pPr>
    </w:lvl>
    <w:lvl w:ilvl="6" w:tplc="895E8144">
      <w:start w:val="1"/>
      <w:numFmt w:val="decimal"/>
      <w:lvlText w:val="%7."/>
      <w:lvlJc w:val="left"/>
      <w:pPr>
        <w:ind w:left="4680" w:hanging="360"/>
      </w:pPr>
    </w:lvl>
    <w:lvl w:ilvl="7" w:tplc="85523F9A">
      <w:start w:val="1"/>
      <w:numFmt w:val="lowerLetter"/>
      <w:lvlText w:val="%8."/>
      <w:lvlJc w:val="left"/>
      <w:pPr>
        <w:ind w:left="5400" w:hanging="360"/>
      </w:pPr>
    </w:lvl>
    <w:lvl w:ilvl="8" w:tplc="60E0E06A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97027F"/>
    <w:multiLevelType w:val="hybridMultilevel"/>
    <w:tmpl w:val="D1683618"/>
    <w:lvl w:ilvl="0" w:tplc="65B070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A29F5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B048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282C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B69A2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42070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7CA1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DCC60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E7E4C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5D7EA6"/>
    <w:multiLevelType w:val="hybridMultilevel"/>
    <w:tmpl w:val="28DCE3E2"/>
    <w:lvl w:ilvl="0" w:tplc="95EADF0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6F6C1A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71475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1E53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72464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3A29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2885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925F4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F9296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7C41F9"/>
    <w:multiLevelType w:val="hybridMultilevel"/>
    <w:tmpl w:val="7460EC1C"/>
    <w:lvl w:ilvl="0" w:tplc="4DC040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6CFD6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E04B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6618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D8097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AAEC4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5E71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18E89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4295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BF654D"/>
    <w:multiLevelType w:val="hybridMultilevel"/>
    <w:tmpl w:val="54944660"/>
    <w:lvl w:ilvl="0" w:tplc="1C52DE72">
      <w:numFmt w:val="bullet"/>
      <w:lvlText w:val="-"/>
      <w:lvlJc w:val="left"/>
      <w:pPr>
        <w:ind w:left="479" w:hanging="360"/>
      </w:pPr>
      <w:rPr>
        <w:rFonts w:ascii="Arial" w:eastAsiaTheme="minorHAnsi" w:hAnsi="Arial" w:cs="Arial" w:hint="default"/>
      </w:rPr>
    </w:lvl>
    <w:lvl w:ilvl="1" w:tplc="6784AF72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58FAFC62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FB4E7550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1DB05E50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8C9EF898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6F5463D6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82D82A04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40EC223E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5" w15:restartNumberingAfterBreak="0">
    <w:nsid w:val="73DA4E23"/>
    <w:multiLevelType w:val="hybridMultilevel"/>
    <w:tmpl w:val="9F40D8E2"/>
    <w:lvl w:ilvl="0" w:tplc="7218A620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89309972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5AACE75C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6144FAC4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F7787800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C7A262C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ED906254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94DAD774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35AF3AA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6" w15:restartNumberingAfterBreak="0">
    <w:nsid w:val="78966C59"/>
    <w:multiLevelType w:val="hybridMultilevel"/>
    <w:tmpl w:val="55422C1E"/>
    <w:lvl w:ilvl="0" w:tplc="5AE0AC86">
      <w:start w:val="1"/>
      <w:numFmt w:val="upperRoman"/>
      <w:lvlText w:val="%1."/>
      <w:lvlJc w:val="right"/>
      <w:pPr>
        <w:ind w:left="720" w:hanging="360"/>
      </w:pPr>
    </w:lvl>
    <w:lvl w:ilvl="1" w:tplc="1D303E74">
      <w:start w:val="1"/>
      <w:numFmt w:val="lowerLetter"/>
      <w:lvlText w:val="%2."/>
      <w:lvlJc w:val="left"/>
      <w:pPr>
        <w:ind w:left="1440" w:hanging="360"/>
      </w:pPr>
    </w:lvl>
    <w:lvl w:ilvl="2" w:tplc="692EA584">
      <w:start w:val="1"/>
      <w:numFmt w:val="lowerRoman"/>
      <w:lvlText w:val="%3."/>
      <w:lvlJc w:val="right"/>
      <w:pPr>
        <w:ind w:left="2160" w:hanging="180"/>
      </w:pPr>
    </w:lvl>
    <w:lvl w:ilvl="3" w:tplc="3828B006">
      <w:start w:val="1"/>
      <w:numFmt w:val="decimal"/>
      <w:lvlText w:val="%4."/>
      <w:lvlJc w:val="left"/>
      <w:pPr>
        <w:ind w:left="2880" w:hanging="360"/>
      </w:pPr>
    </w:lvl>
    <w:lvl w:ilvl="4" w:tplc="49EC4FDE">
      <w:start w:val="1"/>
      <w:numFmt w:val="lowerLetter"/>
      <w:lvlText w:val="%5."/>
      <w:lvlJc w:val="left"/>
      <w:pPr>
        <w:ind w:left="3600" w:hanging="360"/>
      </w:pPr>
    </w:lvl>
    <w:lvl w:ilvl="5" w:tplc="85BA9E1C">
      <w:start w:val="1"/>
      <w:numFmt w:val="lowerRoman"/>
      <w:lvlText w:val="%6."/>
      <w:lvlJc w:val="right"/>
      <w:pPr>
        <w:ind w:left="4320" w:hanging="180"/>
      </w:pPr>
    </w:lvl>
    <w:lvl w:ilvl="6" w:tplc="45C05A84">
      <w:start w:val="1"/>
      <w:numFmt w:val="decimal"/>
      <w:lvlText w:val="%7."/>
      <w:lvlJc w:val="left"/>
      <w:pPr>
        <w:ind w:left="5040" w:hanging="360"/>
      </w:pPr>
    </w:lvl>
    <w:lvl w:ilvl="7" w:tplc="DDA6A9A4">
      <w:start w:val="1"/>
      <w:numFmt w:val="lowerLetter"/>
      <w:lvlText w:val="%8."/>
      <w:lvlJc w:val="left"/>
      <w:pPr>
        <w:ind w:left="5760" w:hanging="360"/>
      </w:pPr>
    </w:lvl>
    <w:lvl w:ilvl="8" w:tplc="879AC4AE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226FC0"/>
    <w:multiLevelType w:val="hybridMultilevel"/>
    <w:tmpl w:val="E9EA68F0"/>
    <w:lvl w:ilvl="0" w:tplc="B44C345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9300045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FA3D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0A05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2AA41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6144D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EE5A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EE58A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7660B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193D2E"/>
    <w:multiLevelType w:val="hybridMultilevel"/>
    <w:tmpl w:val="8E8629F8"/>
    <w:lvl w:ilvl="0" w:tplc="B096E37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3D00D5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2C8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9EF3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409CB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7CE0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CA6D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D6591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AB829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C321CA"/>
    <w:multiLevelType w:val="hybridMultilevel"/>
    <w:tmpl w:val="17C41526"/>
    <w:lvl w:ilvl="0" w:tplc="D47E8B96">
      <w:start w:val="1"/>
      <w:numFmt w:val="decimal"/>
      <w:lvlText w:val="%1."/>
      <w:lvlJc w:val="left"/>
      <w:pPr>
        <w:ind w:left="720" w:hanging="360"/>
      </w:pPr>
    </w:lvl>
    <w:lvl w:ilvl="1" w:tplc="A424A106">
      <w:start w:val="1"/>
      <w:numFmt w:val="lowerLetter"/>
      <w:lvlText w:val="%2."/>
      <w:lvlJc w:val="left"/>
      <w:pPr>
        <w:ind w:left="1440" w:hanging="360"/>
      </w:pPr>
    </w:lvl>
    <w:lvl w:ilvl="2" w:tplc="D5049574">
      <w:start w:val="1"/>
      <w:numFmt w:val="lowerRoman"/>
      <w:lvlText w:val="%3."/>
      <w:lvlJc w:val="right"/>
      <w:pPr>
        <w:ind w:left="2160" w:hanging="180"/>
      </w:pPr>
    </w:lvl>
    <w:lvl w:ilvl="3" w:tplc="19BED46C">
      <w:start w:val="1"/>
      <w:numFmt w:val="decimal"/>
      <w:lvlText w:val="%4."/>
      <w:lvlJc w:val="left"/>
      <w:pPr>
        <w:ind w:left="2880" w:hanging="360"/>
      </w:pPr>
    </w:lvl>
    <w:lvl w:ilvl="4" w:tplc="D2F821E4">
      <w:start w:val="1"/>
      <w:numFmt w:val="lowerLetter"/>
      <w:lvlText w:val="%5."/>
      <w:lvlJc w:val="left"/>
      <w:pPr>
        <w:ind w:left="3600" w:hanging="360"/>
      </w:pPr>
    </w:lvl>
    <w:lvl w:ilvl="5" w:tplc="B3461806">
      <w:start w:val="1"/>
      <w:numFmt w:val="lowerRoman"/>
      <w:lvlText w:val="%6."/>
      <w:lvlJc w:val="right"/>
      <w:pPr>
        <w:ind w:left="4320" w:hanging="180"/>
      </w:pPr>
    </w:lvl>
    <w:lvl w:ilvl="6" w:tplc="16669B0A">
      <w:start w:val="1"/>
      <w:numFmt w:val="decimal"/>
      <w:lvlText w:val="%7."/>
      <w:lvlJc w:val="left"/>
      <w:pPr>
        <w:ind w:left="5040" w:hanging="360"/>
      </w:pPr>
    </w:lvl>
    <w:lvl w:ilvl="7" w:tplc="3BC2D98E">
      <w:start w:val="1"/>
      <w:numFmt w:val="lowerLetter"/>
      <w:lvlText w:val="%8."/>
      <w:lvlJc w:val="left"/>
      <w:pPr>
        <w:ind w:left="5760" w:hanging="360"/>
      </w:pPr>
    </w:lvl>
    <w:lvl w:ilvl="8" w:tplc="B58894C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8"/>
  </w:num>
  <w:num w:numId="4">
    <w:abstractNumId w:val="7"/>
  </w:num>
  <w:num w:numId="5">
    <w:abstractNumId w:val="5"/>
  </w:num>
  <w:num w:numId="6">
    <w:abstractNumId w:val="4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A1D"/>
    <w:rsid w:val="0005107D"/>
    <w:rsid w:val="0006375A"/>
    <w:rsid w:val="00067611"/>
    <w:rsid w:val="000844E8"/>
    <w:rsid w:val="000C7D53"/>
    <w:rsid w:val="000D291C"/>
    <w:rsid w:val="000F79B8"/>
    <w:rsid w:val="00105198"/>
    <w:rsid w:val="001A678A"/>
    <w:rsid w:val="001C59F8"/>
    <w:rsid w:val="001E08AF"/>
    <w:rsid w:val="00246DC5"/>
    <w:rsid w:val="00277F70"/>
    <w:rsid w:val="002B013F"/>
    <w:rsid w:val="003313D7"/>
    <w:rsid w:val="003379E9"/>
    <w:rsid w:val="00364E05"/>
    <w:rsid w:val="003843FE"/>
    <w:rsid w:val="00394F5D"/>
    <w:rsid w:val="003C0C06"/>
    <w:rsid w:val="00400A1D"/>
    <w:rsid w:val="00430BCF"/>
    <w:rsid w:val="004366DB"/>
    <w:rsid w:val="00443961"/>
    <w:rsid w:val="004B485C"/>
    <w:rsid w:val="004C4B47"/>
    <w:rsid w:val="004D1C16"/>
    <w:rsid w:val="004E708D"/>
    <w:rsid w:val="004F79C0"/>
    <w:rsid w:val="005025D7"/>
    <w:rsid w:val="005410D9"/>
    <w:rsid w:val="00561A6C"/>
    <w:rsid w:val="005A2F17"/>
    <w:rsid w:val="005E2890"/>
    <w:rsid w:val="0060168D"/>
    <w:rsid w:val="00622AA4"/>
    <w:rsid w:val="0064578A"/>
    <w:rsid w:val="0066264D"/>
    <w:rsid w:val="00680C4B"/>
    <w:rsid w:val="00685751"/>
    <w:rsid w:val="00695F55"/>
    <w:rsid w:val="006E5F12"/>
    <w:rsid w:val="00700872"/>
    <w:rsid w:val="00701F89"/>
    <w:rsid w:val="00712393"/>
    <w:rsid w:val="007D0D58"/>
    <w:rsid w:val="00805A86"/>
    <w:rsid w:val="008175EE"/>
    <w:rsid w:val="008239EC"/>
    <w:rsid w:val="008530EB"/>
    <w:rsid w:val="00875F38"/>
    <w:rsid w:val="008D4237"/>
    <w:rsid w:val="008F74A0"/>
    <w:rsid w:val="00904599"/>
    <w:rsid w:val="00923D30"/>
    <w:rsid w:val="0092454D"/>
    <w:rsid w:val="00932D9D"/>
    <w:rsid w:val="009609E9"/>
    <w:rsid w:val="00993E0B"/>
    <w:rsid w:val="00A03334"/>
    <w:rsid w:val="00A25331"/>
    <w:rsid w:val="00A40674"/>
    <w:rsid w:val="00A4486E"/>
    <w:rsid w:val="00A52307"/>
    <w:rsid w:val="00A62381"/>
    <w:rsid w:val="00A63558"/>
    <w:rsid w:val="00AE5082"/>
    <w:rsid w:val="00B05019"/>
    <w:rsid w:val="00B4620C"/>
    <w:rsid w:val="00B64945"/>
    <w:rsid w:val="00B82A4E"/>
    <w:rsid w:val="00BA2B71"/>
    <w:rsid w:val="00C243D3"/>
    <w:rsid w:val="00C3033D"/>
    <w:rsid w:val="00D14EFE"/>
    <w:rsid w:val="00D33020"/>
    <w:rsid w:val="00D77B2A"/>
    <w:rsid w:val="00D8453D"/>
    <w:rsid w:val="00DB0DF2"/>
    <w:rsid w:val="00DB6356"/>
    <w:rsid w:val="00E2513D"/>
    <w:rsid w:val="00E30035"/>
    <w:rsid w:val="00E3338C"/>
    <w:rsid w:val="00E35DA4"/>
    <w:rsid w:val="00E56453"/>
    <w:rsid w:val="00E647A5"/>
    <w:rsid w:val="00E72734"/>
    <w:rsid w:val="00E943C5"/>
    <w:rsid w:val="00EB36FA"/>
    <w:rsid w:val="00EB4E07"/>
    <w:rsid w:val="00EF6050"/>
    <w:rsid w:val="00F436CF"/>
    <w:rsid w:val="00F53E75"/>
    <w:rsid w:val="00F73D8E"/>
    <w:rsid w:val="00FD15E2"/>
    <w:rsid w:val="00FF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97595C2"/>
  <w15:chartTrackingRefBased/>
  <w15:docId w15:val="{EDE16F2A-71DF-422E-9AF7-03645CD7C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082"/>
    <w:pPr>
      <w:spacing w:line="254" w:lineRule="auto"/>
    </w:pPr>
    <w:rPr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5082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E5082"/>
    <w:rPr>
      <w:rFonts w:ascii="Cambria" w:eastAsia="Times New Roman" w:hAnsi="Cambria" w:cs="Times New Roman"/>
      <w:b/>
      <w:bCs/>
      <w:i/>
      <w:iCs/>
      <w:sz w:val="28"/>
      <w:szCs w:val="28"/>
      <w:lang w:val="ru-RU"/>
    </w:rPr>
  </w:style>
  <w:style w:type="character" w:styleId="a3">
    <w:name w:val="Hyperlink"/>
    <w:basedOn w:val="a0"/>
    <w:uiPriority w:val="99"/>
    <w:unhideWhenUsed/>
    <w:rsid w:val="00AE5082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AE5082"/>
    <w:pPr>
      <w:spacing w:after="200" w:line="276" w:lineRule="auto"/>
      <w:ind w:left="720"/>
      <w:contextualSpacing/>
    </w:pPr>
    <w:rPr>
      <w:rFonts w:eastAsia="MS Mincho"/>
    </w:rPr>
  </w:style>
  <w:style w:type="character" w:customStyle="1" w:styleId="nwt1">
    <w:name w:val="nwt1"/>
    <w:basedOn w:val="a0"/>
    <w:rsid w:val="00AE5082"/>
  </w:style>
  <w:style w:type="character" w:customStyle="1" w:styleId="bumpedfont15">
    <w:name w:val="bumpedfont15"/>
    <w:basedOn w:val="a0"/>
    <w:rsid w:val="00AE5082"/>
  </w:style>
  <w:style w:type="table" w:styleId="a5">
    <w:name w:val="Table Grid"/>
    <w:basedOn w:val="a1"/>
    <w:uiPriority w:val="59"/>
    <w:rsid w:val="00AE5082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993E0B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62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62381"/>
    <w:rPr>
      <w:rFonts w:ascii="Segoe UI" w:hAnsi="Segoe UI" w:cs="Segoe UI"/>
      <w:sz w:val="18"/>
      <w:szCs w:val="18"/>
      <w:lang w:val="ru-RU"/>
    </w:rPr>
  </w:style>
  <w:style w:type="paragraph" w:customStyle="1" w:styleId="Paint">
    <w:name w:val="Paint"/>
    <w:basedOn w:val="a9"/>
    <w:rsid w:val="00BA2B71"/>
    <w:pPr>
      <w:tabs>
        <w:tab w:val="decimal" w:leader="dot" w:pos="9072"/>
      </w:tabs>
      <w:spacing w:before="120" w:line="240" w:lineRule="auto"/>
      <w:jc w:val="both"/>
    </w:pPr>
    <w:rPr>
      <w:rFonts w:ascii="Times Roman AzCyr" w:eastAsia="MS Mincho" w:hAnsi="Times Roman AzCyr" w:cs="Times New Roman"/>
      <w:kern w:val="24"/>
      <w:sz w:val="24"/>
      <w:szCs w:val="20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BA2B71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BA2B71"/>
    <w:rPr>
      <w:lang w:val="ru-RU"/>
    </w:rPr>
  </w:style>
  <w:style w:type="character" w:customStyle="1" w:styleId="UnresolvedMention1">
    <w:name w:val="Unresolved Mention1"/>
    <w:basedOn w:val="a0"/>
    <w:uiPriority w:val="99"/>
    <w:semiHidden/>
    <w:unhideWhenUsed/>
    <w:rsid w:val="003379E9"/>
    <w:rPr>
      <w:color w:val="605E5C"/>
      <w:shd w:val="clear" w:color="auto" w:fill="E1DFDD"/>
    </w:rPr>
  </w:style>
  <w:style w:type="character" w:customStyle="1" w:styleId="s5">
    <w:name w:val="s5"/>
    <w:basedOn w:val="a0"/>
    <w:rsid w:val="00E72734"/>
  </w:style>
  <w:style w:type="character" w:styleId="ab">
    <w:name w:val="Unresolved Mention"/>
    <w:basedOn w:val="a0"/>
    <w:uiPriority w:val="99"/>
    <w:rsid w:val="00B82A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62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asco.az" TargetMode="External"/><Relationship Id="rId3" Type="http://schemas.openxmlformats.org/officeDocument/2006/relationships/styles" Target="styles.xml"/><Relationship Id="rId7" Type="http://schemas.openxmlformats.org/officeDocument/2006/relationships/hyperlink" Target="mailto:tender@asco.a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mil.hasanov@asco.a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85319C-4822-4F82-8FB7-511D9837D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6</Pages>
  <Words>1901</Words>
  <Characters>10838</Characters>
  <Application>Microsoft Office Word</Application>
  <DocSecurity>0</DocSecurity>
  <Lines>90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Osman Vəliyev</dc:creator>
  <cp:lastModifiedBy>satinalmalar1 aparat</cp:lastModifiedBy>
  <cp:revision>37</cp:revision>
  <dcterms:created xsi:type="dcterms:W3CDTF">2020-02-28T11:14:00Z</dcterms:created>
  <dcterms:modified xsi:type="dcterms:W3CDTF">2021-05-27T09:30:00Z</dcterms:modified>
</cp:coreProperties>
</file>