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6709DF5C"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2E4316" w:rsidRPr="002E4316">
        <w:rPr>
          <w:rFonts w:ascii="Arial" w:hAnsi="Arial" w:cs="Arial"/>
          <w:b/>
          <w:lang w:val="az-Latn-AZ"/>
        </w:rPr>
        <w:t>müəssisələrdə energetik qurğuların və sistemlərin  etibarlı istismarının</w:t>
      </w:r>
      <w:r w:rsidR="002E4316" w:rsidRPr="0022213A">
        <w:rPr>
          <w:rFonts w:ascii="Arial" w:hAnsi="Arial" w:cs="Arial"/>
          <w:b/>
          <w:lang w:val="az-Latn-AZ"/>
        </w:rPr>
        <w:t xml:space="preserve"> </w:t>
      </w:r>
      <w:r w:rsidR="0022213A" w:rsidRPr="0022213A">
        <w:rPr>
          <w:rFonts w:ascii="Arial" w:hAnsi="Arial" w:cs="Arial"/>
          <w:b/>
          <w:lang w:val="az-Latn-AZ"/>
        </w:rPr>
        <w:t>illik texniki xidmətin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382D1B2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E4316">
        <w:rPr>
          <w:rFonts w:ascii="Arial" w:hAnsi="Arial" w:cs="Arial"/>
          <w:b/>
          <w:sz w:val="24"/>
          <w:szCs w:val="24"/>
          <w:lang w:val="az-Latn-AZ" w:eastAsia="ru-RU"/>
        </w:rPr>
        <w:t>AM001/2024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E4316"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03FB5F74"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2E4316">
              <w:rPr>
                <w:rFonts w:ascii="Arial" w:hAnsi="Arial" w:cs="Arial"/>
                <w:b/>
                <w:sz w:val="20"/>
                <w:szCs w:val="20"/>
                <w:highlight w:val="yellow"/>
                <w:lang w:val="az-Latn-AZ" w:eastAsia="ru-RU"/>
              </w:rPr>
              <w:t>15 yanvar</w:t>
            </w:r>
            <w:r w:rsidR="00C77C98" w:rsidRPr="00C77C98">
              <w:rPr>
                <w:rFonts w:ascii="Arial" w:hAnsi="Arial" w:cs="Arial"/>
                <w:b/>
                <w:sz w:val="20"/>
                <w:szCs w:val="20"/>
                <w:highlight w:val="yellow"/>
                <w:lang w:val="az-Latn-AZ" w:eastAsia="ru-RU"/>
              </w:rPr>
              <w:t xml:space="preserve"> </w:t>
            </w:r>
            <w:r w:rsidR="002E4316">
              <w:rPr>
                <w:rFonts w:ascii="Arial" w:hAnsi="Arial" w:cs="Arial"/>
                <w:b/>
                <w:sz w:val="20"/>
                <w:szCs w:val="20"/>
                <w:highlight w:val="yellow"/>
                <w:lang w:val="az-Latn-AZ" w:eastAsia="ru-RU"/>
              </w:rPr>
              <w:t>2024</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E4316"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474C1142"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7651C3">
              <w:rPr>
                <w:rFonts w:ascii="Arial" w:hAnsi="Arial" w:cs="Arial"/>
                <w:b/>
                <w:sz w:val="20"/>
                <w:szCs w:val="20"/>
                <w:lang w:val="az-Latn-AZ" w:eastAsia="ru-RU"/>
              </w:rPr>
              <w:t>5</w:t>
            </w:r>
            <w:r w:rsidR="00C77C98">
              <w:rPr>
                <w:rFonts w:ascii="Arial" w:hAnsi="Arial" w:cs="Arial"/>
                <w:b/>
                <w:sz w:val="20"/>
                <w:szCs w:val="20"/>
                <w:lang w:val="az-Latn-AZ" w:eastAsia="ru-RU"/>
              </w:rPr>
              <w:t>0</w:t>
            </w:r>
            <w:r w:rsidR="0056747C">
              <w:rPr>
                <w:rFonts w:ascii="Arial" w:hAnsi="Arial" w:cs="Arial"/>
                <w:b/>
                <w:sz w:val="20"/>
                <w:szCs w:val="20"/>
                <w:lang w:val="az-Latn-AZ" w:eastAsia="ru-RU"/>
              </w:rPr>
              <w:t xml:space="preserve"> </w:t>
            </w:r>
            <w:r w:rsidR="003D0DD7">
              <w:rPr>
                <w:rFonts w:ascii="Arial" w:hAnsi="Arial" w:cs="Arial"/>
                <w:b/>
                <w:sz w:val="20"/>
                <w:szCs w:val="20"/>
                <w:lang w:val="az-Latn-AZ" w:eastAsia="ru-RU"/>
              </w:rPr>
              <w:t>(</w:t>
            </w:r>
            <w:r w:rsidR="00C77C98">
              <w:rPr>
                <w:rFonts w:ascii="Arial" w:hAnsi="Arial" w:cs="Arial"/>
                <w:b/>
                <w:sz w:val="20"/>
                <w:szCs w:val="20"/>
                <w:lang w:val="az-Latn-AZ" w:eastAsia="ru-RU"/>
              </w:rPr>
              <w:t>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E4316"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2E4316"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23A59A97"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E4316">
              <w:rPr>
                <w:rFonts w:ascii="Arial" w:hAnsi="Arial" w:cs="Arial"/>
                <w:b/>
                <w:bCs/>
                <w:sz w:val="20"/>
                <w:szCs w:val="20"/>
                <w:highlight w:val="yellow"/>
                <w:lang w:val="az-Latn-AZ" w:eastAsia="ru-RU"/>
              </w:rPr>
              <w:t>23</w:t>
            </w:r>
            <w:r w:rsidR="00563C5D" w:rsidRPr="00C77C98">
              <w:rPr>
                <w:rFonts w:ascii="Arial" w:hAnsi="Arial" w:cs="Arial"/>
                <w:b/>
                <w:bCs/>
                <w:sz w:val="20"/>
                <w:szCs w:val="20"/>
                <w:highlight w:val="yellow"/>
                <w:lang w:val="az-Latn-AZ" w:eastAsia="ru-RU"/>
              </w:rPr>
              <w:t xml:space="preserve"> </w:t>
            </w:r>
            <w:r w:rsidR="0022213A">
              <w:rPr>
                <w:rFonts w:ascii="Arial" w:hAnsi="Arial" w:cs="Arial"/>
                <w:b/>
                <w:bCs/>
                <w:sz w:val="20"/>
                <w:szCs w:val="20"/>
                <w:highlight w:val="yellow"/>
                <w:lang w:val="az-Latn-AZ" w:eastAsia="ru-RU"/>
              </w:rPr>
              <w:t>yanvar</w:t>
            </w:r>
            <w:r w:rsidR="007555CA" w:rsidRPr="00C77C98">
              <w:rPr>
                <w:rFonts w:ascii="Arial" w:hAnsi="Arial" w:cs="Arial"/>
                <w:b/>
                <w:bCs/>
                <w:sz w:val="20"/>
                <w:szCs w:val="20"/>
                <w:highlight w:val="yellow"/>
                <w:lang w:val="az-Latn-AZ" w:eastAsia="ru-RU"/>
              </w:rPr>
              <w:t xml:space="preserve"> </w:t>
            </w:r>
            <w:r w:rsidR="0022213A">
              <w:rPr>
                <w:rFonts w:ascii="Arial" w:hAnsi="Arial" w:cs="Arial"/>
                <w:b/>
                <w:bCs/>
                <w:sz w:val="20"/>
                <w:szCs w:val="20"/>
                <w:highlight w:val="yellow"/>
                <w:lang w:val="az-Latn-AZ" w:eastAsia="ru-RU"/>
              </w:rPr>
              <w:t>2024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A14491">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E4316"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43DA83D3"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w:t>
            </w:r>
            <w:r w:rsidR="00A14491">
              <w:rPr>
                <w:rFonts w:ascii="Arial" w:hAnsi="Arial" w:cs="Arial"/>
                <w:sz w:val="20"/>
                <w:szCs w:val="20"/>
                <w:lang w:val="az-Latn-AZ" w:eastAsia="ru-RU"/>
              </w:rPr>
              <w:t xml:space="preserve">un Satınalmalar Departameninin </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4369E7">
              <w:fldChar w:fldCharType="begin"/>
            </w:r>
            <w:r w:rsidR="004369E7" w:rsidRPr="004369E7">
              <w:rPr>
                <w:lang w:val="en-US"/>
              </w:rPr>
              <w:instrText xml:space="preserve"> HYPERLINK "mailto:tender@asco.az" </w:instrText>
            </w:r>
            <w:r w:rsidR="004369E7">
              <w:fldChar w:fldCharType="separate"/>
            </w:r>
            <w:r w:rsidR="00A52307" w:rsidRPr="001A678A">
              <w:rPr>
                <w:rStyle w:val="Hyperlink"/>
                <w:rFonts w:ascii="Arial" w:hAnsi="Arial" w:cs="Arial"/>
                <w:sz w:val="20"/>
                <w:szCs w:val="20"/>
                <w:lang w:val="az-Latn-AZ"/>
              </w:rPr>
              <w:t>tender@asco.az</w:t>
            </w:r>
            <w:r w:rsidR="004369E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2E4316"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4211897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E4316">
              <w:rPr>
                <w:rFonts w:ascii="Arial" w:hAnsi="Arial" w:cs="Arial"/>
                <w:b/>
                <w:sz w:val="20"/>
                <w:szCs w:val="20"/>
                <w:highlight w:val="yellow"/>
                <w:lang w:val="az-Latn-AZ" w:eastAsia="ru-RU"/>
              </w:rPr>
              <w:t>24</w:t>
            </w:r>
            <w:r w:rsidR="007555CA" w:rsidRPr="007C4859">
              <w:rPr>
                <w:rFonts w:ascii="Arial" w:hAnsi="Arial" w:cs="Arial"/>
                <w:b/>
                <w:sz w:val="20"/>
                <w:szCs w:val="20"/>
                <w:highlight w:val="yellow"/>
                <w:lang w:val="az-Latn-AZ" w:eastAsia="ru-RU"/>
              </w:rPr>
              <w:t xml:space="preserve"> </w:t>
            </w:r>
            <w:r w:rsidR="0022213A">
              <w:rPr>
                <w:rFonts w:ascii="Arial" w:hAnsi="Arial" w:cs="Arial"/>
                <w:b/>
                <w:sz w:val="20"/>
                <w:szCs w:val="20"/>
                <w:highlight w:val="yellow"/>
                <w:lang w:val="az-Latn-AZ" w:eastAsia="ru-RU"/>
              </w:rPr>
              <w:t>yanvar</w:t>
            </w:r>
            <w:r w:rsidR="00563C5D" w:rsidRPr="007C4859">
              <w:rPr>
                <w:rFonts w:ascii="Arial" w:hAnsi="Arial" w:cs="Arial"/>
                <w:b/>
                <w:sz w:val="20"/>
                <w:szCs w:val="20"/>
                <w:highlight w:val="yellow"/>
                <w:lang w:val="az-Latn-AZ" w:eastAsia="ru-RU"/>
              </w:rPr>
              <w:t xml:space="preserve"> </w:t>
            </w:r>
            <w:r w:rsidRPr="007C4859">
              <w:rPr>
                <w:rFonts w:ascii="Arial" w:hAnsi="Arial" w:cs="Arial"/>
                <w:b/>
                <w:sz w:val="20"/>
                <w:szCs w:val="20"/>
                <w:highlight w:val="yellow"/>
                <w:lang w:val="az-Latn-AZ" w:eastAsia="ru-RU"/>
              </w:rPr>
              <w:t>20</w:t>
            </w:r>
            <w:r w:rsidR="0022213A">
              <w:rPr>
                <w:rFonts w:ascii="Arial" w:hAnsi="Arial" w:cs="Arial"/>
                <w:b/>
                <w:sz w:val="20"/>
                <w:szCs w:val="20"/>
                <w:highlight w:val="yellow"/>
                <w:lang w:val="az-Latn-AZ" w:eastAsia="ru-RU"/>
              </w:rPr>
              <w:t>24</w:t>
            </w:r>
            <w:r w:rsidRPr="007C4859">
              <w:rPr>
                <w:rFonts w:ascii="Arial" w:hAnsi="Arial" w:cs="Arial"/>
                <w:b/>
                <w:sz w:val="20"/>
                <w:szCs w:val="20"/>
                <w:highlight w:val="yellow"/>
                <w:lang w:val="az-Latn-AZ" w:eastAsia="ru-RU"/>
              </w:rPr>
              <w:t>-c</w:t>
            </w:r>
            <w:r w:rsidR="003C0C06" w:rsidRPr="007C4859">
              <w:rPr>
                <w:rFonts w:ascii="Arial" w:hAnsi="Arial" w:cs="Arial"/>
                <w:b/>
                <w:sz w:val="20"/>
                <w:szCs w:val="20"/>
                <w:highlight w:val="yellow"/>
                <w:lang w:val="az-Latn-AZ" w:eastAsia="ru-RU"/>
              </w:rPr>
              <w:t>i</w:t>
            </w:r>
            <w:r w:rsidRPr="007C4859">
              <w:rPr>
                <w:rFonts w:ascii="Arial" w:hAnsi="Arial" w:cs="Arial"/>
                <w:b/>
                <w:sz w:val="20"/>
                <w:szCs w:val="20"/>
                <w:highlight w:val="yellow"/>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E4316"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lastRenderedPageBreak/>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8E29AB9" w14:textId="01E43FE1" w:rsidR="00801D82"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00A14491">
        <w:rPr>
          <w:rFonts w:ascii="Arial" w:hAnsi="Arial" w:cs="Arial"/>
          <w:b/>
          <w:sz w:val="16"/>
          <w:szCs w:val="16"/>
          <w:lang w:val="az-Latn-AZ" w:eastAsia="ru-RU"/>
        </w:rPr>
        <w:t>M.Y</w:t>
      </w:r>
    </w:p>
    <w:p w14:paraId="2B9E6114" w14:textId="6FD54328" w:rsidR="002E4316" w:rsidRPr="002E4316" w:rsidRDefault="002E4316" w:rsidP="00993E0B">
      <w:pPr>
        <w:rPr>
          <w:rFonts w:ascii="Arial" w:hAnsi="Arial" w:cs="Arial"/>
          <w:lang w:val="az-Latn-AZ"/>
        </w:rPr>
      </w:pPr>
      <w:r w:rsidRPr="009E7752">
        <w:rPr>
          <w:rFonts w:ascii="Arial" w:hAnsi="Arial" w:cs="Arial"/>
          <w:lang w:val="az-Latn-AZ"/>
        </w:rPr>
        <w:lastRenderedPageBreak/>
        <w:t>“Azərbaycan Xəzər Dəniz Gəmiçiliyi”  Qapalı Səhmdar  Cəmiyyətinin tabeliyində  olan müəssisələrdə energetik qurğuların və sistemlərin  etibarlı istismarının təmin edilməsi məqsədilə</w:t>
      </w:r>
      <w:r>
        <w:rPr>
          <w:rFonts w:ascii="Arial" w:hAnsi="Arial" w:cs="Arial"/>
          <w:lang w:val="az-Latn-AZ"/>
        </w:rPr>
        <w:t>,</w:t>
      </w:r>
      <w:r w:rsidRPr="009E7752">
        <w:rPr>
          <w:rFonts w:ascii="Arial" w:hAnsi="Arial" w:cs="Arial"/>
          <w:lang w:val="az-Latn-AZ"/>
        </w:rPr>
        <w:t xml:space="preserve"> 202</w:t>
      </w:r>
      <w:r>
        <w:rPr>
          <w:rFonts w:ascii="Arial" w:hAnsi="Arial" w:cs="Arial"/>
          <w:lang w:val="az-Latn-AZ"/>
        </w:rPr>
        <w:t>4</w:t>
      </w:r>
      <w:r w:rsidRPr="009E7752">
        <w:rPr>
          <w:rFonts w:ascii="Arial" w:hAnsi="Arial" w:cs="Arial"/>
          <w:lang w:val="az-Latn-AZ"/>
        </w:rPr>
        <w:t>- c</w:t>
      </w:r>
      <w:r>
        <w:rPr>
          <w:rFonts w:ascii="Arial" w:hAnsi="Arial" w:cs="Arial"/>
          <w:lang w:val="az-Latn-AZ"/>
        </w:rPr>
        <w:t>ü</w:t>
      </w:r>
      <w:r w:rsidRPr="009E7752">
        <w:rPr>
          <w:rFonts w:ascii="Arial" w:hAnsi="Arial" w:cs="Arial"/>
          <w:lang w:val="az-Latn-AZ"/>
        </w:rPr>
        <w:t xml:space="preserve"> il ərzində  nəzərdə tutulan </w:t>
      </w:r>
      <w:r>
        <w:rPr>
          <w:rFonts w:ascii="Arial" w:hAnsi="Arial" w:cs="Arial"/>
          <w:lang w:val="az-Latn-AZ"/>
        </w:rPr>
        <w:t>xidmətlərin</w:t>
      </w:r>
      <w:r>
        <w:rPr>
          <w:rFonts w:ascii="Arial" w:hAnsi="Arial" w:cs="Arial"/>
          <w:lang w:val="az-Latn-AZ"/>
        </w:rPr>
        <w:t xml:space="preserve">  siyahısı:</w:t>
      </w:r>
    </w:p>
    <w:p w14:paraId="5777CED8" w14:textId="77777777" w:rsidR="00801D82" w:rsidRDefault="00801D82" w:rsidP="00993E0B">
      <w:pPr>
        <w:rPr>
          <w:rFonts w:ascii="Arial" w:hAnsi="Arial" w:cs="Arial"/>
          <w:sz w:val="24"/>
          <w:szCs w:val="24"/>
          <w:lang w:val="az-Latn-AZ"/>
        </w:rPr>
      </w:pPr>
    </w:p>
    <w:tbl>
      <w:tblPr>
        <w:tblW w:w="1075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1567"/>
        <w:gridCol w:w="630"/>
        <w:gridCol w:w="450"/>
        <w:gridCol w:w="630"/>
        <w:gridCol w:w="540"/>
        <w:gridCol w:w="630"/>
        <w:gridCol w:w="720"/>
        <w:gridCol w:w="630"/>
        <w:gridCol w:w="450"/>
        <w:gridCol w:w="450"/>
        <w:gridCol w:w="630"/>
        <w:gridCol w:w="900"/>
        <w:gridCol w:w="810"/>
        <w:gridCol w:w="1170"/>
      </w:tblGrid>
      <w:tr w:rsidR="002E4316" w:rsidRPr="002E4316" w14:paraId="5891E904" w14:textId="77777777" w:rsidTr="002E4316">
        <w:trPr>
          <w:trHeight w:val="332"/>
        </w:trPr>
        <w:tc>
          <w:tcPr>
            <w:tcW w:w="544" w:type="dxa"/>
            <w:vAlign w:val="center"/>
          </w:tcPr>
          <w:p w14:paraId="06ED429B" w14:textId="77777777" w:rsidR="002E4316" w:rsidRPr="002E4316" w:rsidRDefault="002E4316" w:rsidP="005417BA">
            <w:pPr>
              <w:tabs>
                <w:tab w:val="left" w:pos="8220"/>
              </w:tabs>
              <w:spacing w:after="240" w:line="20" w:lineRule="atLeast"/>
              <w:ind w:left="-108"/>
              <w:jc w:val="both"/>
              <w:rPr>
                <w:rFonts w:ascii="Arial" w:hAnsi="Arial" w:cs="Arial"/>
                <w:sz w:val="14"/>
                <w:lang w:val="az-Latn-AZ"/>
              </w:rPr>
            </w:pPr>
            <w:r w:rsidRPr="002E4316">
              <w:rPr>
                <w:rFonts w:ascii="Arial" w:hAnsi="Arial" w:cs="Arial"/>
                <w:sz w:val="14"/>
                <w:lang w:val="az-Latn-AZ"/>
              </w:rPr>
              <w:t>S/s</w:t>
            </w:r>
          </w:p>
        </w:tc>
        <w:tc>
          <w:tcPr>
            <w:tcW w:w="1567" w:type="dxa"/>
            <w:vAlign w:val="center"/>
          </w:tcPr>
          <w:p w14:paraId="5720D7E6" w14:textId="77777777" w:rsidR="002E4316" w:rsidRPr="002E4316" w:rsidRDefault="002E4316" w:rsidP="005417BA">
            <w:pPr>
              <w:tabs>
                <w:tab w:val="left" w:pos="3296"/>
                <w:tab w:val="left" w:pos="8220"/>
              </w:tabs>
              <w:spacing w:after="240" w:line="20" w:lineRule="atLeast"/>
              <w:jc w:val="both"/>
              <w:rPr>
                <w:rFonts w:ascii="Arial" w:hAnsi="Arial" w:cs="Arial"/>
                <w:sz w:val="14"/>
                <w:lang w:val="az-Latn-AZ"/>
              </w:rPr>
            </w:pPr>
            <w:r w:rsidRPr="002E4316">
              <w:rPr>
                <w:rFonts w:ascii="Arial" w:hAnsi="Arial" w:cs="Arial"/>
                <w:sz w:val="14"/>
                <w:lang w:val="az-Latn-AZ"/>
              </w:rPr>
              <w:t>Yerinə yetiriləcək işlərin adı</w:t>
            </w:r>
          </w:p>
        </w:tc>
        <w:tc>
          <w:tcPr>
            <w:tcW w:w="630" w:type="dxa"/>
            <w:vAlign w:val="center"/>
          </w:tcPr>
          <w:p w14:paraId="2207771C" w14:textId="77777777" w:rsidR="002E4316" w:rsidRPr="002E4316" w:rsidRDefault="002E4316" w:rsidP="005417BA">
            <w:pPr>
              <w:tabs>
                <w:tab w:val="left" w:pos="8220"/>
              </w:tabs>
              <w:spacing w:after="240" w:line="20" w:lineRule="atLeast"/>
              <w:ind w:left="-108" w:right="-108"/>
              <w:jc w:val="both"/>
              <w:rPr>
                <w:rFonts w:ascii="Arial" w:hAnsi="Arial" w:cs="Arial"/>
                <w:sz w:val="14"/>
                <w:lang w:val="az-Latn-AZ"/>
              </w:rPr>
            </w:pPr>
            <w:r w:rsidRPr="002E4316">
              <w:rPr>
                <w:rFonts w:ascii="Arial" w:hAnsi="Arial" w:cs="Arial"/>
                <w:sz w:val="14"/>
                <w:lang w:val="az-Latn-AZ"/>
              </w:rPr>
              <w:t>Ölçü vahidi</w:t>
            </w:r>
          </w:p>
        </w:tc>
        <w:tc>
          <w:tcPr>
            <w:tcW w:w="450" w:type="dxa"/>
          </w:tcPr>
          <w:p w14:paraId="13713DDF" w14:textId="77777777" w:rsidR="002E4316" w:rsidRPr="002E4316" w:rsidRDefault="002E4316" w:rsidP="005417BA">
            <w:pPr>
              <w:tabs>
                <w:tab w:val="left" w:pos="8220"/>
              </w:tabs>
              <w:spacing w:after="240" w:line="20" w:lineRule="atLeast"/>
              <w:ind w:left="-57" w:right="-57"/>
              <w:jc w:val="both"/>
              <w:rPr>
                <w:rFonts w:ascii="Arial" w:hAnsi="Arial" w:cs="Arial"/>
                <w:b/>
                <w:sz w:val="14"/>
                <w:szCs w:val="16"/>
                <w:lang w:val="az-Latn-AZ"/>
              </w:rPr>
            </w:pPr>
            <w:r w:rsidRPr="002E4316">
              <w:rPr>
                <w:rFonts w:ascii="Arial" w:hAnsi="Arial" w:cs="Arial"/>
                <w:b/>
                <w:sz w:val="14"/>
                <w:szCs w:val="16"/>
                <w:lang w:val="az-Latn-AZ"/>
              </w:rPr>
              <w:t>Aparat</w:t>
            </w:r>
          </w:p>
        </w:tc>
        <w:tc>
          <w:tcPr>
            <w:tcW w:w="630" w:type="dxa"/>
            <w:vAlign w:val="center"/>
          </w:tcPr>
          <w:p w14:paraId="7A5F5F89" w14:textId="77777777" w:rsidR="002E4316" w:rsidRPr="002E4316" w:rsidRDefault="002E4316" w:rsidP="005417BA">
            <w:pPr>
              <w:tabs>
                <w:tab w:val="left" w:pos="8220"/>
              </w:tabs>
              <w:spacing w:after="240" w:line="20" w:lineRule="atLeast"/>
              <w:ind w:right="-57"/>
              <w:jc w:val="both"/>
              <w:rPr>
                <w:rFonts w:ascii="Arial" w:hAnsi="Arial" w:cs="Arial"/>
                <w:b/>
                <w:sz w:val="14"/>
                <w:szCs w:val="16"/>
                <w:lang w:val="az-Latn-AZ"/>
              </w:rPr>
            </w:pPr>
            <w:r w:rsidRPr="002E4316">
              <w:rPr>
                <w:rFonts w:ascii="Arial" w:hAnsi="Arial" w:cs="Arial"/>
                <w:b/>
                <w:sz w:val="14"/>
                <w:szCs w:val="16"/>
                <w:lang w:val="az-Latn-AZ"/>
              </w:rPr>
              <w:t>XDND</w:t>
            </w:r>
          </w:p>
        </w:tc>
        <w:tc>
          <w:tcPr>
            <w:tcW w:w="540" w:type="dxa"/>
          </w:tcPr>
          <w:p w14:paraId="37E10E92" w14:textId="77777777" w:rsidR="002E4316" w:rsidRPr="002E4316" w:rsidRDefault="002E4316" w:rsidP="005417BA">
            <w:pPr>
              <w:tabs>
                <w:tab w:val="left" w:pos="8220"/>
              </w:tabs>
              <w:spacing w:after="240" w:line="20" w:lineRule="atLeast"/>
              <w:ind w:right="-57"/>
              <w:jc w:val="both"/>
              <w:rPr>
                <w:rFonts w:ascii="Arial" w:hAnsi="Arial" w:cs="Arial"/>
                <w:b/>
                <w:sz w:val="14"/>
                <w:szCs w:val="16"/>
                <w:lang w:val="az-Latn-AZ"/>
              </w:rPr>
            </w:pPr>
            <w:r w:rsidRPr="002E4316">
              <w:rPr>
                <w:rFonts w:ascii="Arial" w:hAnsi="Arial" w:cs="Arial"/>
                <w:b/>
                <w:sz w:val="14"/>
                <w:szCs w:val="16"/>
                <w:lang w:val="az-Latn-AZ"/>
              </w:rPr>
              <w:t>DND</w:t>
            </w:r>
          </w:p>
        </w:tc>
        <w:tc>
          <w:tcPr>
            <w:tcW w:w="630" w:type="dxa"/>
          </w:tcPr>
          <w:p w14:paraId="4FF8BDFF" w14:textId="77777777" w:rsidR="002E4316" w:rsidRPr="002E4316" w:rsidRDefault="002E4316" w:rsidP="005417BA">
            <w:pPr>
              <w:tabs>
                <w:tab w:val="left" w:pos="8220"/>
              </w:tabs>
              <w:spacing w:after="240" w:line="20" w:lineRule="atLeast"/>
              <w:ind w:left="-57" w:right="-57"/>
              <w:jc w:val="both"/>
              <w:rPr>
                <w:rFonts w:ascii="Arial" w:hAnsi="Arial" w:cs="Arial"/>
                <w:b/>
                <w:sz w:val="14"/>
                <w:szCs w:val="16"/>
                <w:lang w:val="az-Latn-AZ"/>
              </w:rPr>
            </w:pPr>
            <w:r w:rsidRPr="002E4316">
              <w:rPr>
                <w:rFonts w:ascii="Arial" w:hAnsi="Arial" w:cs="Arial"/>
                <w:b/>
                <w:sz w:val="14"/>
                <w:szCs w:val="16"/>
                <w:lang w:val="az-Latn-AZ"/>
              </w:rPr>
              <w:t>ZGTTZ</w:t>
            </w:r>
          </w:p>
        </w:tc>
        <w:tc>
          <w:tcPr>
            <w:tcW w:w="720" w:type="dxa"/>
          </w:tcPr>
          <w:p w14:paraId="149DBA01" w14:textId="77777777" w:rsidR="002E4316" w:rsidRPr="002E4316" w:rsidRDefault="002E4316" w:rsidP="005417BA">
            <w:pPr>
              <w:tabs>
                <w:tab w:val="left" w:pos="8220"/>
              </w:tabs>
              <w:spacing w:after="240" w:line="20" w:lineRule="atLeast"/>
              <w:ind w:left="-57" w:right="-57"/>
              <w:jc w:val="both"/>
              <w:rPr>
                <w:rFonts w:ascii="Arial" w:hAnsi="Arial" w:cs="Arial"/>
                <w:b/>
                <w:sz w:val="14"/>
                <w:szCs w:val="16"/>
                <w:lang w:val="az-Latn-AZ"/>
              </w:rPr>
            </w:pPr>
            <w:r w:rsidRPr="002E4316">
              <w:rPr>
                <w:rFonts w:ascii="Arial" w:hAnsi="Arial" w:cs="Arial"/>
                <w:b/>
                <w:sz w:val="14"/>
                <w:szCs w:val="16"/>
                <w:lang w:val="az-Latn-AZ"/>
              </w:rPr>
              <w:t>BHGTZ</w:t>
            </w:r>
          </w:p>
        </w:tc>
        <w:tc>
          <w:tcPr>
            <w:tcW w:w="630" w:type="dxa"/>
          </w:tcPr>
          <w:p w14:paraId="01F56E17" w14:textId="77777777" w:rsidR="002E4316" w:rsidRPr="002E4316" w:rsidRDefault="002E4316" w:rsidP="005417BA">
            <w:pPr>
              <w:tabs>
                <w:tab w:val="left" w:pos="8220"/>
              </w:tabs>
              <w:spacing w:after="240" w:line="20" w:lineRule="atLeast"/>
              <w:ind w:left="-57" w:right="-57"/>
              <w:jc w:val="both"/>
              <w:rPr>
                <w:rFonts w:ascii="Arial" w:hAnsi="Arial" w:cs="Arial"/>
                <w:b/>
                <w:sz w:val="14"/>
                <w:szCs w:val="16"/>
                <w:lang w:val="az-Latn-AZ"/>
              </w:rPr>
            </w:pPr>
            <w:r w:rsidRPr="002E4316">
              <w:rPr>
                <w:rFonts w:ascii="Arial" w:hAnsi="Arial" w:cs="Arial"/>
                <w:b/>
                <w:sz w:val="14"/>
                <w:szCs w:val="16"/>
                <w:lang w:val="az-Latn-AZ"/>
              </w:rPr>
              <w:t>Bhgtz Gəmi Tikinti Sahəsi</w:t>
            </w:r>
          </w:p>
        </w:tc>
        <w:tc>
          <w:tcPr>
            <w:tcW w:w="450" w:type="dxa"/>
          </w:tcPr>
          <w:p w14:paraId="3F8D24E6" w14:textId="77777777" w:rsidR="002E4316" w:rsidRPr="002E4316" w:rsidRDefault="002E4316" w:rsidP="005417BA">
            <w:pPr>
              <w:tabs>
                <w:tab w:val="left" w:pos="8220"/>
              </w:tabs>
              <w:spacing w:after="240" w:line="20" w:lineRule="atLeast"/>
              <w:ind w:left="-57" w:right="-57"/>
              <w:jc w:val="both"/>
              <w:rPr>
                <w:rFonts w:ascii="Arial" w:hAnsi="Arial" w:cs="Arial"/>
                <w:b/>
                <w:sz w:val="14"/>
                <w:szCs w:val="16"/>
                <w:lang w:val="az-Latn-AZ"/>
              </w:rPr>
            </w:pPr>
            <w:r w:rsidRPr="002E4316">
              <w:rPr>
                <w:rFonts w:ascii="Arial" w:hAnsi="Arial" w:cs="Arial"/>
                <w:b/>
                <w:sz w:val="14"/>
                <w:szCs w:val="16"/>
                <w:lang w:val="az-Latn-AZ"/>
              </w:rPr>
              <w:t>İXİ</w:t>
            </w:r>
          </w:p>
        </w:tc>
        <w:tc>
          <w:tcPr>
            <w:tcW w:w="450" w:type="dxa"/>
          </w:tcPr>
          <w:p w14:paraId="24CD5C68" w14:textId="77777777" w:rsidR="002E4316" w:rsidRPr="002E4316" w:rsidRDefault="002E4316" w:rsidP="005417BA">
            <w:pPr>
              <w:tabs>
                <w:tab w:val="left" w:pos="8220"/>
              </w:tabs>
              <w:spacing w:after="240" w:line="20" w:lineRule="atLeast"/>
              <w:ind w:left="-57" w:right="-57"/>
              <w:jc w:val="both"/>
              <w:rPr>
                <w:rFonts w:ascii="Arial" w:hAnsi="Arial" w:cs="Arial"/>
                <w:b/>
                <w:sz w:val="14"/>
                <w:szCs w:val="16"/>
                <w:lang w:val="az-Latn-AZ"/>
              </w:rPr>
            </w:pPr>
            <w:r w:rsidRPr="002E4316">
              <w:rPr>
                <w:rFonts w:ascii="Arial" w:hAnsi="Arial" w:cs="Arial"/>
                <w:b/>
                <w:sz w:val="14"/>
                <w:szCs w:val="16"/>
                <w:lang w:val="az-Latn-AZ"/>
              </w:rPr>
              <w:t>Yaxt klub</w:t>
            </w:r>
          </w:p>
        </w:tc>
        <w:tc>
          <w:tcPr>
            <w:tcW w:w="630" w:type="dxa"/>
          </w:tcPr>
          <w:p w14:paraId="755ECBE2" w14:textId="77777777" w:rsidR="002E4316" w:rsidRPr="002E4316" w:rsidRDefault="002E4316" w:rsidP="005417BA">
            <w:pPr>
              <w:tabs>
                <w:tab w:val="left" w:pos="8220"/>
              </w:tabs>
              <w:spacing w:after="240" w:line="20" w:lineRule="atLeast"/>
              <w:ind w:left="-57" w:right="-57"/>
              <w:jc w:val="both"/>
              <w:rPr>
                <w:rFonts w:ascii="Arial" w:hAnsi="Arial" w:cs="Arial"/>
                <w:b/>
                <w:sz w:val="14"/>
                <w:szCs w:val="16"/>
                <w:lang w:val="az-Latn-AZ"/>
              </w:rPr>
            </w:pPr>
            <w:r w:rsidRPr="002E4316">
              <w:rPr>
                <w:rFonts w:ascii="Arial" w:hAnsi="Arial" w:cs="Arial"/>
                <w:b/>
                <w:sz w:val="14"/>
                <w:szCs w:val="16"/>
                <w:lang w:val="az-Latn-AZ"/>
              </w:rPr>
              <w:t>XDL İnstitut</w:t>
            </w:r>
          </w:p>
        </w:tc>
        <w:tc>
          <w:tcPr>
            <w:tcW w:w="900" w:type="dxa"/>
          </w:tcPr>
          <w:p w14:paraId="50C08F97" w14:textId="77777777" w:rsidR="002E4316" w:rsidRPr="002E4316" w:rsidRDefault="002E4316" w:rsidP="005417BA">
            <w:pPr>
              <w:tabs>
                <w:tab w:val="left" w:pos="8220"/>
              </w:tabs>
              <w:spacing w:after="240" w:line="20" w:lineRule="atLeast"/>
              <w:ind w:left="-57" w:right="-57"/>
              <w:jc w:val="both"/>
              <w:rPr>
                <w:rFonts w:ascii="Arial" w:hAnsi="Arial" w:cs="Arial"/>
                <w:b/>
                <w:sz w:val="14"/>
                <w:szCs w:val="16"/>
                <w:lang w:val="az-Latn-AZ"/>
              </w:rPr>
            </w:pPr>
            <w:r w:rsidRPr="002E4316">
              <w:rPr>
                <w:rFonts w:ascii="Arial" w:hAnsi="Arial" w:cs="Arial"/>
                <w:b/>
                <w:sz w:val="14"/>
                <w:szCs w:val="16"/>
                <w:lang w:val="az-Latn-AZ"/>
              </w:rPr>
              <w:t>ASCO Nəqliyyat</w:t>
            </w:r>
          </w:p>
        </w:tc>
        <w:tc>
          <w:tcPr>
            <w:tcW w:w="810" w:type="dxa"/>
          </w:tcPr>
          <w:p w14:paraId="065182AE" w14:textId="77777777" w:rsidR="002E4316" w:rsidRPr="002E4316" w:rsidRDefault="002E4316" w:rsidP="005417BA">
            <w:pPr>
              <w:tabs>
                <w:tab w:val="left" w:pos="8220"/>
              </w:tabs>
              <w:spacing w:after="240" w:line="20" w:lineRule="atLeast"/>
              <w:ind w:left="-57" w:right="-57"/>
              <w:jc w:val="both"/>
              <w:rPr>
                <w:rFonts w:ascii="Arial" w:hAnsi="Arial" w:cs="Arial"/>
                <w:b/>
                <w:sz w:val="14"/>
                <w:szCs w:val="16"/>
                <w:lang w:val="az-Latn-AZ"/>
              </w:rPr>
            </w:pPr>
            <w:r w:rsidRPr="002E4316">
              <w:rPr>
                <w:rFonts w:ascii="Arial" w:hAnsi="Arial" w:cs="Arial"/>
                <w:b/>
                <w:sz w:val="14"/>
                <w:szCs w:val="16"/>
                <w:lang w:val="az-Latn-AZ"/>
              </w:rPr>
              <w:t>Dənizçi MTK</w:t>
            </w:r>
          </w:p>
        </w:tc>
        <w:tc>
          <w:tcPr>
            <w:tcW w:w="1170" w:type="dxa"/>
          </w:tcPr>
          <w:p w14:paraId="000EF321" w14:textId="77777777" w:rsidR="002E4316" w:rsidRPr="002E4316" w:rsidRDefault="002E4316" w:rsidP="005417BA">
            <w:pPr>
              <w:tabs>
                <w:tab w:val="left" w:pos="8220"/>
              </w:tabs>
              <w:spacing w:after="240" w:line="20" w:lineRule="atLeast"/>
              <w:ind w:left="-57" w:right="-57"/>
              <w:jc w:val="both"/>
              <w:rPr>
                <w:rFonts w:ascii="Arial" w:hAnsi="Arial" w:cs="Arial"/>
                <w:b/>
                <w:sz w:val="14"/>
                <w:szCs w:val="24"/>
                <w:lang w:val="az-Latn-AZ"/>
              </w:rPr>
            </w:pPr>
            <w:r w:rsidRPr="002E4316">
              <w:rPr>
                <w:rFonts w:ascii="Arial" w:hAnsi="Arial" w:cs="Arial"/>
                <w:b/>
                <w:sz w:val="14"/>
                <w:szCs w:val="24"/>
                <w:lang w:val="az-Latn-AZ"/>
              </w:rPr>
              <w:t>ASCO üzrə cəmi:</w:t>
            </w:r>
          </w:p>
        </w:tc>
      </w:tr>
      <w:tr w:rsidR="002E4316" w:rsidRPr="002E4316" w14:paraId="5BEEC81C" w14:textId="77777777" w:rsidTr="002E4316">
        <w:trPr>
          <w:trHeight w:val="145"/>
        </w:trPr>
        <w:tc>
          <w:tcPr>
            <w:tcW w:w="544" w:type="dxa"/>
            <w:vAlign w:val="center"/>
          </w:tcPr>
          <w:p w14:paraId="70A528DA"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0B1D17FA" w14:textId="77777777" w:rsidR="002E4316" w:rsidRPr="002E4316" w:rsidRDefault="002E4316" w:rsidP="005417BA">
            <w:pPr>
              <w:tabs>
                <w:tab w:val="left" w:pos="8220"/>
              </w:tabs>
              <w:spacing w:line="20" w:lineRule="atLeast"/>
              <w:ind w:right="34"/>
              <w:rPr>
                <w:rFonts w:ascii="Arial" w:hAnsi="Arial" w:cs="Arial"/>
                <w:sz w:val="14"/>
                <w:lang w:val="az-Latn-AZ"/>
              </w:rPr>
            </w:pPr>
            <w:r w:rsidRPr="002E4316">
              <w:rPr>
                <w:rFonts w:ascii="Arial" w:hAnsi="Arial" w:cs="Arial"/>
                <w:color w:val="000000"/>
                <w:sz w:val="14"/>
                <w:lang w:val="az-Latn-AZ"/>
              </w:rPr>
              <w:t>Elektrik kabellərinin izolyasiya  müqavimətinin kalibrasiya edilmiş cihazla ölçülməsi və nəticə barədə protokolun tərtib edilməsi</w:t>
            </w:r>
          </w:p>
        </w:tc>
        <w:tc>
          <w:tcPr>
            <w:tcW w:w="630" w:type="dxa"/>
            <w:vAlign w:val="center"/>
          </w:tcPr>
          <w:p w14:paraId="762D9122" w14:textId="77777777" w:rsidR="002E4316" w:rsidRPr="002E4316" w:rsidRDefault="002E4316" w:rsidP="005417BA">
            <w:pPr>
              <w:spacing w:line="20" w:lineRule="atLeast"/>
              <w:jc w:val="center"/>
              <w:rPr>
                <w:rFonts w:ascii="Arial" w:hAnsi="Arial" w:cs="Arial"/>
                <w:color w:val="FF0000"/>
                <w:sz w:val="14"/>
                <w:lang w:val="az-Latn-AZ"/>
              </w:rPr>
            </w:pPr>
            <w:r w:rsidRPr="002E4316">
              <w:rPr>
                <w:rFonts w:ascii="Arial" w:hAnsi="Arial" w:cs="Arial"/>
                <w:color w:val="000000"/>
                <w:sz w:val="14"/>
              </w:rPr>
              <w:t xml:space="preserve">10 ölçü </w:t>
            </w:r>
          </w:p>
        </w:tc>
        <w:tc>
          <w:tcPr>
            <w:tcW w:w="450" w:type="dxa"/>
            <w:vAlign w:val="center"/>
          </w:tcPr>
          <w:p w14:paraId="4D25B1D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390</w:t>
            </w:r>
          </w:p>
        </w:tc>
        <w:tc>
          <w:tcPr>
            <w:tcW w:w="630" w:type="dxa"/>
            <w:vAlign w:val="center"/>
          </w:tcPr>
          <w:p w14:paraId="3A24AC4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395</w:t>
            </w:r>
          </w:p>
        </w:tc>
        <w:tc>
          <w:tcPr>
            <w:tcW w:w="540" w:type="dxa"/>
            <w:vAlign w:val="center"/>
          </w:tcPr>
          <w:p w14:paraId="2BF1B62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406</w:t>
            </w:r>
          </w:p>
        </w:tc>
        <w:tc>
          <w:tcPr>
            <w:tcW w:w="630" w:type="dxa"/>
            <w:vAlign w:val="center"/>
          </w:tcPr>
          <w:p w14:paraId="72E4A20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400</w:t>
            </w:r>
          </w:p>
        </w:tc>
        <w:tc>
          <w:tcPr>
            <w:tcW w:w="720" w:type="dxa"/>
            <w:vAlign w:val="center"/>
          </w:tcPr>
          <w:p w14:paraId="4829779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428</w:t>
            </w:r>
          </w:p>
        </w:tc>
        <w:tc>
          <w:tcPr>
            <w:tcW w:w="630" w:type="dxa"/>
          </w:tcPr>
          <w:p w14:paraId="79DD6512" w14:textId="77777777" w:rsidR="002E4316" w:rsidRPr="002E4316" w:rsidRDefault="002E4316" w:rsidP="005417BA">
            <w:pPr>
              <w:spacing w:line="20" w:lineRule="atLeast"/>
              <w:jc w:val="center"/>
              <w:rPr>
                <w:rFonts w:ascii="Arial" w:hAnsi="Arial" w:cs="Arial"/>
                <w:sz w:val="14"/>
                <w:lang w:val="az-Latn-AZ"/>
              </w:rPr>
            </w:pPr>
          </w:p>
          <w:p w14:paraId="3D7B4A7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237</w:t>
            </w:r>
          </w:p>
        </w:tc>
        <w:tc>
          <w:tcPr>
            <w:tcW w:w="450" w:type="dxa"/>
            <w:vAlign w:val="center"/>
          </w:tcPr>
          <w:p w14:paraId="3DE58D6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150</w:t>
            </w:r>
          </w:p>
        </w:tc>
        <w:tc>
          <w:tcPr>
            <w:tcW w:w="450" w:type="dxa"/>
          </w:tcPr>
          <w:p w14:paraId="2A6F7DA5"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 xml:space="preserve"> </w:t>
            </w:r>
          </w:p>
          <w:p w14:paraId="1233DDC3"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102</w:t>
            </w:r>
          </w:p>
        </w:tc>
        <w:tc>
          <w:tcPr>
            <w:tcW w:w="630" w:type="dxa"/>
            <w:vAlign w:val="center"/>
          </w:tcPr>
          <w:p w14:paraId="6ACF4BDE"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color w:val="000000"/>
                <w:sz w:val="14"/>
                <w:lang w:val="az-Latn-AZ"/>
              </w:rPr>
              <w:t>36</w:t>
            </w:r>
          </w:p>
        </w:tc>
        <w:tc>
          <w:tcPr>
            <w:tcW w:w="900" w:type="dxa"/>
            <w:vAlign w:val="center"/>
          </w:tcPr>
          <w:p w14:paraId="2D9E6F2C"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color w:val="000000"/>
                <w:sz w:val="14"/>
                <w:lang w:val="az-Latn-AZ"/>
              </w:rPr>
              <w:t>53</w:t>
            </w:r>
          </w:p>
        </w:tc>
        <w:tc>
          <w:tcPr>
            <w:tcW w:w="810" w:type="dxa"/>
            <w:vAlign w:val="center"/>
          </w:tcPr>
          <w:p w14:paraId="321BB7A3"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color w:val="000000" w:themeColor="text1"/>
                <w:sz w:val="14"/>
                <w:lang w:val="az-Latn-AZ"/>
              </w:rPr>
              <w:t>325</w:t>
            </w:r>
          </w:p>
        </w:tc>
        <w:tc>
          <w:tcPr>
            <w:tcW w:w="1170" w:type="dxa"/>
          </w:tcPr>
          <w:p w14:paraId="6C60BB15" w14:textId="77777777" w:rsidR="002E4316" w:rsidRPr="002E4316" w:rsidRDefault="002E4316" w:rsidP="005417BA">
            <w:pPr>
              <w:spacing w:line="20" w:lineRule="atLeast"/>
              <w:rPr>
                <w:rFonts w:ascii="Arial" w:hAnsi="Arial" w:cs="Arial"/>
                <w:b/>
                <w:sz w:val="14"/>
                <w:lang w:val="az-Latn-AZ"/>
              </w:rPr>
            </w:pPr>
          </w:p>
          <w:p w14:paraId="55F610C9" w14:textId="77777777" w:rsidR="002E4316" w:rsidRPr="002E4316" w:rsidRDefault="002E4316" w:rsidP="005417BA">
            <w:pPr>
              <w:spacing w:line="20" w:lineRule="atLeast"/>
              <w:rPr>
                <w:rFonts w:ascii="Arial" w:hAnsi="Arial" w:cs="Arial"/>
                <w:b/>
                <w:sz w:val="14"/>
                <w:lang w:val="az-Latn-AZ"/>
              </w:rPr>
            </w:pPr>
            <w:r w:rsidRPr="002E4316">
              <w:rPr>
                <w:rFonts w:ascii="Arial" w:hAnsi="Arial" w:cs="Arial"/>
                <w:b/>
                <w:sz w:val="14"/>
                <w:lang w:val="az-Latn-AZ"/>
              </w:rPr>
              <w:t>2922</w:t>
            </w:r>
          </w:p>
        </w:tc>
      </w:tr>
      <w:tr w:rsidR="002E4316" w:rsidRPr="002E4316" w14:paraId="79202B7A" w14:textId="77777777" w:rsidTr="002E4316">
        <w:trPr>
          <w:trHeight w:val="145"/>
        </w:trPr>
        <w:tc>
          <w:tcPr>
            <w:tcW w:w="544" w:type="dxa"/>
            <w:vAlign w:val="center"/>
          </w:tcPr>
          <w:p w14:paraId="727FB2E2"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27FE8AB4" w14:textId="77777777" w:rsidR="002E4316" w:rsidRPr="002E4316" w:rsidRDefault="002E4316" w:rsidP="005417BA">
            <w:pPr>
              <w:tabs>
                <w:tab w:val="left" w:pos="8220"/>
              </w:tabs>
              <w:spacing w:line="20" w:lineRule="atLeast"/>
              <w:ind w:right="34"/>
              <w:rPr>
                <w:rFonts w:ascii="Arial" w:hAnsi="Arial" w:cs="Arial"/>
                <w:sz w:val="14"/>
                <w:lang w:val="az-Latn-AZ"/>
              </w:rPr>
            </w:pPr>
            <w:r w:rsidRPr="002E4316">
              <w:rPr>
                <w:rFonts w:ascii="Arial" w:hAnsi="Arial" w:cs="Arial"/>
                <w:color w:val="000000"/>
                <w:sz w:val="14"/>
                <w:lang w:val="az-Latn-AZ"/>
              </w:rPr>
              <w:t xml:space="preserve">Yerləbirləşdirici  qurğunun  müqavimətinin kalibrasiya edilmiş cihazla ölçülməsi və nəticə barədə protokolun tərtib edilməsi  </w:t>
            </w:r>
          </w:p>
        </w:tc>
        <w:tc>
          <w:tcPr>
            <w:tcW w:w="630" w:type="dxa"/>
            <w:vAlign w:val="center"/>
          </w:tcPr>
          <w:p w14:paraId="6B1BE5F1"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color w:val="000000"/>
                <w:sz w:val="14"/>
              </w:rPr>
              <w:t>kontur</w:t>
            </w:r>
          </w:p>
        </w:tc>
        <w:tc>
          <w:tcPr>
            <w:tcW w:w="450" w:type="dxa"/>
            <w:vAlign w:val="center"/>
          </w:tcPr>
          <w:p w14:paraId="2851447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vAlign w:val="center"/>
          </w:tcPr>
          <w:p w14:paraId="50BD45A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26</w:t>
            </w:r>
          </w:p>
        </w:tc>
        <w:tc>
          <w:tcPr>
            <w:tcW w:w="540" w:type="dxa"/>
            <w:vAlign w:val="center"/>
          </w:tcPr>
          <w:p w14:paraId="0825F42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vAlign w:val="center"/>
          </w:tcPr>
          <w:p w14:paraId="3313756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33</w:t>
            </w:r>
          </w:p>
        </w:tc>
        <w:tc>
          <w:tcPr>
            <w:tcW w:w="720" w:type="dxa"/>
            <w:vAlign w:val="center"/>
          </w:tcPr>
          <w:p w14:paraId="0C8AA01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25</w:t>
            </w:r>
          </w:p>
        </w:tc>
        <w:tc>
          <w:tcPr>
            <w:tcW w:w="630" w:type="dxa"/>
          </w:tcPr>
          <w:p w14:paraId="3D2D7A3D" w14:textId="77777777" w:rsidR="002E4316" w:rsidRPr="002E4316" w:rsidRDefault="002E4316" w:rsidP="005417BA">
            <w:pPr>
              <w:spacing w:line="20" w:lineRule="atLeast"/>
              <w:jc w:val="center"/>
              <w:rPr>
                <w:rFonts w:ascii="Arial" w:hAnsi="Arial" w:cs="Arial"/>
                <w:sz w:val="14"/>
                <w:lang w:val="az-Latn-AZ"/>
              </w:rPr>
            </w:pPr>
          </w:p>
          <w:p w14:paraId="14B739C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450" w:type="dxa"/>
            <w:vAlign w:val="center"/>
          </w:tcPr>
          <w:p w14:paraId="542F281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15</w:t>
            </w:r>
          </w:p>
        </w:tc>
        <w:tc>
          <w:tcPr>
            <w:tcW w:w="450" w:type="dxa"/>
          </w:tcPr>
          <w:p w14:paraId="30218359" w14:textId="77777777" w:rsidR="002E4316" w:rsidRPr="002E4316" w:rsidRDefault="002E4316" w:rsidP="005417BA">
            <w:pPr>
              <w:spacing w:line="20" w:lineRule="atLeast"/>
              <w:jc w:val="center"/>
              <w:rPr>
                <w:rFonts w:ascii="Arial" w:hAnsi="Arial" w:cs="Arial"/>
                <w:sz w:val="14"/>
                <w:lang w:val="az-Latn-AZ"/>
              </w:rPr>
            </w:pPr>
          </w:p>
          <w:p w14:paraId="10B8BF6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630" w:type="dxa"/>
            <w:vAlign w:val="center"/>
          </w:tcPr>
          <w:p w14:paraId="1A92C21C"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color w:val="000000"/>
                <w:sz w:val="14"/>
                <w:lang w:val="az-Latn-AZ"/>
              </w:rPr>
              <w:t>1</w:t>
            </w:r>
          </w:p>
        </w:tc>
        <w:tc>
          <w:tcPr>
            <w:tcW w:w="900" w:type="dxa"/>
            <w:vAlign w:val="center"/>
          </w:tcPr>
          <w:p w14:paraId="0B2D65CC"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color w:val="000000"/>
                <w:sz w:val="14"/>
                <w:lang w:val="az-Latn-AZ"/>
              </w:rPr>
              <w:t>5</w:t>
            </w:r>
          </w:p>
        </w:tc>
        <w:tc>
          <w:tcPr>
            <w:tcW w:w="810" w:type="dxa"/>
            <w:vAlign w:val="center"/>
          </w:tcPr>
          <w:p w14:paraId="67A6EA5F"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color w:val="000000" w:themeColor="text1"/>
                <w:sz w:val="14"/>
                <w:lang w:val="az-Latn-AZ"/>
              </w:rPr>
              <w:t xml:space="preserve"> 9</w:t>
            </w:r>
          </w:p>
        </w:tc>
        <w:tc>
          <w:tcPr>
            <w:tcW w:w="1170" w:type="dxa"/>
          </w:tcPr>
          <w:p w14:paraId="097A1F3F" w14:textId="77777777" w:rsidR="002E4316" w:rsidRPr="002E4316" w:rsidRDefault="002E4316" w:rsidP="005417BA">
            <w:pPr>
              <w:spacing w:line="20" w:lineRule="atLeast"/>
              <w:jc w:val="center"/>
              <w:rPr>
                <w:rFonts w:ascii="Arial" w:hAnsi="Arial" w:cs="Arial"/>
                <w:b/>
                <w:sz w:val="14"/>
                <w:lang w:val="az-Latn-AZ"/>
              </w:rPr>
            </w:pPr>
          </w:p>
          <w:p w14:paraId="2D0D7A78"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126</w:t>
            </w:r>
          </w:p>
        </w:tc>
      </w:tr>
      <w:tr w:rsidR="002E4316" w:rsidRPr="002E4316" w14:paraId="44B35BAC" w14:textId="77777777" w:rsidTr="002E4316">
        <w:trPr>
          <w:trHeight w:val="145"/>
        </w:trPr>
        <w:tc>
          <w:tcPr>
            <w:tcW w:w="544" w:type="dxa"/>
            <w:vAlign w:val="center"/>
          </w:tcPr>
          <w:p w14:paraId="6230D803"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06DBCC20" w14:textId="77777777" w:rsidR="002E4316" w:rsidRPr="002E4316" w:rsidRDefault="002E4316" w:rsidP="005417BA">
            <w:pPr>
              <w:tabs>
                <w:tab w:val="left" w:pos="8220"/>
              </w:tabs>
              <w:spacing w:line="20" w:lineRule="atLeast"/>
              <w:ind w:right="34"/>
              <w:rPr>
                <w:rFonts w:ascii="Arial" w:hAnsi="Arial" w:cs="Arial"/>
                <w:sz w:val="14"/>
                <w:lang w:val="az-Latn-AZ"/>
              </w:rPr>
            </w:pPr>
            <w:r w:rsidRPr="002E4316">
              <w:rPr>
                <w:rFonts w:ascii="Arial" w:hAnsi="Arial" w:cs="Arial"/>
                <w:color w:val="000000"/>
                <w:sz w:val="14"/>
                <w:lang w:val="az-Latn-AZ"/>
              </w:rPr>
              <w:t xml:space="preserve">Yerləbirləşdirilmiş elektrik avadanlıqları ilə yerləbirləşdirici arasında əlaqələrin kalibrasiya edilmiş cihazla ölçülməsi və nəticə barədə protokolun tərtib edilməsi  </w:t>
            </w:r>
          </w:p>
        </w:tc>
        <w:tc>
          <w:tcPr>
            <w:tcW w:w="630" w:type="dxa"/>
            <w:vAlign w:val="center"/>
          </w:tcPr>
          <w:p w14:paraId="3932A3B8"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color w:val="000000"/>
                <w:sz w:val="14"/>
              </w:rPr>
              <w:t>10 nöqtə</w:t>
            </w:r>
          </w:p>
        </w:tc>
        <w:tc>
          <w:tcPr>
            <w:tcW w:w="450" w:type="dxa"/>
            <w:vAlign w:val="center"/>
          </w:tcPr>
          <w:p w14:paraId="66BF973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14</w:t>
            </w:r>
          </w:p>
        </w:tc>
        <w:tc>
          <w:tcPr>
            <w:tcW w:w="630" w:type="dxa"/>
            <w:vAlign w:val="center"/>
          </w:tcPr>
          <w:p w14:paraId="5F1A17B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16</w:t>
            </w:r>
          </w:p>
        </w:tc>
        <w:tc>
          <w:tcPr>
            <w:tcW w:w="540" w:type="dxa"/>
            <w:vAlign w:val="center"/>
          </w:tcPr>
          <w:p w14:paraId="070C9A6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16</w:t>
            </w:r>
          </w:p>
        </w:tc>
        <w:tc>
          <w:tcPr>
            <w:tcW w:w="630" w:type="dxa"/>
            <w:vAlign w:val="center"/>
          </w:tcPr>
          <w:p w14:paraId="098D245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52</w:t>
            </w:r>
          </w:p>
        </w:tc>
        <w:tc>
          <w:tcPr>
            <w:tcW w:w="720" w:type="dxa"/>
            <w:vAlign w:val="center"/>
          </w:tcPr>
          <w:p w14:paraId="06B8B25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49</w:t>
            </w:r>
          </w:p>
        </w:tc>
        <w:tc>
          <w:tcPr>
            <w:tcW w:w="630" w:type="dxa"/>
          </w:tcPr>
          <w:p w14:paraId="769D9F8B" w14:textId="77777777" w:rsidR="002E4316" w:rsidRPr="002E4316" w:rsidRDefault="002E4316" w:rsidP="005417BA">
            <w:pPr>
              <w:spacing w:line="20" w:lineRule="atLeast"/>
              <w:jc w:val="center"/>
              <w:rPr>
                <w:rFonts w:ascii="Arial" w:hAnsi="Arial" w:cs="Arial"/>
                <w:sz w:val="14"/>
                <w:lang w:val="az-Latn-AZ"/>
              </w:rPr>
            </w:pPr>
          </w:p>
          <w:p w14:paraId="17FE9AB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31</w:t>
            </w:r>
          </w:p>
        </w:tc>
        <w:tc>
          <w:tcPr>
            <w:tcW w:w="450" w:type="dxa"/>
            <w:vAlign w:val="center"/>
          </w:tcPr>
          <w:p w14:paraId="1D817A9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75</w:t>
            </w:r>
          </w:p>
        </w:tc>
        <w:tc>
          <w:tcPr>
            <w:tcW w:w="450" w:type="dxa"/>
          </w:tcPr>
          <w:p w14:paraId="0B493AEB" w14:textId="77777777" w:rsidR="002E4316" w:rsidRPr="002E4316" w:rsidRDefault="002E4316" w:rsidP="005417BA">
            <w:pPr>
              <w:spacing w:line="20" w:lineRule="atLeast"/>
              <w:jc w:val="center"/>
              <w:rPr>
                <w:rFonts w:ascii="Arial" w:hAnsi="Arial" w:cs="Arial"/>
                <w:sz w:val="14"/>
                <w:lang w:val="az-Latn-AZ"/>
              </w:rPr>
            </w:pPr>
          </w:p>
          <w:p w14:paraId="1365FC1A"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 xml:space="preserve">    5</w:t>
            </w:r>
          </w:p>
        </w:tc>
        <w:tc>
          <w:tcPr>
            <w:tcW w:w="630" w:type="dxa"/>
            <w:vAlign w:val="center"/>
          </w:tcPr>
          <w:p w14:paraId="4A8523CC"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color w:val="000000"/>
                <w:sz w:val="14"/>
                <w:lang w:val="az-Latn-AZ"/>
              </w:rPr>
              <w:t>0.2</w:t>
            </w:r>
          </w:p>
        </w:tc>
        <w:tc>
          <w:tcPr>
            <w:tcW w:w="900" w:type="dxa"/>
            <w:vAlign w:val="center"/>
          </w:tcPr>
          <w:p w14:paraId="70BB255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sz w:val="14"/>
                <w:lang w:val="az-Latn-AZ"/>
              </w:rPr>
              <w:t>1.5</w:t>
            </w:r>
          </w:p>
        </w:tc>
        <w:tc>
          <w:tcPr>
            <w:tcW w:w="810" w:type="dxa"/>
            <w:vAlign w:val="center"/>
          </w:tcPr>
          <w:p w14:paraId="569491C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10</w:t>
            </w:r>
          </w:p>
        </w:tc>
        <w:tc>
          <w:tcPr>
            <w:tcW w:w="1170" w:type="dxa"/>
          </w:tcPr>
          <w:p w14:paraId="1CAAA152" w14:textId="77777777" w:rsidR="002E4316" w:rsidRPr="002E4316" w:rsidRDefault="002E4316" w:rsidP="005417BA">
            <w:pPr>
              <w:spacing w:line="20" w:lineRule="atLeast"/>
              <w:jc w:val="center"/>
              <w:rPr>
                <w:rFonts w:ascii="Arial" w:hAnsi="Arial" w:cs="Arial"/>
                <w:b/>
                <w:sz w:val="14"/>
                <w:lang w:val="az-Latn-AZ"/>
              </w:rPr>
            </w:pPr>
          </w:p>
          <w:p w14:paraId="58FB8893"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269,7</w:t>
            </w:r>
          </w:p>
        </w:tc>
      </w:tr>
      <w:tr w:rsidR="002E4316" w:rsidRPr="002E4316" w14:paraId="4EB0A26E" w14:textId="77777777" w:rsidTr="002E4316">
        <w:trPr>
          <w:trHeight w:val="130"/>
        </w:trPr>
        <w:tc>
          <w:tcPr>
            <w:tcW w:w="544" w:type="dxa"/>
            <w:vAlign w:val="center"/>
          </w:tcPr>
          <w:p w14:paraId="2FD0C162"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769795A7"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color w:val="000000"/>
                <w:sz w:val="14"/>
                <w:lang w:val="az-Latn-AZ"/>
              </w:rPr>
              <w:t>Dielektrik əlcəklərin istehsalat sahəsindən götürülməsi,yüksək gərginliyə sınağı,sınaq nəticəsinion protokollaşdırılması və istehsalat sahəsinə çatdırılması</w:t>
            </w:r>
          </w:p>
        </w:tc>
        <w:tc>
          <w:tcPr>
            <w:tcW w:w="630" w:type="dxa"/>
            <w:vAlign w:val="center"/>
          </w:tcPr>
          <w:p w14:paraId="30552BB1"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color w:val="000000"/>
                <w:sz w:val="14"/>
                <w:lang w:val="az-Latn-AZ"/>
              </w:rPr>
              <w:t>cüt</w:t>
            </w:r>
          </w:p>
        </w:tc>
        <w:tc>
          <w:tcPr>
            <w:tcW w:w="450" w:type="dxa"/>
            <w:vAlign w:val="center"/>
          </w:tcPr>
          <w:p w14:paraId="4E7A013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50</w:t>
            </w:r>
          </w:p>
        </w:tc>
        <w:tc>
          <w:tcPr>
            <w:tcW w:w="630" w:type="dxa"/>
            <w:vAlign w:val="center"/>
          </w:tcPr>
          <w:p w14:paraId="398E562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320</w:t>
            </w:r>
          </w:p>
        </w:tc>
        <w:tc>
          <w:tcPr>
            <w:tcW w:w="540" w:type="dxa"/>
            <w:vAlign w:val="center"/>
          </w:tcPr>
          <w:p w14:paraId="248B091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250</w:t>
            </w:r>
          </w:p>
        </w:tc>
        <w:tc>
          <w:tcPr>
            <w:tcW w:w="630" w:type="dxa"/>
            <w:vAlign w:val="center"/>
          </w:tcPr>
          <w:p w14:paraId="04E81CF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90</w:t>
            </w:r>
          </w:p>
        </w:tc>
        <w:tc>
          <w:tcPr>
            <w:tcW w:w="720" w:type="dxa"/>
            <w:vAlign w:val="center"/>
          </w:tcPr>
          <w:p w14:paraId="57ACA56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70</w:t>
            </w:r>
          </w:p>
        </w:tc>
        <w:tc>
          <w:tcPr>
            <w:tcW w:w="630" w:type="dxa"/>
          </w:tcPr>
          <w:p w14:paraId="1552EAB7" w14:textId="77777777" w:rsidR="002E4316" w:rsidRPr="002E4316" w:rsidRDefault="002E4316" w:rsidP="005417BA">
            <w:pPr>
              <w:spacing w:line="20" w:lineRule="atLeast"/>
              <w:jc w:val="center"/>
              <w:rPr>
                <w:rFonts w:ascii="Arial" w:hAnsi="Arial" w:cs="Arial"/>
                <w:sz w:val="14"/>
                <w:lang w:val="az-Latn-AZ"/>
              </w:rPr>
            </w:pPr>
          </w:p>
          <w:p w14:paraId="29033716" w14:textId="77777777" w:rsidR="002E4316" w:rsidRPr="002E4316" w:rsidRDefault="002E4316" w:rsidP="005417BA">
            <w:pPr>
              <w:spacing w:line="20" w:lineRule="atLeast"/>
              <w:jc w:val="center"/>
              <w:rPr>
                <w:rFonts w:ascii="Arial" w:hAnsi="Arial" w:cs="Arial"/>
                <w:sz w:val="14"/>
                <w:lang w:val="az-Latn-AZ"/>
              </w:rPr>
            </w:pPr>
          </w:p>
          <w:p w14:paraId="7B65213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15</w:t>
            </w:r>
          </w:p>
        </w:tc>
        <w:tc>
          <w:tcPr>
            <w:tcW w:w="450" w:type="dxa"/>
            <w:vAlign w:val="center"/>
          </w:tcPr>
          <w:p w14:paraId="71B7BC6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450" w:type="dxa"/>
          </w:tcPr>
          <w:p w14:paraId="30C3A6A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5CDCB8B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1AA74E3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1F6FCED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4</w:t>
            </w:r>
          </w:p>
        </w:tc>
        <w:tc>
          <w:tcPr>
            <w:tcW w:w="1170" w:type="dxa"/>
          </w:tcPr>
          <w:p w14:paraId="1F5E3565" w14:textId="77777777" w:rsidR="002E4316" w:rsidRPr="002E4316" w:rsidRDefault="002E4316" w:rsidP="005417BA">
            <w:pPr>
              <w:spacing w:line="20" w:lineRule="atLeast"/>
              <w:jc w:val="center"/>
              <w:rPr>
                <w:rFonts w:ascii="Arial" w:hAnsi="Arial" w:cs="Arial"/>
                <w:b/>
                <w:sz w:val="14"/>
                <w:lang w:val="az-Latn-AZ"/>
              </w:rPr>
            </w:pPr>
          </w:p>
          <w:p w14:paraId="7C3314C4"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805</w:t>
            </w:r>
          </w:p>
        </w:tc>
      </w:tr>
      <w:tr w:rsidR="002E4316" w:rsidRPr="002E4316" w14:paraId="355BD92A" w14:textId="77777777" w:rsidTr="002E4316">
        <w:trPr>
          <w:trHeight w:val="159"/>
        </w:trPr>
        <w:tc>
          <w:tcPr>
            <w:tcW w:w="544" w:type="dxa"/>
            <w:vAlign w:val="center"/>
          </w:tcPr>
          <w:p w14:paraId="69544048"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603300B1"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color w:val="000000"/>
                <w:sz w:val="14"/>
                <w:lang w:val="az-Latn-AZ"/>
              </w:rPr>
              <w:t xml:space="preserve">Dielektrik qaloşların istehsalat sahəsindən götürülməsi,yüksək gərginliyə sınağı,sınaq nəticəsinion protokollaşdırılması və istehsalat sahəsinə çatdırılması </w:t>
            </w:r>
          </w:p>
        </w:tc>
        <w:tc>
          <w:tcPr>
            <w:tcW w:w="630" w:type="dxa"/>
            <w:vAlign w:val="center"/>
          </w:tcPr>
          <w:p w14:paraId="1FAE6DC7"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color w:val="000000"/>
                <w:sz w:val="14"/>
                <w:lang w:val="az-Latn-AZ"/>
              </w:rPr>
              <w:t>cüt</w:t>
            </w:r>
          </w:p>
        </w:tc>
        <w:tc>
          <w:tcPr>
            <w:tcW w:w="450" w:type="dxa"/>
            <w:vAlign w:val="center"/>
          </w:tcPr>
          <w:p w14:paraId="01B63F3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50</w:t>
            </w:r>
          </w:p>
        </w:tc>
        <w:tc>
          <w:tcPr>
            <w:tcW w:w="630" w:type="dxa"/>
            <w:vAlign w:val="center"/>
          </w:tcPr>
          <w:p w14:paraId="47A3E53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120</w:t>
            </w:r>
          </w:p>
        </w:tc>
        <w:tc>
          <w:tcPr>
            <w:tcW w:w="540" w:type="dxa"/>
            <w:vAlign w:val="center"/>
          </w:tcPr>
          <w:p w14:paraId="759E413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150</w:t>
            </w:r>
          </w:p>
        </w:tc>
        <w:tc>
          <w:tcPr>
            <w:tcW w:w="630" w:type="dxa"/>
            <w:vAlign w:val="center"/>
          </w:tcPr>
          <w:p w14:paraId="53387C3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720" w:type="dxa"/>
            <w:vAlign w:val="center"/>
          </w:tcPr>
          <w:p w14:paraId="39036F9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20</w:t>
            </w:r>
          </w:p>
        </w:tc>
        <w:tc>
          <w:tcPr>
            <w:tcW w:w="630" w:type="dxa"/>
          </w:tcPr>
          <w:p w14:paraId="53DD444E" w14:textId="77777777" w:rsidR="002E4316" w:rsidRPr="002E4316" w:rsidRDefault="002E4316" w:rsidP="005417BA">
            <w:pPr>
              <w:spacing w:line="20" w:lineRule="atLeast"/>
              <w:jc w:val="center"/>
              <w:rPr>
                <w:rFonts w:ascii="Arial" w:hAnsi="Arial" w:cs="Arial"/>
                <w:sz w:val="14"/>
                <w:lang w:val="az-Latn-AZ"/>
              </w:rPr>
            </w:pPr>
          </w:p>
          <w:p w14:paraId="6A924A9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450" w:type="dxa"/>
            <w:vAlign w:val="center"/>
          </w:tcPr>
          <w:p w14:paraId="0945408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Pr>
          <w:p w14:paraId="40CA410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2A2E9C2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5928D3B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0E4DF32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2</w:t>
            </w:r>
          </w:p>
        </w:tc>
        <w:tc>
          <w:tcPr>
            <w:tcW w:w="1170" w:type="dxa"/>
          </w:tcPr>
          <w:p w14:paraId="5F754447" w14:textId="77777777" w:rsidR="002E4316" w:rsidRPr="002E4316" w:rsidRDefault="002E4316" w:rsidP="005417BA">
            <w:pPr>
              <w:spacing w:line="20" w:lineRule="atLeast"/>
              <w:jc w:val="center"/>
              <w:rPr>
                <w:rFonts w:ascii="Arial" w:hAnsi="Arial" w:cs="Arial"/>
                <w:b/>
                <w:sz w:val="14"/>
                <w:lang w:val="az-Latn-AZ"/>
              </w:rPr>
            </w:pPr>
          </w:p>
          <w:p w14:paraId="30C94B55"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359</w:t>
            </w:r>
          </w:p>
        </w:tc>
      </w:tr>
      <w:tr w:rsidR="002E4316" w:rsidRPr="002E4316" w14:paraId="2FCB4D7A" w14:textId="77777777" w:rsidTr="002E4316">
        <w:trPr>
          <w:trHeight w:val="207"/>
        </w:trPr>
        <w:tc>
          <w:tcPr>
            <w:tcW w:w="544" w:type="dxa"/>
            <w:vAlign w:val="center"/>
          </w:tcPr>
          <w:p w14:paraId="1FA6FF92"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64A73950"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color w:val="000000"/>
                <w:sz w:val="14"/>
                <w:lang w:val="az-Latn-AZ"/>
              </w:rPr>
              <w:t xml:space="preserve">Dielektrik botların istehsalat sahəsindən götürülməsi,yüksək gərginliyə sınağı,sınaq nəticəsinion protokollaşdırılması və istehsalat sahəsinə çatdırılması </w:t>
            </w:r>
          </w:p>
        </w:tc>
        <w:tc>
          <w:tcPr>
            <w:tcW w:w="630" w:type="dxa"/>
            <w:vAlign w:val="center"/>
          </w:tcPr>
          <w:p w14:paraId="7E4E9185"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color w:val="000000"/>
                <w:sz w:val="14"/>
                <w:lang w:val="az-Latn-AZ"/>
              </w:rPr>
              <w:t>cüt</w:t>
            </w:r>
            <w:r w:rsidRPr="002E4316">
              <w:rPr>
                <w:rFonts w:ascii="Arial" w:hAnsi="Arial" w:cs="Arial"/>
                <w:color w:val="000000"/>
                <w:sz w:val="14"/>
              </w:rPr>
              <w:t xml:space="preserve"> </w:t>
            </w:r>
          </w:p>
        </w:tc>
        <w:tc>
          <w:tcPr>
            <w:tcW w:w="450" w:type="dxa"/>
            <w:vAlign w:val="center"/>
          </w:tcPr>
          <w:p w14:paraId="273184E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40</w:t>
            </w:r>
          </w:p>
        </w:tc>
        <w:tc>
          <w:tcPr>
            <w:tcW w:w="630" w:type="dxa"/>
            <w:vAlign w:val="center"/>
          </w:tcPr>
          <w:p w14:paraId="31C3F61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60</w:t>
            </w:r>
          </w:p>
        </w:tc>
        <w:tc>
          <w:tcPr>
            <w:tcW w:w="540" w:type="dxa"/>
            <w:vAlign w:val="center"/>
          </w:tcPr>
          <w:p w14:paraId="45C5CE3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100</w:t>
            </w:r>
          </w:p>
        </w:tc>
        <w:tc>
          <w:tcPr>
            <w:tcW w:w="630" w:type="dxa"/>
            <w:vAlign w:val="center"/>
          </w:tcPr>
          <w:p w14:paraId="5083F9D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720" w:type="dxa"/>
            <w:vAlign w:val="center"/>
          </w:tcPr>
          <w:p w14:paraId="7215080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20</w:t>
            </w:r>
          </w:p>
        </w:tc>
        <w:tc>
          <w:tcPr>
            <w:tcW w:w="630" w:type="dxa"/>
          </w:tcPr>
          <w:p w14:paraId="2BE284C2" w14:textId="77777777" w:rsidR="002E4316" w:rsidRPr="002E4316" w:rsidRDefault="002E4316" w:rsidP="005417BA">
            <w:pPr>
              <w:spacing w:line="20" w:lineRule="atLeast"/>
              <w:jc w:val="center"/>
              <w:rPr>
                <w:rFonts w:ascii="Arial" w:hAnsi="Arial" w:cs="Arial"/>
                <w:sz w:val="14"/>
                <w:lang w:val="az-Latn-AZ"/>
              </w:rPr>
            </w:pPr>
          </w:p>
          <w:p w14:paraId="2C0BDC9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450" w:type="dxa"/>
            <w:vAlign w:val="center"/>
          </w:tcPr>
          <w:p w14:paraId="5E199B9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Pr>
          <w:p w14:paraId="1771CAF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03833B0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5C7CF76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412B0AA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2</w:t>
            </w:r>
          </w:p>
        </w:tc>
        <w:tc>
          <w:tcPr>
            <w:tcW w:w="1170" w:type="dxa"/>
          </w:tcPr>
          <w:p w14:paraId="2B45386F" w14:textId="77777777" w:rsidR="002E4316" w:rsidRPr="002E4316" w:rsidRDefault="002E4316" w:rsidP="005417BA">
            <w:pPr>
              <w:spacing w:line="20" w:lineRule="atLeast"/>
              <w:jc w:val="center"/>
              <w:rPr>
                <w:rFonts w:ascii="Arial" w:hAnsi="Arial" w:cs="Arial"/>
                <w:b/>
                <w:sz w:val="14"/>
                <w:lang w:val="az-Latn-AZ"/>
              </w:rPr>
            </w:pPr>
          </w:p>
          <w:p w14:paraId="1992CCE6"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239</w:t>
            </w:r>
          </w:p>
        </w:tc>
      </w:tr>
      <w:tr w:rsidR="002E4316" w:rsidRPr="002E4316" w14:paraId="34384924" w14:textId="77777777" w:rsidTr="002E4316">
        <w:trPr>
          <w:trHeight w:val="350"/>
        </w:trPr>
        <w:tc>
          <w:tcPr>
            <w:tcW w:w="544" w:type="dxa"/>
            <w:vAlign w:val="center"/>
          </w:tcPr>
          <w:p w14:paraId="25680475"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227FCCC1"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color w:val="000000"/>
                <w:sz w:val="14"/>
                <w:lang w:val="az-Latn-AZ"/>
              </w:rPr>
              <w:t xml:space="preserve">Dielektrik ayaqaltıların istehsalat sahəsindən götürülməsi,yüksək gərginliyə sınağı,sınaq nəticəsinion </w:t>
            </w:r>
            <w:r w:rsidRPr="002E4316">
              <w:rPr>
                <w:rFonts w:ascii="Arial" w:hAnsi="Arial" w:cs="Arial"/>
                <w:color w:val="000000"/>
                <w:sz w:val="14"/>
                <w:lang w:val="az-Latn-AZ"/>
              </w:rPr>
              <w:lastRenderedPageBreak/>
              <w:t>protokollaşdırılması və istehsalat sahəsinə çatdırılması</w:t>
            </w:r>
          </w:p>
        </w:tc>
        <w:tc>
          <w:tcPr>
            <w:tcW w:w="630" w:type="dxa"/>
            <w:vAlign w:val="center"/>
          </w:tcPr>
          <w:p w14:paraId="1BDED032" w14:textId="77777777" w:rsidR="002E4316" w:rsidRPr="002E4316" w:rsidRDefault="002E4316" w:rsidP="005417BA">
            <w:pPr>
              <w:spacing w:line="20" w:lineRule="atLeast"/>
              <w:jc w:val="center"/>
              <w:rPr>
                <w:rFonts w:ascii="Arial" w:hAnsi="Arial" w:cs="Arial"/>
                <w:color w:val="000000"/>
                <w:sz w:val="14"/>
              </w:rPr>
            </w:pPr>
            <w:r w:rsidRPr="002E4316">
              <w:rPr>
                <w:rFonts w:ascii="Arial" w:hAnsi="Arial" w:cs="Arial"/>
                <w:color w:val="000000"/>
                <w:sz w:val="14"/>
              </w:rPr>
              <w:lastRenderedPageBreak/>
              <w:t>ədəd</w:t>
            </w:r>
          </w:p>
        </w:tc>
        <w:tc>
          <w:tcPr>
            <w:tcW w:w="450" w:type="dxa"/>
            <w:vAlign w:val="center"/>
          </w:tcPr>
          <w:p w14:paraId="4DE5DDF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40</w:t>
            </w:r>
          </w:p>
        </w:tc>
        <w:tc>
          <w:tcPr>
            <w:tcW w:w="630" w:type="dxa"/>
            <w:vAlign w:val="center"/>
          </w:tcPr>
          <w:p w14:paraId="0681115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vAlign w:val="center"/>
          </w:tcPr>
          <w:p w14:paraId="2084055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30</w:t>
            </w:r>
          </w:p>
        </w:tc>
        <w:tc>
          <w:tcPr>
            <w:tcW w:w="630" w:type="dxa"/>
            <w:vAlign w:val="center"/>
          </w:tcPr>
          <w:p w14:paraId="03CC907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w:t>
            </w:r>
          </w:p>
        </w:tc>
        <w:tc>
          <w:tcPr>
            <w:tcW w:w="720" w:type="dxa"/>
            <w:vAlign w:val="center"/>
          </w:tcPr>
          <w:p w14:paraId="59CE631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w:t>
            </w:r>
          </w:p>
        </w:tc>
        <w:tc>
          <w:tcPr>
            <w:tcW w:w="630" w:type="dxa"/>
          </w:tcPr>
          <w:p w14:paraId="5DBB7477" w14:textId="77777777" w:rsidR="002E4316" w:rsidRPr="002E4316" w:rsidRDefault="002E4316" w:rsidP="005417BA">
            <w:pPr>
              <w:spacing w:line="20" w:lineRule="atLeast"/>
              <w:jc w:val="center"/>
              <w:rPr>
                <w:rFonts w:ascii="Arial" w:hAnsi="Arial" w:cs="Arial"/>
                <w:sz w:val="14"/>
                <w:lang w:val="az-Latn-AZ"/>
              </w:rPr>
            </w:pPr>
          </w:p>
          <w:p w14:paraId="7B6FEBA5" w14:textId="77777777" w:rsidR="002E4316" w:rsidRPr="002E4316" w:rsidRDefault="002E4316" w:rsidP="005417BA">
            <w:pPr>
              <w:spacing w:line="20" w:lineRule="atLeast"/>
              <w:jc w:val="center"/>
              <w:rPr>
                <w:rFonts w:ascii="Arial" w:hAnsi="Arial" w:cs="Arial"/>
                <w:sz w:val="14"/>
                <w:lang w:val="az-Latn-AZ"/>
              </w:rPr>
            </w:pPr>
          </w:p>
          <w:p w14:paraId="0FB000C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p w14:paraId="6E1B3C4B" w14:textId="77777777" w:rsidR="002E4316" w:rsidRPr="002E4316" w:rsidRDefault="002E4316" w:rsidP="005417BA">
            <w:pPr>
              <w:spacing w:line="20" w:lineRule="atLeast"/>
              <w:jc w:val="center"/>
              <w:rPr>
                <w:rFonts w:ascii="Arial" w:hAnsi="Arial" w:cs="Arial"/>
                <w:sz w:val="14"/>
                <w:lang w:val="az-Latn-AZ"/>
              </w:rPr>
            </w:pPr>
          </w:p>
        </w:tc>
        <w:tc>
          <w:tcPr>
            <w:tcW w:w="450" w:type="dxa"/>
            <w:vAlign w:val="center"/>
          </w:tcPr>
          <w:p w14:paraId="25E4ED3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lastRenderedPageBreak/>
              <w:t>10</w:t>
            </w:r>
          </w:p>
        </w:tc>
        <w:tc>
          <w:tcPr>
            <w:tcW w:w="450" w:type="dxa"/>
          </w:tcPr>
          <w:p w14:paraId="5A6CA35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14C3AE2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31FBFA3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2AB9C0E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w:t>
            </w:r>
          </w:p>
        </w:tc>
        <w:tc>
          <w:tcPr>
            <w:tcW w:w="1170" w:type="dxa"/>
          </w:tcPr>
          <w:p w14:paraId="33294F7B" w14:textId="77777777" w:rsidR="002E4316" w:rsidRPr="002E4316" w:rsidRDefault="002E4316" w:rsidP="005417BA">
            <w:pPr>
              <w:spacing w:line="20" w:lineRule="atLeast"/>
              <w:jc w:val="center"/>
              <w:rPr>
                <w:rFonts w:ascii="Arial" w:hAnsi="Arial" w:cs="Arial"/>
                <w:b/>
                <w:sz w:val="14"/>
                <w:lang w:val="az-Latn-AZ"/>
              </w:rPr>
            </w:pPr>
          </w:p>
          <w:p w14:paraId="52DAF00F"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95</w:t>
            </w:r>
          </w:p>
        </w:tc>
      </w:tr>
      <w:tr w:rsidR="002E4316" w:rsidRPr="002E4316" w14:paraId="5FC027E2" w14:textId="77777777" w:rsidTr="002E4316">
        <w:trPr>
          <w:trHeight w:val="350"/>
        </w:trPr>
        <w:tc>
          <w:tcPr>
            <w:tcW w:w="544" w:type="dxa"/>
            <w:vAlign w:val="center"/>
          </w:tcPr>
          <w:p w14:paraId="6E5AADD0"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27CAE632"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color w:val="000000"/>
                <w:sz w:val="14"/>
                <w:lang w:val="az-Latn-AZ"/>
              </w:rPr>
              <w:t xml:space="preserve">Dielektrik xalçaların istehsalat sahəsindən götürülməsi,yüksək gərginliyə sınağı,sınaq nəticəsinion protokollaşdırılması və istehsalat sahəsinə çatdırılması </w:t>
            </w:r>
          </w:p>
        </w:tc>
        <w:tc>
          <w:tcPr>
            <w:tcW w:w="630" w:type="dxa"/>
            <w:vAlign w:val="center"/>
          </w:tcPr>
          <w:p w14:paraId="2DEDD9B7"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color w:val="000000"/>
                <w:sz w:val="14"/>
              </w:rPr>
              <w:t>ədəd</w:t>
            </w:r>
          </w:p>
        </w:tc>
        <w:tc>
          <w:tcPr>
            <w:tcW w:w="450" w:type="dxa"/>
            <w:vAlign w:val="center"/>
          </w:tcPr>
          <w:p w14:paraId="18C61B3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60</w:t>
            </w:r>
          </w:p>
        </w:tc>
        <w:tc>
          <w:tcPr>
            <w:tcW w:w="630" w:type="dxa"/>
            <w:vAlign w:val="center"/>
          </w:tcPr>
          <w:p w14:paraId="03100A9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60</w:t>
            </w:r>
          </w:p>
        </w:tc>
        <w:tc>
          <w:tcPr>
            <w:tcW w:w="540" w:type="dxa"/>
            <w:vAlign w:val="center"/>
          </w:tcPr>
          <w:p w14:paraId="1973205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80</w:t>
            </w:r>
          </w:p>
        </w:tc>
        <w:tc>
          <w:tcPr>
            <w:tcW w:w="630" w:type="dxa"/>
            <w:vAlign w:val="center"/>
          </w:tcPr>
          <w:p w14:paraId="70AD840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w:t>
            </w:r>
          </w:p>
        </w:tc>
        <w:tc>
          <w:tcPr>
            <w:tcW w:w="720" w:type="dxa"/>
            <w:vAlign w:val="center"/>
          </w:tcPr>
          <w:p w14:paraId="4BADDA4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w:t>
            </w:r>
          </w:p>
        </w:tc>
        <w:tc>
          <w:tcPr>
            <w:tcW w:w="630" w:type="dxa"/>
          </w:tcPr>
          <w:p w14:paraId="679BAD62" w14:textId="77777777" w:rsidR="002E4316" w:rsidRPr="002E4316" w:rsidRDefault="002E4316" w:rsidP="005417BA">
            <w:pPr>
              <w:spacing w:line="20" w:lineRule="atLeast"/>
              <w:jc w:val="center"/>
              <w:rPr>
                <w:rFonts w:ascii="Arial" w:hAnsi="Arial" w:cs="Arial"/>
                <w:sz w:val="14"/>
                <w:lang w:val="az-Latn-AZ"/>
              </w:rPr>
            </w:pPr>
          </w:p>
          <w:p w14:paraId="5A576F6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vAlign w:val="center"/>
          </w:tcPr>
          <w:p w14:paraId="6759A45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450" w:type="dxa"/>
          </w:tcPr>
          <w:p w14:paraId="7502D3A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087FA2E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2398AED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33792A4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13</w:t>
            </w:r>
          </w:p>
        </w:tc>
        <w:tc>
          <w:tcPr>
            <w:tcW w:w="1170" w:type="dxa"/>
          </w:tcPr>
          <w:p w14:paraId="4A58B9E4" w14:textId="77777777" w:rsidR="002E4316" w:rsidRPr="002E4316" w:rsidRDefault="002E4316" w:rsidP="005417BA">
            <w:pPr>
              <w:spacing w:line="20" w:lineRule="atLeast"/>
              <w:jc w:val="center"/>
              <w:rPr>
                <w:rFonts w:ascii="Arial" w:hAnsi="Arial" w:cs="Arial"/>
                <w:b/>
                <w:sz w:val="14"/>
                <w:lang w:val="az-Latn-AZ"/>
              </w:rPr>
            </w:pPr>
          </w:p>
          <w:p w14:paraId="48E04B93"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228</w:t>
            </w:r>
          </w:p>
        </w:tc>
      </w:tr>
      <w:tr w:rsidR="002E4316" w:rsidRPr="002E4316" w14:paraId="1AED396C" w14:textId="77777777" w:rsidTr="002E4316">
        <w:trPr>
          <w:trHeight w:val="377"/>
        </w:trPr>
        <w:tc>
          <w:tcPr>
            <w:tcW w:w="544" w:type="dxa"/>
            <w:vAlign w:val="center"/>
          </w:tcPr>
          <w:p w14:paraId="69C6EF00"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0FCBD468"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color w:val="000000"/>
                <w:sz w:val="14"/>
                <w:lang w:val="az-Latn-AZ"/>
              </w:rPr>
              <w:t xml:space="preserve">6 kV gərginlik göstərənlərin (indikator) istehsalat sahəsindən götürülməsi,yüksək gərginliyə sınağı,sınaq nəticəsinion protokollaşdırılması və istehsalat sahəsinə çatdırılması </w:t>
            </w:r>
          </w:p>
        </w:tc>
        <w:tc>
          <w:tcPr>
            <w:tcW w:w="630" w:type="dxa"/>
            <w:vAlign w:val="center"/>
          </w:tcPr>
          <w:p w14:paraId="19A0417F" w14:textId="77777777" w:rsidR="002E4316" w:rsidRPr="002E4316" w:rsidRDefault="002E4316" w:rsidP="005417BA">
            <w:pPr>
              <w:spacing w:line="20" w:lineRule="atLeast"/>
              <w:jc w:val="center"/>
              <w:rPr>
                <w:rFonts w:ascii="Arial" w:hAnsi="Arial" w:cs="Arial"/>
                <w:color w:val="000000"/>
                <w:sz w:val="14"/>
              </w:rPr>
            </w:pPr>
            <w:r w:rsidRPr="002E4316">
              <w:rPr>
                <w:rFonts w:ascii="Arial" w:hAnsi="Arial" w:cs="Arial"/>
                <w:color w:val="000000"/>
                <w:sz w:val="14"/>
              </w:rPr>
              <w:t>ədəd</w:t>
            </w:r>
          </w:p>
        </w:tc>
        <w:tc>
          <w:tcPr>
            <w:tcW w:w="450" w:type="dxa"/>
            <w:vAlign w:val="center"/>
          </w:tcPr>
          <w:p w14:paraId="33FD62F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vAlign w:val="center"/>
          </w:tcPr>
          <w:p w14:paraId="1AC9FED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540" w:type="dxa"/>
            <w:vAlign w:val="center"/>
          </w:tcPr>
          <w:p w14:paraId="52431E0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vAlign w:val="center"/>
          </w:tcPr>
          <w:p w14:paraId="73E4DAA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720" w:type="dxa"/>
            <w:vAlign w:val="center"/>
          </w:tcPr>
          <w:p w14:paraId="2DA4EAC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630" w:type="dxa"/>
          </w:tcPr>
          <w:p w14:paraId="2AD05B85" w14:textId="77777777" w:rsidR="002E4316" w:rsidRPr="002E4316" w:rsidRDefault="002E4316" w:rsidP="005417BA">
            <w:pPr>
              <w:spacing w:line="20" w:lineRule="atLeast"/>
              <w:jc w:val="center"/>
              <w:rPr>
                <w:rFonts w:ascii="Arial" w:hAnsi="Arial" w:cs="Arial"/>
                <w:sz w:val="14"/>
                <w:lang w:val="az-Latn-AZ"/>
              </w:rPr>
            </w:pPr>
          </w:p>
          <w:p w14:paraId="1653B4C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vAlign w:val="center"/>
          </w:tcPr>
          <w:p w14:paraId="244A869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Pr>
          <w:p w14:paraId="5A19277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120BE25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6CF5E7F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30D18EF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2</w:t>
            </w:r>
          </w:p>
        </w:tc>
        <w:tc>
          <w:tcPr>
            <w:tcW w:w="1170" w:type="dxa"/>
          </w:tcPr>
          <w:p w14:paraId="72670454" w14:textId="77777777" w:rsidR="002E4316" w:rsidRPr="002E4316" w:rsidRDefault="002E4316" w:rsidP="005417BA">
            <w:pPr>
              <w:spacing w:line="20" w:lineRule="atLeast"/>
              <w:jc w:val="center"/>
              <w:rPr>
                <w:rFonts w:ascii="Arial" w:hAnsi="Arial" w:cs="Arial"/>
                <w:b/>
                <w:sz w:val="14"/>
                <w:lang w:val="az-Latn-AZ"/>
              </w:rPr>
            </w:pPr>
          </w:p>
          <w:p w14:paraId="751DFFDA"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22</w:t>
            </w:r>
          </w:p>
        </w:tc>
      </w:tr>
      <w:tr w:rsidR="002E4316" w:rsidRPr="002E4316" w14:paraId="52131211" w14:textId="77777777" w:rsidTr="002E4316">
        <w:trPr>
          <w:trHeight w:val="198"/>
        </w:trPr>
        <w:tc>
          <w:tcPr>
            <w:tcW w:w="544" w:type="dxa"/>
            <w:vAlign w:val="center"/>
          </w:tcPr>
          <w:p w14:paraId="19C09504"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0C217773"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color w:val="000000"/>
                <w:sz w:val="14"/>
                <w:lang w:val="az-Latn-AZ"/>
              </w:rPr>
              <w:t xml:space="preserve">6 kV dielektrik ştanqların istehsalat sahəsindən götürülməsi,yüksək gərginliyə sınağı,sınaq nəticəsinion protokollaşdırılması və istehsalat sahəsinə çatdırılması </w:t>
            </w:r>
          </w:p>
        </w:tc>
        <w:tc>
          <w:tcPr>
            <w:tcW w:w="630" w:type="dxa"/>
            <w:vAlign w:val="center"/>
          </w:tcPr>
          <w:p w14:paraId="7AF024B5" w14:textId="77777777" w:rsidR="002E4316" w:rsidRPr="002E4316" w:rsidRDefault="002E4316" w:rsidP="005417BA">
            <w:pPr>
              <w:spacing w:line="20" w:lineRule="atLeast"/>
              <w:jc w:val="center"/>
              <w:rPr>
                <w:rFonts w:ascii="Arial" w:hAnsi="Arial" w:cs="Arial"/>
                <w:color w:val="000000"/>
                <w:sz w:val="14"/>
              </w:rPr>
            </w:pPr>
            <w:r w:rsidRPr="002E4316">
              <w:rPr>
                <w:rFonts w:ascii="Arial" w:hAnsi="Arial" w:cs="Arial"/>
                <w:color w:val="000000"/>
                <w:sz w:val="14"/>
              </w:rPr>
              <w:t>ədəd</w:t>
            </w:r>
          </w:p>
        </w:tc>
        <w:tc>
          <w:tcPr>
            <w:tcW w:w="450" w:type="dxa"/>
            <w:vAlign w:val="center"/>
          </w:tcPr>
          <w:p w14:paraId="69BD1AD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vAlign w:val="center"/>
          </w:tcPr>
          <w:p w14:paraId="16BC1B0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540" w:type="dxa"/>
            <w:vAlign w:val="center"/>
          </w:tcPr>
          <w:p w14:paraId="4964A7D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vAlign w:val="center"/>
          </w:tcPr>
          <w:p w14:paraId="3588B37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720" w:type="dxa"/>
            <w:vAlign w:val="center"/>
          </w:tcPr>
          <w:p w14:paraId="5859781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tcPr>
          <w:p w14:paraId="7B616D29" w14:textId="77777777" w:rsidR="002E4316" w:rsidRPr="002E4316" w:rsidRDefault="002E4316" w:rsidP="005417BA">
            <w:pPr>
              <w:spacing w:line="20" w:lineRule="atLeast"/>
              <w:jc w:val="center"/>
              <w:rPr>
                <w:rFonts w:ascii="Arial" w:hAnsi="Arial" w:cs="Arial"/>
                <w:sz w:val="14"/>
                <w:lang w:val="az-Latn-AZ"/>
              </w:rPr>
            </w:pPr>
          </w:p>
          <w:p w14:paraId="63A5B76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vAlign w:val="center"/>
          </w:tcPr>
          <w:p w14:paraId="677AC26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Pr>
          <w:p w14:paraId="6B8132F9" w14:textId="77777777" w:rsidR="002E4316" w:rsidRPr="002E4316" w:rsidRDefault="002E4316" w:rsidP="005417BA">
            <w:pPr>
              <w:spacing w:line="20" w:lineRule="atLeast"/>
              <w:jc w:val="center"/>
              <w:rPr>
                <w:rFonts w:ascii="Arial" w:hAnsi="Arial" w:cs="Arial"/>
                <w:sz w:val="14"/>
                <w:lang w:val="az-Latn-AZ"/>
              </w:rPr>
            </w:pPr>
          </w:p>
          <w:p w14:paraId="568D6BD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0A6E50C0" w14:textId="77777777" w:rsidR="002E4316" w:rsidRPr="002E4316" w:rsidRDefault="002E4316" w:rsidP="005417BA">
            <w:pPr>
              <w:spacing w:line="20" w:lineRule="atLeast"/>
              <w:jc w:val="center"/>
              <w:rPr>
                <w:rFonts w:ascii="Arial" w:hAnsi="Arial" w:cs="Arial"/>
                <w:sz w:val="14"/>
                <w:lang w:val="az-Latn-AZ"/>
              </w:rPr>
            </w:pPr>
          </w:p>
          <w:p w14:paraId="451C9A1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75500AA4" w14:textId="77777777" w:rsidR="002E4316" w:rsidRPr="002E4316" w:rsidRDefault="002E4316" w:rsidP="005417BA">
            <w:pPr>
              <w:spacing w:line="20" w:lineRule="atLeast"/>
              <w:jc w:val="center"/>
              <w:rPr>
                <w:rFonts w:ascii="Arial" w:hAnsi="Arial" w:cs="Arial"/>
                <w:sz w:val="14"/>
                <w:lang w:val="az-Latn-AZ"/>
              </w:rPr>
            </w:pPr>
          </w:p>
          <w:p w14:paraId="1AB52ED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33D1B78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2</w:t>
            </w:r>
          </w:p>
        </w:tc>
        <w:tc>
          <w:tcPr>
            <w:tcW w:w="1170" w:type="dxa"/>
          </w:tcPr>
          <w:p w14:paraId="0F79B6D1" w14:textId="77777777" w:rsidR="002E4316" w:rsidRPr="002E4316" w:rsidRDefault="002E4316" w:rsidP="005417BA">
            <w:pPr>
              <w:spacing w:line="20" w:lineRule="atLeast"/>
              <w:jc w:val="center"/>
              <w:rPr>
                <w:rFonts w:ascii="Arial" w:hAnsi="Arial" w:cs="Arial"/>
                <w:b/>
                <w:sz w:val="14"/>
                <w:lang w:val="az-Latn-AZ"/>
              </w:rPr>
            </w:pPr>
          </w:p>
          <w:p w14:paraId="4B67396E"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20</w:t>
            </w:r>
          </w:p>
        </w:tc>
      </w:tr>
      <w:tr w:rsidR="002E4316" w:rsidRPr="002E4316" w14:paraId="0C334BE3" w14:textId="77777777" w:rsidTr="002E4316">
        <w:trPr>
          <w:trHeight w:val="287"/>
        </w:trPr>
        <w:tc>
          <w:tcPr>
            <w:tcW w:w="544" w:type="dxa"/>
            <w:vAlign w:val="center"/>
          </w:tcPr>
          <w:p w14:paraId="40A8FF9A"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2E62803A"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10 kV-a qədər bir damarlı güc kabellərinin </w:t>
            </w:r>
            <w:r w:rsidRPr="002E4316">
              <w:rPr>
                <w:rFonts w:ascii="Arial" w:hAnsi="Arial" w:cs="Arial"/>
                <w:color w:val="000000"/>
                <w:sz w:val="14"/>
                <w:lang w:val="az-Latn-AZ"/>
              </w:rPr>
              <w:t>kalibrasiya edilmiş cihazla sınağı və nəticə barədə protokolun tərtib edilməsi</w:t>
            </w:r>
            <w:r w:rsidRPr="002E4316">
              <w:rPr>
                <w:rFonts w:ascii="Arial" w:hAnsi="Arial" w:cs="Arial"/>
                <w:sz w:val="14"/>
                <w:lang w:val="az-Latn-AZ"/>
              </w:rPr>
              <w:t xml:space="preserve"> </w:t>
            </w:r>
          </w:p>
        </w:tc>
        <w:tc>
          <w:tcPr>
            <w:tcW w:w="630" w:type="dxa"/>
            <w:vAlign w:val="center"/>
          </w:tcPr>
          <w:p w14:paraId="13DDFD47"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color w:val="000000"/>
                <w:sz w:val="14"/>
                <w:lang w:val="az-Latn-AZ"/>
              </w:rPr>
              <w:t>ədəd</w:t>
            </w:r>
          </w:p>
        </w:tc>
        <w:tc>
          <w:tcPr>
            <w:tcW w:w="450" w:type="dxa"/>
            <w:vAlign w:val="center"/>
          </w:tcPr>
          <w:p w14:paraId="464A35D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18</w:t>
            </w:r>
          </w:p>
        </w:tc>
        <w:tc>
          <w:tcPr>
            <w:tcW w:w="630" w:type="dxa"/>
            <w:vAlign w:val="center"/>
          </w:tcPr>
          <w:p w14:paraId="2800DAB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540" w:type="dxa"/>
            <w:vAlign w:val="center"/>
          </w:tcPr>
          <w:p w14:paraId="43D3753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630" w:type="dxa"/>
            <w:vAlign w:val="center"/>
          </w:tcPr>
          <w:p w14:paraId="2245D8C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20</w:t>
            </w:r>
          </w:p>
        </w:tc>
        <w:tc>
          <w:tcPr>
            <w:tcW w:w="720" w:type="dxa"/>
            <w:vAlign w:val="center"/>
          </w:tcPr>
          <w:p w14:paraId="6C9999B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18</w:t>
            </w:r>
          </w:p>
        </w:tc>
        <w:tc>
          <w:tcPr>
            <w:tcW w:w="630" w:type="dxa"/>
          </w:tcPr>
          <w:p w14:paraId="5BABCCE3" w14:textId="77777777" w:rsidR="002E4316" w:rsidRPr="002E4316" w:rsidRDefault="002E4316" w:rsidP="005417BA">
            <w:pPr>
              <w:spacing w:line="20" w:lineRule="atLeast"/>
              <w:jc w:val="center"/>
              <w:rPr>
                <w:rFonts w:ascii="Arial" w:hAnsi="Arial" w:cs="Arial"/>
                <w:sz w:val="14"/>
                <w:lang w:val="az-Latn-AZ"/>
              </w:rPr>
            </w:pPr>
          </w:p>
          <w:p w14:paraId="68E0099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450" w:type="dxa"/>
            <w:vAlign w:val="center"/>
          </w:tcPr>
          <w:p w14:paraId="75DCB99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450" w:type="dxa"/>
          </w:tcPr>
          <w:p w14:paraId="2FCA0BD0" w14:textId="77777777" w:rsidR="002E4316" w:rsidRPr="002E4316" w:rsidRDefault="002E4316" w:rsidP="005417BA">
            <w:pPr>
              <w:spacing w:line="20" w:lineRule="atLeast"/>
              <w:jc w:val="center"/>
              <w:rPr>
                <w:rFonts w:ascii="Arial" w:hAnsi="Arial" w:cs="Arial"/>
                <w:sz w:val="14"/>
                <w:lang w:val="az-Latn-AZ"/>
              </w:rPr>
            </w:pPr>
          </w:p>
          <w:p w14:paraId="7533F88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65D38985" w14:textId="77777777" w:rsidR="002E4316" w:rsidRPr="002E4316" w:rsidRDefault="002E4316" w:rsidP="005417BA">
            <w:pPr>
              <w:spacing w:line="20" w:lineRule="atLeast"/>
              <w:jc w:val="center"/>
              <w:rPr>
                <w:rFonts w:ascii="Arial" w:hAnsi="Arial" w:cs="Arial"/>
                <w:sz w:val="14"/>
                <w:lang w:val="az-Latn-AZ"/>
              </w:rPr>
            </w:pPr>
          </w:p>
          <w:p w14:paraId="7F4FB20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2F6D4993" w14:textId="77777777" w:rsidR="002E4316" w:rsidRPr="002E4316" w:rsidRDefault="002E4316" w:rsidP="005417BA">
            <w:pPr>
              <w:spacing w:line="20" w:lineRule="atLeast"/>
              <w:jc w:val="center"/>
              <w:rPr>
                <w:rFonts w:ascii="Arial" w:hAnsi="Arial" w:cs="Arial"/>
                <w:sz w:val="14"/>
                <w:lang w:val="az-Latn-AZ"/>
              </w:rPr>
            </w:pPr>
          </w:p>
          <w:p w14:paraId="0EAC6BA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07AA20E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6</w:t>
            </w:r>
          </w:p>
        </w:tc>
        <w:tc>
          <w:tcPr>
            <w:tcW w:w="1170" w:type="dxa"/>
          </w:tcPr>
          <w:p w14:paraId="24BC61AF" w14:textId="77777777" w:rsidR="002E4316" w:rsidRPr="002E4316" w:rsidRDefault="002E4316" w:rsidP="005417BA">
            <w:pPr>
              <w:spacing w:line="20" w:lineRule="atLeast"/>
              <w:jc w:val="center"/>
              <w:rPr>
                <w:rFonts w:ascii="Arial" w:hAnsi="Arial" w:cs="Arial"/>
                <w:b/>
                <w:sz w:val="14"/>
                <w:lang w:val="az-Latn-AZ"/>
              </w:rPr>
            </w:pPr>
          </w:p>
          <w:p w14:paraId="69FC3968"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91</w:t>
            </w:r>
          </w:p>
        </w:tc>
      </w:tr>
      <w:tr w:rsidR="002E4316" w:rsidRPr="002E4316" w14:paraId="4459D0E9" w14:textId="77777777" w:rsidTr="002E4316">
        <w:trPr>
          <w:trHeight w:val="287"/>
        </w:trPr>
        <w:tc>
          <w:tcPr>
            <w:tcW w:w="544" w:type="dxa"/>
            <w:vAlign w:val="center"/>
          </w:tcPr>
          <w:p w14:paraId="26F2F5AB"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51C76F6C"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 xml:space="preserve">10 kV-a qədər  3 damarlı güc kabellərinin </w:t>
            </w:r>
            <w:r w:rsidRPr="002E4316">
              <w:rPr>
                <w:rFonts w:ascii="Arial" w:hAnsi="Arial" w:cs="Arial"/>
                <w:color w:val="000000"/>
                <w:sz w:val="14"/>
                <w:lang w:val="az-Latn-AZ"/>
              </w:rPr>
              <w:t>kalibrasiya edilmiş cihazla sınağı və nəticə barədə protokolun tərtib edilməsi</w:t>
            </w:r>
          </w:p>
        </w:tc>
        <w:tc>
          <w:tcPr>
            <w:tcW w:w="630" w:type="dxa"/>
            <w:vAlign w:val="center"/>
          </w:tcPr>
          <w:p w14:paraId="6B0A54F4"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color w:val="000000"/>
                <w:sz w:val="14"/>
                <w:lang w:val="az-Latn-AZ"/>
              </w:rPr>
              <w:t>ədəd</w:t>
            </w:r>
          </w:p>
        </w:tc>
        <w:tc>
          <w:tcPr>
            <w:tcW w:w="450" w:type="dxa"/>
            <w:vAlign w:val="center"/>
          </w:tcPr>
          <w:p w14:paraId="066A02D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630" w:type="dxa"/>
          </w:tcPr>
          <w:p w14:paraId="2BFC9341" w14:textId="77777777" w:rsidR="002E4316" w:rsidRPr="002E4316" w:rsidRDefault="002E4316" w:rsidP="005417BA">
            <w:pPr>
              <w:spacing w:line="20" w:lineRule="atLeast"/>
              <w:jc w:val="center"/>
              <w:rPr>
                <w:rFonts w:ascii="Arial" w:hAnsi="Arial" w:cs="Arial"/>
                <w:sz w:val="14"/>
                <w:lang w:val="az-Latn-AZ"/>
              </w:rPr>
            </w:pPr>
          </w:p>
          <w:p w14:paraId="13A9FC9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540" w:type="dxa"/>
            <w:vAlign w:val="center"/>
          </w:tcPr>
          <w:p w14:paraId="7B4B9D0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630" w:type="dxa"/>
            <w:vAlign w:val="center"/>
          </w:tcPr>
          <w:p w14:paraId="1ED4A2B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720" w:type="dxa"/>
            <w:vAlign w:val="center"/>
          </w:tcPr>
          <w:p w14:paraId="5E71FEC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7</w:t>
            </w:r>
          </w:p>
        </w:tc>
        <w:tc>
          <w:tcPr>
            <w:tcW w:w="630" w:type="dxa"/>
          </w:tcPr>
          <w:p w14:paraId="5648AF2D" w14:textId="77777777" w:rsidR="002E4316" w:rsidRPr="002E4316" w:rsidRDefault="002E4316" w:rsidP="005417BA">
            <w:pPr>
              <w:spacing w:line="20" w:lineRule="atLeast"/>
              <w:jc w:val="center"/>
              <w:rPr>
                <w:rFonts w:ascii="Arial" w:hAnsi="Arial" w:cs="Arial"/>
                <w:sz w:val="14"/>
                <w:lang w:val="az-Latn-AZ"/>
              </w:rPr>
            </w:pPr>
          </w:p>
          <w:p w14:paraId="3D752DB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450" w:type="dxa"/>
            <w:vAlign w:val="center"/>
          </w:tcPr>
          <w:p w14:paraId="53685DB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Pr>
          <w:p w14:paraId="65DFF5D8" w14:textId="77777777" w:rsidR="002E4316" w:rsidRPr="002E4316" w:rsidRDefault="002E4316" w:rsidP="005417BA">
            <w:pPr>
              <w:spacing w:line="20" w:lineRule="atLeast"/>
              <w:jc w:val="center"/>
              <w:rPr>
                <w:rFonts w:ascii="Arial" w:hAnsi="Arial" w:cs="Arial"/>
                <w:sz w:val="14"/>
                <w:lang w:val="az-Latn-AZ"/>
              </w:rPr>
            </w:pPr>
          </w:p>
          <w:p w14:paraId="5BE73A6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50B97B6E" w14:textId="77777777" w:rsidR="002E4316" w:rsidRPr="002E4316" w:rsidRDefault="002E4316" w:rsidP="005417BA">
            <w:pPr>
              <w:spacing w:line="20" w:lineRule="atLeast"/>
              <w:jc w:val="center"/>
              <w:rPr>
                <w:rFonts w:ascii="Arial" w:hAnsi="Arial" w:cs="Arial"/>
                <w:sz w:val="14"/>
                <w:lang w:val="az-Latn-AZ"/>
              </w:rPr>
            </w:pPr>
          </w:p>
          <w:p w14:paraId="76C1134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680CC52F" w14:textId="77777777" w:rsidR="002E4316" w:rsidRPr="002E4316" w:rsidRDefault="002E4316" w:rsidP="005417BA">
            <w:pPr>
              <w:spacing w:line="20" w:lineRule="atLeast"/>
              <w:jc w:val="center"/>
              <w:rPr>
                <w:rFonts w:ascii="Arial" w:hAnsi="Arial" w:cs="Arial"/>
                <w:sz w:val="14"/>
                <w:lang w:val="az-Latn-AZ"/>
              </w:rPr>
            </w:pPr>
          </w:p>
          <w:p w14:paraId="4CF57FC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0134D29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6</w:t>
            </w:r>
          </w:p>
        </w:tc>
        <w:tc>
          <w:tcPr>
            <w:tcW w:w="1170" w:type="dxa"/>
          </w:tcPr>
          <w:p w14:paraId="62807D2B" w14:textId="77777777" w:rsidR="002E4316" w:rsidRPr="002E4316" w:rsidRDefault="002E4316" w:rsidP="005417BA">
            <w:pPr>
              <w:spacing w:line="20" w:lineRule="atLeast"/>
              <w:jc w:val="center"/>
              <w:rPr>
                <w:rFonts w:ascii="Arial" w:hAnsi="Arial" w:cs="Arial"/>
                <w:b/>
                <w:sz w:val="14"/>
                <w:lang w:val="az-Latn-AZ"/>
              </w:rPr>
            </w:pPr>
          </w:p>
          <w:p w14:paraId="764EB3EF"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53</w:t>
            </w:r>
          </w:p>
        </w:tc>
      </w:tr>
      <w:tr w:rsidR="002E4316" w:rsidRPr="002E4316" w14:paraId="58E99DAC" w14:textId="77777777" w:rsidTr="002E4316">
        <w:trPr>
          <w:trHeight w:val="157"/>
        </w:trPr>
        <w:tc>
          <w:tcPr>
            <w:tcW w:w="544" w:type="dxa"/>
            <w:vAlign w:val="center"/>
          </w:tcPr>
          <w:p w14:paraId="44B04280"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38F409C2"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10 kV-a qədər güc kabellərində  zədə yerinin </w:t>
            </w:r>
            <w:r w:rsidRPr="002E4316">
              <w:rPr>
                <w:rFonts w:ascii="Arial" w:hAnsi="Arial" w:cs="Arial"/>
                <w:color w:val="000000"/>
                <w:sz w:val="14"/>
                <w:lang w:val="az-Latn-AZ"/>
              </w:rPr>
              <w:t>kalibrasiya edilmiş cihazla təyini və nəticə barədə protokolun tərtib edilməsi</w:t>
            </w:r>
            <w:r w:rsidRPr="002E4316">
              <w:rPr>
                <w:rFonts w:ascii="Arial" w:hAnsi="Arial" w:cs="Arial"/>
                <w:sz w:val="14"/>
                <w:lang w:val="az-Latn-AZ"/>
              </w:rPr>
              <w:t xml:space="preserve"> </w:t>
            </w:r>
          </w:p>
        </w:tc>
        <w:tc>
          <w:tcPr>
            <w:tcW w:w="630" w:type="dxa"/>
            <w:vAlign w:val="center"/>
          </w:tcPr>
          <w:p w14:paraId="0527287A"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vAlign w:val="center"/>
          </w:tcPr>
          <w:p w14:paraId="4A48915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630" w:type="dxa"/>
          </w:tcPr>
          <w:p w14:paraId="5CFD435F" w14:textId="77777777" w:rsidR="002E4316" w:rsidRPr="002E4316" w:rsidRDefault="002E4316" w:rsidP="005417BA">
            <w:pPr>
              <w:spacing w:line="20" w:lineRule="atLeast"/>
              <w:jc w:val="center"/>
              <w:rPr>
                <w:rFonts w:ascii="Arial" w:hAnsi="Arial" w:cs="Arial"/>
                <w:sz w:val="14"/>
                <w:lang w:val="az-Latn-AZ"/>
              </w:rPr>
            </w:pPr>
          </w:p>
          <w:p w14:paraId="7B0E824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540" w:type="dxa"/>
            <w:vAlign w:val="center"/>
          </w:tcPr>
          <w:p w14:paraId="76A7E34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w:t>
            </w:r>
          </w:p>
        </w:tc>
        <w:tc>
          <w:tcPr>
            <w:tcW w:w="630" w:type="dxa"/>
            <w:vAlign w:val="center"/>
          </w:tcPr>
          <w:p w14:paraId="21C7421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720" w:type="dxa"/>
            <w:vAlign w:val="center"/>
          </w:tcPr>
          <w:p w14:paraId="743FF6D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w:t>
            </w:r>
          </w:p>
        </w:tc>
        <w:tc>
          <w:tcPr>
            <w:tcW w:w="630" w:type="dxa"/>
          </w:tcPr>
          <w:p w14:paraId="54EECCE2" w14:textId="77777777" w:rsidR="002E4316" w:rsidRPr="002E4316" w:rsidRDefault="002E4316" w:rsidP="005417BA">
            <w:pPr>
              <w:spacing w:line="20" w:lineRule="atLeast"/>
              <w:jc w:val="center"/>
              <w:rPr>
                <w:rFonts w:ascii="Arial" w:hAnsi="Arial" w:cs="Arial"/>
                <w:sz w:val="14"/>
                <w:lang w:val="az-Latn-AZ"/>
              </w:rPr>
            </w:pPr>
          </w:p>
          <w:p w14:paraId="6836EE5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vAlign w:val="center"/>
          </w:tcPr>
          <w:p w14:paraId="1E6168B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450" w:type="dxa"/>
          </w:tcPr>
          <w:p w14:paraId="19FA7B9D" w14:textId="77777777" w:rsidR="002E4316" w:rsidRPr="002E4316" w:rsidRDefault="002E4316" w:rsidP="005417BA">
            <w:pPr>
              <w:spacing w:line="20" w:lineRule="atLeast"/>
              <w:jc w:val="center"/>
              <w:rPr>
                <w:rFonts w:ascii="Arial" w:hAnsi="Arial" w:cs="Arial"/>
                <w:sz w:val="14"/>
                <w:lang w:val="az-Latn-AZ"/>
              </w:rPr>
            </w:pPr>
          </w:p>
          <w:p w14:paraId="3964EEA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70256F56" w14:textId="77777777" w:rsidR="002E4316" w:rsidRPr="002E4316" w:rsidRDefault="002E4316" w:rsidP="005417BA">
            <w:pPr>
              <w:spacing w:line="20" w:lineRule="atLeast"/>
              <w:jc w:val="center"/>
              <w:rPr>
                <w:rFonts w:ascii="Arial" w:hAnsi="Arial" w:cs="Arial"/>
                <w:sz w:val="14"/>
                <w:lang w:val="az-Latn-AZ"/>
              </w:rPr>
            </w:pPr>
          </w:p>
          <w:p w14:paraId="672D262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4A1EC14D" w14:textId="77777777" w:rsidR="002E4316" w:rsidRPr="002E4316" w:rsidRDefault="002E4316" w:rsidP="005417BA">
            <w:pPr>
              <w:spacing w:line="20" w:lineRule="atLeast"/>
              <w:jc w:val="center"/>
              <w:rPr>
                <w:rFonts w:ascii="Arial" w:hAnsi="Arial" w:cs="Arial"/>
                <w:sz w:val="14"/>
                <w:lang w:val="az-Latn-AZ"/>
              </w:rPr>
            </w:pPr>
          </w:p>
          <w:p w14:paraId="18EA73D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756B339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3</w:t>
            </w:r>
          </w:p>
        </w:tc>
        <w:tc>
          <w:tcPr>
            <w:tcW w:w="1170" w:type="dxa"/>
          </w:tcPr>
          <w:p w14:paraId="2CA7B11A" w14:textId="77777777" w:rsidR="002E4316" w:rsidRPr="002E4316" w:rsidRDefault="002E4316" w:rsidP="005417BA">
            <w:pPr>
              <w:spacing w:line="20" w:lineRule="atLeast"/>
              <w:jc w:val="center"/>
              <w:rPr>
                <w:rFonts w:ascii="Arial" w:hAnsi="Arial" w:cs="Arial"/>
                <w:b/>
                <w:sz w:val="14"/>
                <w:lang w:val="az-Latn-AZ"/>
              </w:rPr>
            </w:pPr>
          </w:p>
          <w:p w14:paraId="38420C96"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48</w:t>
            </w:r>
          </w:p>
        </w:tc>
      </w:tr>
      <w:tr w:rsidR="002E4316" w:rsidRPr="002E4316" w14:paraId="6F033E3D" w14:textId="77777777" w:rsidTr="002E4316">
        <w:trPr>
          <w:trHeight w:val="260"/>
        </w:trPr>
        <w:tc>
          <w:tcPr>
            <w:tcW w:w="544" w:type="dxa"/>
            <w:vAlign w:val="center"/>
          </w:tcPr>
          <w:p w14:paraId="1552BEC1"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226CC1D7"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0,4  kV  3 damarlı başlıq muftaların qoyulması </w:t>
            </w:r>
          </w:p>
        </w:tc>
        <w:tc>
          <w:tcPr>
            <w:tcW w:w="630" w:type="dxa"/>
            <w:vAlign w:val="center"/>
          </w:tcPr>
          <w:p w14:paraId="415512C6"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vAlign w:val="center"/>
          </w:tcPr>
          <w:p w14:paraId="77BDFC3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vAlign w:val="center"/>
          </w:tcPr>
          <w:p w14:paraId="4E818BF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540" w:type="dxa"/>
            <w:vAlign w:val="center"/>
          </w:tcPr>
          <w:p w14:paraId="5AE46A2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vAlign w:val="center"/>
          </w:tcPr>
          <w:p w14:paraId="07C98D6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720" w:type="dxa"/>
            <w:vAlign w:val="center"/>
          </w:tcPr>
          <w:p w14:paraId="5A42481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630" w:type="dxa"/>
          </w:tcPr>
          <w:p w14:paraId="3BD5540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vAlign w:val="center"/>
          </w:tcPr>
          <w:p w14:paraId="0204918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450" w:type="dxa"/>
          </w:tcPr>
          <w:p w14:paraId="0450398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14BC5E3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19784BB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36FD052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6</w:t>
            </w:r>
          </w:p>
        </w:tc>
        <w:tc>
          <w:tcPr>
            <w:tcW w:w="1170" w:type="dxa"/>
          </w:tcPr>
          <w:p w14:paraId="23BB99AD"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28</w:t>
            </w:r>
          </w:p>
        </w:tc>
      </w:tr>
      <w:tr w:rsidR="002E4316" w:rsidRPr="002E4316" w14:paraId="6F04F8E5" w14:textId="77777777" w:rsidTr="002E4316">
        <w:trPr>
          <w:trHeight w:val="260"/>
        </w:trPr>
        <w:tc>
          <w:tcPr>
            <w:tcW w:w="544" w:type="dxa"/>
            <w:vAlign w:val="center"/>
          </w:tcPr>
          <w:p w14:paraId="6A77936F"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085FEB1C"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10  kV   1 damarlı başlıq muftaların qoyulması  </w:t>
            </w:r>
          </w:p>
        </w:tc>
        <w:tc>
          <w:tcPr>
            <w:tcW w:w="630" w:type="dxa"/>
            <w:vAlign w:val="center"/>
          </w:tcPr>
          <w:p w14:paraId="62CB4638"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r w:rsidRPr="002E4316">
              <w:rPr>
                <w:rFonts w:ascii="Arial" w:hAnsi="Arial" w:cs="Arial"/>
                <w:sz w:val="14"/>
              </w:rPr>
              <w:t xml:space="preserve"> </w:t>
            </w:r>
          </w:p>
        </w:tc>
        <w:tc>
          <w:tcPr>
            <w:tcW w:w="450" w:type="dxa"/>
            <w:vAlign w:val="center"/>
          </w:tcPr>
          <w:p w14:paraId="2B51C34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vAlign w:val="center"/>
          </w:tcPr>
          <w:p w14:paraId="7ABCB0E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540" w:type="dxa"/>
            <w:vAlign w:val="center"/>
          </w:tcPr>
          <w:p w14:paraId="33DBD71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vAlign w:val="center"/>
          </w:tcPr>
          <w:p w14:paraId="13D7CF0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720" w:type="dxa"/>
            <w:vAlign w:val="center"/>
          </w:tcPr>
          <w:p w14:paraId="592EC797"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 xml:space="preserve">   3</w:t>
            </w:r>
          </w:p>
        </w:tc>
        <w:tc>
          <w:tcPr>
            <w:tcW w:w="630" w:type="dxa"/>
          </w:tcPr>
          <w:p w14:paraId="72ABC99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450" w:type="dxa"/>
            <w:vAlign w:val="center"/>
          </w:tcPr>
          <w:p w14:paraId="4361889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Pr>
          <w:p w14:paraId="0FC2B21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3B37325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4F93E5F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77EAEA5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6</w:t>
            </w:r>
          </w:p>
        </w:tc>
        <w:tc>
          <w:tcPr>
            <w:tcW w:w="1170" w:type="dxa"/>
          </w:tcPr>
          <w:p w14:paraId="0A2CAD67"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29</w:t>
            </w:r>
          </w:p>
        </w:tc>
      </w:tr>
      <w:tr w:rsidR="002E4316" w:rsidRPr="002E4316" w14:paraId="2A78933E" w14:textId="77777777" w:rsidTr="002E4316">
        <w:trPr>
          <w:trHeight w:val="260"/>
        </w:trPr>
        <w:tc>
          <w:tcPr>
            <w:tcW w:w="544" w:type="dxa"/>
            <w:vAlign w:val="center"/>
          </w:tcPr>
          <w:p w14:paraId="2CCD570A"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5C90D932"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0,4  kV  3 damarlı birləşdirici muftaların qoyulması </w:t>
            </w:r>
          </w:p>
        </w:tc>
        <w:tc>
          <w:tcPr>
            <w:tcW w:w="630" w:type="dxa"/>
            <w:vAlign w:val="center"/>
          </w:tcPr>
          <w:p w14:paraId="3BE946B4" w14:textId="77777777" w:rsidR="002E4316" w:rsidRPr="002E4316" w:rsidRDefault="002E4316" w:rsidP="005417BA">
            <w:pPr>
              <w:spacing w:line="20" w:lineRule="atLeast"/>
              <w:jc w:val="center"/>
              <w:rPr>
                <w:rFonts w:ascii="Arial" w:hAnsi="Arial" w:cs="Arial"/>
                <w:color w:val="000000"/>
                <w:sz w:val="14"/>
              </w:rPr>
            </w:pPr>
            <w:r w:rsidRPr="002E4316">
              <w:rPr>
                <w:rFonts w:ascii="Arial" w:hAnsi="Arial" w:cs="Arial"/>
                <w:sz w:val="14"/>
              </w:rPr>
              <w:t>ədəd</w:t>
            </w:r>
          </w:p>
        </w:tc>
        <w:tc>
          <w:tcPr>
            <w:tcW w:w="450" w:type="dxa"/>
            <w:vAlign w:val="center"/>
          </w:tcPr>
          <w:p w14:paraId="7F4A44A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vAlign w:val="center"/>
          </w:tcPr>
          <w:p w14:paraId="5F39802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12</w:t>
            </w:r>
          </w:p>
        </w:tc>
        <w:tc>
          <w:tcPr>
            <w:tcW w:w="540" w:type="dxa"/>
            <w:vAlign w:val="center"/>
          </w:tcPr>
          <w:p w14:paraId="3BF65A2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12</w:t>
            </w:r>
          </w:p>
        </w:tc>
        <w:tc>
          <w:tcPr>
            <w:tcW w:w="630" w:type="dxa"/>
            <w:vAlign w:val="center"/>
          </w:tcPr>
          <w:p w14:paraId="74EE031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16</w:t>
            </w:r>
          </w:p>
        </w:tc>
        <w:tc>
          <w:tcPr>
            <w:tcW w:w="720" w:type="dxa"/>
            <w:vAlign w:val="center"/>
          </w:tcPr>
          <w:p w14:paraId="69F8FFD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630" w:type="dxa"/>
          </w:tcPr>
          <w:p w14:paraId="107BB26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 xml:space="preserve">   8</w:t>
            </w:r>
          </w:p>
        </w:tc>
        <w:tc>
          <w:tcPr>
            <w:tcW w:w="450" w:type="dxa"/>
            <w:vAlign w:val="center"/>
          </w:tcPr>
          <w:p w14:paraId="7477BDF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450" w:type="dxa"/>
          </w:tcPr>
          <w:p w14:paraId="30C0389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59482D8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4106AB9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37F1B81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10</w:t>
            </w:r>
          </w:p>
        </w:tc>
        <w:tc>
          <w:tcPr>
            <w:tcW w:w="1170" w:type="dxa"/>
          </w:tcPr>
          <w:p w14:paraId="4F311ED4" w14:textId="77777777" w:rsidR="002E4316" w:rsidRPr="002E4316" w:rsidRDefault="002E4316" w:rsidP="005417BA">
            <w:pPr>
              <w:spacing w:line="20" w:lineRule="atLeast"/>
              <w:rPr>
                <w:rFonts w:ascii="Arial" w:hAnsi="Arial" w:cs="Arial"/>
                <w:b/>
                <w:sz w:val="14"/>
                <w:lang w:val="az-Latn-AZ"/>
              </w:rPr>
            </w:pPr>
            <w:r w:rsidRPr="002E4316">
              <w:rPr>
                <w:rFonts w:ascii="Arial" w:hAnsi="Arial" w:cs="Arial"/>
                <w:b/>
                <w:sz w:val="14"/>
                <w:lang w:val="az-Latn-AZ"/>
              </w:rPr>
              <w:t xml:space="preserve">     80</w:t>
            </w:r>
          </w:p>
        </w:tc>
      </w:tr>
      <w:tr w:rsidR="002E4316" w:rsidRPr="002E4316" w14:paraId="42D7385D" w14:textId="77777777" w:rsidTr="002E4316">
        <w:trPr>
          <w:trHeight w:val="260"/>
        </w:trPr>
        <w:tc>
          <w:tcPr>
            <w:tcW w:w="544" w:type="dxa"/>
            <w:vAlign w:val="center"/>
          </w:tcPr>
          <w:p w14:paraId="6EB57E66"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43BEF6D5"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10  kV  1 damarlı birləşdirici muftaların qoyulması </w:t>
            </w:r>
          </w:p>
        </w:tc>
        <w:tc>
          <w:tcPr>
            <w:tcW w:w="630" w:type="dxa"/>
            <w:vAlign w:val="center"/>
          </w:tcPr>
          <w:p w14:paraId="101012E3"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vAlign w:val="center"/>
          </w:tcPr>
          <w:p w14:paraId="53B1493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630" w:type="dxa"/>
            <w:vAlign w:val="center"/>
          </w:tcPr>
          <w:p w14:paraId="53525FA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12</w:t>
            </w:r>
          </w:p>
        </w:tc>
        <w:tc>
          <w:tcPr>
            <w:tcW w:w="540" w:type="dxa"/>
            <w:vAlign w:val="center"/>
          </w:tcPr>
          <w:p w14:paraId="1A2D5F7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12</w:t>
            </w:r>
          </w:p>
        </w:tc>
        <w:tc>
          <w:tcPr>
            <w:tcW w:w="630" w:type="dxa"/>
            <w:vAlign w:val="center"/>
          </w:tcPr>
          <w:p w14:paraId="59B530F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18</w:t>
            </w:r>
          </w:p>
        </w:tc>
        <w:tc>
          <w:tcPr>
            <w:tcW w:w="720" w:type="dxa"/>
            <w:vAlign w:val="center"/>
          </w:tcPr>
          <w:p w14:paraId="1724B63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630" w:type="dxa"/>
          </w:tcPr>
          <w:p w14:paraId="7670570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w:t>
            </w:r>
          </w:p>
          <w:p w14:paraId="4EC817C3" w14:textId="77777777" w:rsidR="002E4316" w:rsidRPr="002E4316" w:rsidRDefault="002E4316" w:rsidP="005417BA">
            <w:pPr>
              <w:spacing w:line="20" w:lineRule="atLeast"/>
              <w:jc w:val="center"/>
              <w:rPr>
                <w:rFonts w:ascii="Arial" w:hAnsi="Arial" w:cs="Arial"/>
                <w:sz w:val="14"/>
                <w:lang w:val="az-Latn-AZ"/>
              </w:rPr>
            </w:pPr>
          </w:p>
        </w:tc>
        <w:tc>
          <w:tcPr>
            <w:tcW w:w="450" w:type="dxa"/>
            <w:vAlign w:val="center"/>
          </w:tcPr>
          <w:p w14:paraId="6D447AD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Pr>
          <w:p w14:paraId="772A671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30C2ED6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411A338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2536A05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6</w:t>
            </w:r>
          </w:p>
        </w:tc>
        <w:tc>
          <w:tcPr>
            <w:tcW w:w="1170" w:type="dxa"/>
          </w:tcPr>
          <w:p w14:paraId="3BB250EC"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74</w:t>
            </w:r>
          </w:p>
        </w:tc>
      </w:tr>
      <w:tr w:rsidR="002E4316" w:rsidRPr="002E4316" w14:paraId="2CB46836" w14:textId="77777777" w:rsidTr="002E4316">
        <w:trPr>
          <w:trHeight w:val="260"/>
        </w:trPr>
        <w:tc>
          <w:tcPr>
            <w:tcW w:w="544" w:type="dxa"/>
            <w:vAlign w:val="center"/>
          </w:tcPr>
          <w:p w14:paraId="559A1E54"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148A4E7D"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10  kV  3 damarlı birləşdirici muftaların qoyulması </w:t>
            </w:r>
          </w:p>
        </w:tc>
        <w:tc>
          <w:tcPr>
            <w:tcW w:w="630" w:type="dxa"/>
            <w:vAlign w:val="center"/>
          </w:tcPr>
          <w:p w14:paraId="18F1E050" w14:textId="77777777" w:rsidR="002E4316" w:rsidRPr="002E4316" w:rsidRDefault="002E4316" w:rsidP="005417BA">
            <w:pPr>
              <w:spacing w:line="20" w:lineRule="atLeast"/>
              <w:jc w:val="center"/>
              <w:rPr>
                <w:rFonts w:ascii="Arial" w:hAnsi="Arial" w:cs="Arial"/>
                <w:color w:val="000000"/>
                <w:sz w:val="14"/>
              </w:rPr>
            </w:pPr>
            <w:r w:rsidRPr="002E4316">
              <w:rPr>
                <w:rFonts w:ascii="Arial" w:hAnsi="Arial" w:cs="Arial"/>
                <w:sz w:val="14"/>
                <w:lang w:val="az-Latn-AZ"/>
              </w:rPr>
              <w:t>ədəd</w:t>
            </w:r>
          </w:p>
        </w:tc>
        <w:tc>
          <w:tcPr>
            <w:tcW w:w="450" w:type="dxa"/>
            <w:vAlign w:val="center"/>
          </w:tcPr>
          <w:p w14:paraId="12371AC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vAlign w:val="center"/>
          </w:tcPr>
          <w:p w14:paraId="670C1E1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540" w:type="dxa"/>
            <w:vAlign w:val="center"/>
          </w:tcPr>
          <w:p w14:paraId="56EB163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vAlign w:val="center"/>
          </w:tcPr>
          <w:p w14:paraId="13C14A14"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0</w:t>
            </w:r>
          </w:p>
        </w:tc>
        <w:tc>
          <w:tcPr>
            <w:tcW w:w="720" w:type="dxa"/>
            <w:vAlign w:val="center"/>
          </w:tcPr>
          <w:p w14:paraId="794396E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630" w:type="dxa"/>
          </w:tcPr>
          <w:p w14:paraId="31016AF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vAlign w:val="center"/>
          </w:tcPr>
          <w:p w14:paraId="1E709AF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Pr>
          <w:p w14:paraId="60F5890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4697FF6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502E156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12F78AA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1170" w:type="dxa"/>
          </w:tcPr>
          <w:p w14:paraId="3D8EDCAB"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11</w:t>
            </w:r>
          </w:p>
        </w:tc>
      </w:tr>
      <w:tr w:rsidR="002E4316" w:rsidRPr="002E4316" w14:paraId="7B326E85" w14:textId="77777777" w:rsidTr="002E4316">
        <w:trPr>
          <w:trHeight w:val="188"/>
        </w:trPr>
        <w:tc>
          <w:tcPr>
            <w:tcW w:w="544" w:type="dxa"/>
            <w:vAlign w:val="center"/>
          </w:tcPr>
          <w:p w14:paraId="200E9C29"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6B89A1BD"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6-10  kV ayırıcıların təftişi və tənzimlənməsi</w:t>
            </w:r>
          </w:p>
        </w:tc>
        <w:tc>
          <w:tcPr>
            <w:tcW w:w="630" w:type="dxa"/>
            <w:vAlign w:val="center"/>
          </w:tcPr>
          <w:p w14:paraId="1A0ECF7E"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rPr>
              <w:t>ədəd</w:t>
            </w:r>
          </w:p>
        </w:tc>
        <w:tc>
          <w:tcPr>
            <w:tcW w:w="450" w:type="dxa"/>
            <w:vAlign w:val="center"/>
          </w:tcPr>
          <w:p w14:paraId="453AC3C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7</w:t>
            </w:r>
          </w:p>
        </w:tc>
        <w:tc>
          <w:tcPr>
            <w:tcW w:w="630" w:type="dxa"/>
            <w:vAlign w:val="center"/>
          </w:tcPr>
          <w:p w14:paraId="7A7498A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vAlign w:val="center"/>
          </w:tcPr>
          <w:p w14:paraId="661235A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630" w:type="dxa"/>
            <w:vAlign w:val="center"/>
          </w:tcPr>
          <w:p w14:paraId="63A258C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30</w:t>
            </w:r>
          </w:p>
        </w:tc>
        <w:tc>
          <w:tcPr>
            <w:tcW w:w="720" w:type="dxa"/>
            <w:vAlign w:val="center"/>
          </w:tcPr>
          <w:p w14:paraId="6633F0A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25</w:t>
            </w:r>
          </w:p>
        </w:tc>
        <w:tc>
          <w:tcPr>
            <w:tcW w:w="630" w:type="dxa"/>
          </w:tcPr>
          <w:p w14:paraId="71A513C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450" w:type="dxa"/>
            <w:vAlign w:val="center"/>
          </w:tcPr>
          <w:p w14:paraId="64F3DD6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Pr>
          <w:p w14:paraId="7A82AAC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01DEDB7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5D95C37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55795DC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8</w:t>
            </w:r>
          </w:p>
        </w:tc>
        <w:tc>
          <w:tcPr>
            <w:tcW w:w="1170" w:type="dxa"/>
          </w:tcPr>
          <w:p w14:paraId="2C0FF4E3"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92</w:t>
            </w:r>
          </w:p>
        </w:tc>
      </w:tr>
      <w:tr w:rsidR="002E4316" w:rsidRPr="002E4316" w14:paraId="3889EE6A" w14:textId="77777777" w:rsidTr="002E4316">
        <w:trPr>
          <w:trHeight w:val="188"/>
        </w:trPr>
        <w:tc>
          <w:tcPr>
            <w:tcW w:w="544" w:type="dxa"/>
            <w:vAlign w:val="center"/>
          </w:tcPr>
          <w:p w14:paraId="58C6DE26"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60453F21"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6-10  kV  eleqaz, vakum,  yağ  açarlarının və intiqalının </w:t>
            </w:r>
            <w:r w:rsidRPr="002E4316">
              <w:rPr>
                <w:rFonts w:ascii="Arial" w:hAnsi="Arial" w:cs="Arial"/>
                <w:color w:val="000000"/>
                <w:sz w:val="14"/>
                <w:lang w:val="az-Latn-AZ"/>
              </w:rPr>
              <w:t>kalibrasiya edilmiş cihazla sazlanması və nəticə barədə protokolun tərtib edilməsi</w:t>
            </w:r>
            <w:r w:rsidRPr="002E4316">
              <w:rPr>
                <w:rFonts w:ascii="Arial" w:hAnsi="Arial" w:cs="Arial"/>
                <w:sz w:val="14"/>
                <w:lang w:val="az-Latn-AZ"/>
              </w:rPr>
              <w:t xml:space="preserve"> </w:t>
            </w:r>
          </w:p>
        </w:tc>
        <w:tc>
          <w:tcPr>
            <w:tcW w:w="630" w:type="dxa"/>
            <w:vAlign w:val="center"/>
          </w:tcPr>
          <w:p w14:paraId="5B93C155"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vAlign w:val="center"/>
          </w:tcPr>
          <w:p w14:paraId="4E6CCCB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630" w:type="dxa"/>
            <w:vAlign w:val="center"/>
          </w:tcPr>
          <w:p w14:paraId="3EF7805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vAlign w:val="center"/>
          </w:tcPr>
          <w:p w14:paraId="3802A7D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630" w:type="dxa"/>
            <w:vAlign w:val="center"/>
          </w:tcPr>
          <w:p w14:paraId="58ED21E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19</w:t>
            </w:r>
          </w:p>
        </w:tc>
        <w:tc>
          <w:tcPr>
            <w:tcW w:w="720" w:type="dxa"/>
            <w:vAlign w:val="center"/>
          </w:tcPr>
          <w:p w14:paraId="1C3B0D2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15</w:t>
            </w:r>
          </w:p>
        </w:tc>
        <w:tc>
          <w:tcPr>
            <w:tcW w:w="630" w:type="dxa"/>
          </w:tcPr>
          <w:p w14:paraId="2074C11A" w14:textId="77777777" w:rsidR="002E4316" w:rsidRPr="002E4316" w:rsidRDefault="002E4316" w:rsidP="005417BA">
            <w:pPr>
              <w:spacing w:line="20" w:lineRule="atLeast"/>
              <w:jc w:val="center"/>
              <w:rPr>
                <w:rFonts w:ascii="Arial" w:hAnsi="Arial" w:cs="Arial"/>
                <w:sz w:val="14"/>
                <w:lang w:val="az-Latn-AZ"/>
              </w:rPr>
            </w:pPr>
          </w:p>
          <w:p w14:paraId="3A20C8C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450" w:type="dxa"/>
            <w:vAlign w:val="center"/>
          </w:tcPr>
          <w:p w14:paraId="16C44FD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Pr>
          <w:p w14:paraId="0436DB9F" w14:textId="77777777" w:rsidR="002E4316" w:rsidRPr="002E4316" w:rsidRDefault="002E4316" w:rsidP="005417BA">
            <w:pPr>
              <w:spacing w:line="20" w:lineRule="atLeast"/>
              <w:jc w:val="center"/>
              <w:rPr>
                <w:rFonts w:ascii="Arial" w:hAnsi="Arial" w:cs="Arial"/>
                <w:sz w:val="14"/>
                <w:lang w:val="az-Latn-AZ"/>
              </w:rPr>
            </w:pPr>
          </w:p>
          <w:p w14:paraId="47941C4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180EC95C" w14:textId="77777777" w:rsidR="002E4316" w:rsidRPr="002E4316" w:rsidRDefault="002E4316" w:rsidP="005417BA">
            <w:pPr>
              <w:spacing w:line="20" w:lineRule="atLeast"/>
              <w:jc w:val="center"/>
              <w:rPr>
                <w:rFonts w:ascii="Arial" w:hAnsi="Arial" w:cs="Arial"/>
                <w:sz w:val="14"/>
                <w:lang w:val="az-Latn-AZ"/>
              </w:rPr>
            </w:pPr>
          </w:p>
          <w:p w14:paraId="0A4F8CE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28DDB338" w14:textId="77777777" w:rsidR="002E4316" w:rsidRPr="002E4316" w:rsidRDefault="002E4316" w:rsidP="005417BA">
            <w:pPr>
              <w:spacing w:line="20" w:lineRule="atLeast"/>
              <w:jc w:val="center"/>
              <w:rPr>
                <w:rFonts w:ascii="Arial" w:hAnsi="Arial" w:cs="Arial"/>
                <w:sz w:val="14"/>
                <w:lang w:val="az-Latn-AZ"/>
              </w:rPr>
            </w:pPr>
          </w:p>
          <w:p w14:paraId="5C31266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649A82E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7</w:t>
            </w:r>
          </w:p>
        </w:tc>
        <w:tc>
          <w:tcPr>
            <w:tcW w:w="1170" w:type="dxa"/>
          </w:tcPr>
          <w:p w14:paraId="169C90B7" w14:textId="77777777" w:rsidR="002E4316" w:rsidRPr="002E4316" w:rsidRDefault="002E4316" w:rsidP="005417BA">
            <w:pPr>
              <w:spacing w:line="20" w:lineRule="atLeast"/>
              <w:jc w:val="center"/>
              <w:rPr>
                <w:rFonts w:ascii="Arial" w:hAnsi="Arial" w:cs="Arial"/>
                <w:b/>
                <w:sz w:val="14"/>
                <w:lang w:val="az-Latn-AZ"/>
              </w:rPr>
            </w:pPr>
          </w:p>
          <w:p w14:paraId="0F688A2F"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63</w:t>
            </w:r>
          </w:p>
        </w:tc>
      </w:tr>
      <w:tr w:rsidR="002E4316" w:rsidRPr="002E4316" w14:paraId="7FA931CA" w14:textId="77777777" w:rsidTr="002E4316">
        <w:trPr>
          <w:trHeight w:val="188"/>
        </w:trPr>
        <w:tc>
          <w:tcPr>
            <w:tcW w:w="544" w:type="dxa"/>
            <w:vAlign w:val="center"/>
          </w:tcPr>
          <w:p w14:paraId="1E8C1AF9"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7FF37A5A"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6-10  kV  eleqaz, vakum,  yağ  açarlarının </w:t>
            </w:r>
            <w:r w:rsidRPr="002E4316">
              <w:rPr>
                <w:rFonts w:ascii="Arial" w:hAnsi="Arial" w:cs="Arial"/>
                <w:color w:val="000000"/>
                <w:sz w:val="14"/>
                <w:lang w:val="az-Latn-AZ"/>
              </w:rPr>
              <w:t>kalibrasiya edilmiş cihazla yüksək gərginliyə sınağı və nəticə barədə protokolun tərtib edilməsi</w:t>
            </w:r>
          </w:p>
        </w:tc>
        <w:tc>
          <w:tcPr>
            <w:tcW w:w="630" w:type="dxa"/>
            <w:vAlign w:val="center"/>
          </w:tcPr>
          <w:p w14:paraId="3AA9BBDE"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rPr>
              <w:t>ədəd</w:t>
            </w:r>
          </w:p>
        </w:tc>
        <w:tc>
          <w:tcPr>
            <w:tcW w:w="450" w:type="dxa"/>
          </w:tcPr>
          <w:p w14:paraId="1C990027" w14:textId="77777777" w:rsidR="002E4316" w:rsidRPr="002E4316" w:rsidRDefault="002E4316" w:rsidP="005417BA">
            <w:pPr>
              <w:spacing w:line="20" w:lineRule="atLeast"/>
              <w:jc w:val="center"/>
              <w:rPr>
                <w:rFonts w:ascii="Arial" w:hAnsi="Arial" w:cs="Arial"/>
                <w:sz w:val="14"/>
                <w:lang w:val="az-Latn-AZ"/>
              </w:rPr>
            </w:pPr>
          </w:p>
          <w:p w14:paraId="34A79D1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630" w:type="dxa"/>
            <w:vAlign w:val="center"/>
          </w:tcPr>
          <w:p w14:paraId="1D42CC7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vAlign w:val="center"/>
          </w:tcPr>
          <w:p w14:paraId="26AB62F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630" w:type="dxa"/>
          </w:tcPr>
          <w:p w14:paraId="17FFDD12" w14:textId="77777777" w:rsidR="002E4316" w:rsidRPr="002E4316" w:rsidRDefault="002E4316" w:rsidP="005417BA">
            <w:pPr>
              <w:spacing w:line="20" w:lineRule="atLeast"/>
              <w:jc w:val="center"/>
              <w:rPr>
                <w:rFonts w:ascii="Arial" w:hAnsi="Arial" w:cs="Arial"/>
                <w:sz w:val="14"/>
                <w:lang w:val="az-Latn-AZ"/>
              </w:rPr>
            </w:pPr>
          </w:p>
          <w:p w14:paraId="4DD0B86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19</w:t>
            </w:r>
          </w:p>
        </w:tc>
        <w:tc>
          <w:tcPr>
            <w:tcW w:w="720" w:type="dxa"/>
            <w:vAlign w:val="center"/>
          </w:tcPr>
          <w:p w14:paraId="5B3E4DF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15</w:t>
            </w:r>
          </w:p>
        </w:tc>
        <w:tc>
          <w:tcPr>
            <w:tcW w:w="630" w:type="dxa"/>
          </w:tcPr>
          <w:p w14:paraId="00419F5A" w14:textId="77777777" w:rsidR="002E4316" w:rsidRPr="002E4316" w:rsidRDefault="002E4316" w:rsidP="005417BA">
            <w:pPr>
              <w:spacing w:line="20" w:lineRule="atLeast"/>
              <w:jc w:val="center"/>
              <w:rPr>
                <w:rFonts w:ascii="Arial" w:hAnsi="Arial" w:cs="Arial"/>
                <w:sz w:val="14"/>
                <w:lang w:val="az-Latn-AZ"/>
              </w:rPr>
            </w:pPr>
          </w:p>
          <w:p w14:paraId="708AF00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450" w:type="dxa"/>
            <w:vAlign w:val="center"/>
          </w:tcPr>
          <w:p w14:paraId="1D26F61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Pr>
          <w:p w14:paraId="7ABBA565" w14:textId="77777777" w:rsidR="002E4316" w:rsidRPr="002E4316" w:rsidRDefault="002E4316" w:rsidP="005417BA">
            <w:pPr>
              <w:spacing w:line="20" w:lineRule="atLeast"/>
              <w:jc w:val="center"/>
              <w:rPr>
                <w:rFonts w:ascii="Arial" w:hAnsi="Arial" w:cs="Arial"/>
                <w:sz w:val="14"/>
                <w:lang w:val="az-Latn-AZ"/>
              </w:rPr>
            </w:pPr>
          </w:p>
          <w:p w14:paraId="0BC51A1E" w14:textId="77777777" w:rsidR="002E4316" w:rsidRPr="002E4316" w:rsidRDefault="002E4316" w:rsidP="005417BA">
            <w:pPr>
              <w:spacing w:line="20" w:lineRule="atLeast"/>
              <w:jc w:val="center"/>
              <w:rPr>
                <w:rFonts w:ascii="Arial" w:hAnsi="Arial" w:cs="Arial"/>
                <w:sz w:val="14"/>
                <w:lang w:val="az-Latn-AZ"/>
              </w:rPr>
            </w:pPr>
          </w:p>
          <w:p w14:paraId="23879F4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24F65158" w14:textId="77777777" w:rsidR="002E4316" w:rsidRPr="002E4316" w:rsidRDefault="002E4316" w:rsidP="005417BA">
            <w:pPr>
              <w:spacing w:line="20" w:lineRule="atLeast"/>
              <w:jc w:val="center"/>
              <w:rPr>
                <w:rFonts w:ascii="Arial" w:hAnsi="Arial" w:cs="Arial"/>
                <w:sz w:val="14"/>
                <w:lang w:val="az-Latn-AZ"/>
              </w:rPr>
            </w:pPr>
          </w:p>
          <w:p w14:paraId="189B5BB0" w14:textId="77777777" w:rsidR="002E4316" w:rsidRPr="002E4316" w:rsidRDefault="002E4316" w:rsidP="005417BA">
            <w:pPr>
              <w:spacing w:line="20" w:lineRule="atLeast"/>
              <w:jc w:val="center"/>
              <w:rPr>
                <w:rFonts w:ascii="Arial" w:hAnsi="Arial" w:cs="Arial"/>
                <w:sz w:val="14"/>
                <w:lang w:val="az-Latn-AZ"/>
              </w:rPr>
            </w:pPr>
          </w:p>
          <w:p w14:paraId="1B1923B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2E7AEBFC" w14:textId="77777777" w:rsidR="002E4316" w:rsidRPr="002E4316" w:rsidRDefault="002E4316" w:rsidP="005417BA">
            <w:pPr>
              <w:spacing w:line="20" w:lineRule="atLeast"/>
              <w:jc w:val="center"/>
              <w:rPr>
                <w:rFonts w:ascii="Arial" w:hAnsi="Arial" w:cs="Arial"/>
                <w:sz w:val="14"/>
                <w:lang w:val="az-Latn-AZ"/>
              </w:rPr>
            </w:pPr>
          </w:p>
          <w:p w14:paraId="3CBBDC3E" w14:textId="77777777" w:rsidR="002E4316" w:rsidRPr="002E4316" w:rsidRDefault="002E4316" w:rsidP="005417BA">
            <w:pPr>
              <w:spacing w:line="20" w:lineRule="atLeast"/>
              <w:jc w:val="center"/>
              <w:rPr>
                <w:rFonts w:ascii="Arial" w:hAnsi="Arial" w:cs="Arial"/>
                <w:sz w:val="14"/>
                <w:lang w:val="az-Latn-AZ"/>
              </w:rPr>
            </w:pPr>
          </w:p>
          <w:p w14:paraId="0DFD0B1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3FA05A8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7</w:t>
            </w:r>
          </w:p>
        </w:tc>
        <w:tc>
          <w:tcPr>
            <w:tcW w:w="1170" w:type="dxa"/>
          </w:tcPr>
          <w:p w14:paraId="05BD1A8D" w14:textId="77777777" w:rsidR="002E4316" w:rsidRPr="002E4316" w:rsidRDefault="002E4316" w:rsidP="005417BA">
            <w:pPr>
              <w:spacing w:line="20" w:lineRule="atLeast"/>
              <w:jc w:val="center"/>
              <w:rPr>
                <w:rFonts w:ascii="Arial" w:hAnsi="Arial" w:cs="Arial"/>
                <w:b/>
                <w:sz w:val="14"/>
                <w:lang w:val="az-Latn-AZ"/>
              </w:rPr>
            </w:pPr>
          </w:p>
          <w:p w14:paraId="42B04739"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63</w:t>
            </w:r>
          </w:p>
        </w:tc>
      </w:tr>
      <w:tr w:rsidR="002E4316" w:rsidRPr="002E4316" w14:paraId="30B1E95E" w14:textId="77777777" w:rsidTr="002E4316">
        <w:trPr>
          <w:trHeight w:val="188"/>
        </w:trPr>
        <w:tc>
          <w:tcPr>
            <w:tcW w:w="544" w:type="dxa"/>
            <w:vAlign w:val="center"/>
          </w:tcPr>
          <w:p w14:paraId="18E81BA7"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1B79A685"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6-10  kV  eleqaz, vakum,  yağ  açarlarının keçid müqavimətinin </w:t>
            </w:r>
            <w:r w:rsidRPr="002E4316">
              <w:rPr>
                <w:rFonts w:ascii="Arial" w:hAnsi="Arial" w:cs="Arial"/>
                <w:color w:val="000000"/>
                <w:sz w:val="14"/>
                <w:lang w:val="az-Latn-AZ"/>
              </w:rPr>
              <w:t>kalibrasiya edilmiş cihazla yoxlanmasıı və nəticə barədə protokolun tərtib edilməsi</w:t>
            </w:r>
            <w:r w:rsidRPr="002E4316">
              <w:rPr>
                <w:rFonts w:ascii="Arial" w:hAnsi="Arial" w:cs="Arial"/>
                <w:sz w:val="14"/>
                <w:lang w:val="az-Latn-AZ"/>
              </w:rPr>
              <w:t xml:space="preserve"> </w:t>
            </w:r>
          </w:p>
        </w:tc>
        <w:tc>
          <w:tcPr>
            <w:tcW w:w="630" w:type="dxa"/>
            <w:vAlign w:val="center"/>
          </w:tcPr>
          <w:p w14:paraId="24F5EF6B"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rPr>
              <w:t>ədəd</w:t>
            </w:r>
          </w:p>
        </w:tc>
        <w:tc>
          <w:tcPr>
            <w:tcW w:w="450" w:type="dxa"/>
          </w:tcPr>
          <w:p w14:paraId="09EEB11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630" w:type="dxa"/>
            <w:vAlign w:val="center"/>
          </w:tcPr>
          <w:p w14:paraId="250BA0C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vAlign w:val="center"/>
          </w:tcPr>
          <w:p w14:paraId="4A24F18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630" w:type="dxa"/>
            <w:vAlign w:val="center"/>
          </w:tcPr>
          <w:p w14:paraId="06538B9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19</w:t>
            </w:r>
          </w:p>
        </w:tc>
        <w:tc>
          <w:tcPr>
            <w:tcW w:w="720" w:type="dxa"/>
            <w:vAlign w:val="center"/>
          </w:tcPr>
          <w:p w14:paraId="4E1EB96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15</w:t>
            </w:r>
          </w:p>
        </w:tc>
        <w:tc>
          <w:tcPr>
            <w:tcW w:w="630" w:type="dxa"/>
          </w:tcPr>
          <w:p w14:paraId="0BBBA24D" w14:textId="77777777" w:rsidR="002E4316" w:rsidRPr="002E4316" w:rsidRDefault="002E4316" w:rsidP="005417BA">
            <w:pPr>
              <w:spacing w:line="20" w:lineRule="atLeast"/>
              <w:jc w:val="center"/>
              <w:rPr>
                <w:rFonts w:ascii="Arial" w:hAnsi="Arial" w:cs="Arial"/>
                <w:sz w:val="14"/>
                <w:lang w:val="az-Latn-AZ"/>
              </w:rPr>
            </w:pPr>
          </w:p>
          <w:p w14:paraId="384E1D7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450" w:type="dxa"/>
            <w:vAlign w:val="center"/>
          </w:tcPr>
          <w:p w14:paraId="27CC5E1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Pr>
          <w:p w14:paraId="6642F46B" w14:textId="77777777" w:rsidR="002E4316" w:rsidRPr="002E4316" w:rsidRDefault="002E4316" w:rsidP="005417BA">
            <w:pPr>
              <w:spacing w:line="20" w:lineRule="atLeast"/>
              <w:jc w:val="center"/>
              <w:rPr>
                <w:rFonts w:ascii="Arial" w:hAnsi="Arial" w:cs="Arial"/>
                <w:sz w:val="14"/>
                <w:lang w:val="az-Latn-AZ"/>
              </w:rPr>
            </w:pPr>
          </w:p>
          <w:p w14:paraId="31A79912" w14:textId="77777777" w:rsidR="002E4316" w:rsidRPr="002E4316" w:rsidRDefault="002E4316" w:rsidP="005417BA">
            <w:pPr>
              <w:spacing w:line="20" w:lineRule="atLeast"/>
              <w:jc w:val="center"/>
              <w:rPr>
                <w:rFonts w:ascii="Arial" w:hAnsi="Arial" w:cs="Arial"/>
                <w:sz w:val="14"/>
                <w:lang w:val="az-Latn-AZ"/>
              </w:rPr>
            </w:pPr>
          </w:p>
          <w:p w14:paraId="05A8061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19FF06FD" w14:textId="77777777" w:rsidR="002E4316" w:rsidRPr="002E4316" w:rsidRDefault="002E4316" w:rsidP="005417BA">
            <w:pPr>
              <w:spacing w:line="20" w:lineRule="atLeast"/>
              <w:jc w:val="center"/>
              <w:rPr>
                <w:rFonts w:ascii="Arial" w:hAnsi="Arial" w:cs="Arial"/>
                <w:sz w:val="14"/>
                <w:lang w:val="az-Latn-AZ"/>
              </w:rPr>
            </w:pPr>
          </w:p>
          <w:p w14:paraId="67BBCED5" w14:textId="77777777" w:rsidR="002E4316" w:rsidRPr="002E4316" w:rsidRDefault="002E4316" w:rsidP="005417BA">
            <w:pPr>
              <w:spacing w:line="20" w:lineRule="atLeast"/>
              <w:jc w:val="center"/>
              <w:rPr>
                <w:rFonts w:ascii="Arial" w:hAnsi="Arial" w:cs="Arial"/>
                <w:sz w:val="14"/>
                <w:lang w:val="az-Latn-AZ"/>
              </w:rPr>
            </w:pPr>
          </w:p>
          <w:p w14:paraId="2AFAA0B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6BF35B93" w14:textId="77777777" w:rsidR="002E4316" w:rsidRPr="002E4316" w:rsidRDefault="002E4316" w:rsidP="005417BA">
            <w:pPr>
              <w:spacing w:line="20" w:lineRule="atLeast"/>
              <w:jc w:val="center"/>
              <w:rPr>
                <w:rFonts w:ascii="Arial" w:hAnsi="Arial" w:cs="Arial"/>
                <w:sz w:val="14"/>
                <w:lang w:val="az-Latn-AZ"/>
              </w:rPr>
            </w:pPr>
          </w:p>
          <w:p w14:paraId="720CF5DC" w14:textId="77777777" w:rsidR="002E4316" w:rsidRPr="002E4316" w:rsidRDefault="002E4316" w:rsidP="005417BA">
            <w:pPr>
              <w:spacing w:line="20" w:lineRule="atLeast"/>
              <w:jc w:val="center"/>
              <w:rPr>
                <w:rFonts w:ascii="Arial" w:hAnsi="Arial" w:cs="Arial"/>
                <w:sz w:val="14"/>
                <w:lang w:val="az-Latn-AZ"/>
              </w:rPr>
            </w:pPr>
          </w:p>
          <w:p w14:paraId="7640E2A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3243B92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7</w:t>
            </w:r>
          </w:p>
        </w:tc>
        <w:tc>
          <w:tcPr>
            <w:tcW w:w="1170" w:type="dxa"/>
          </w:tcPr>
          <w:p w14:paraId="6B238FBE" w14:textId="77777777" w:rsidR="002E4316" w:rsidRPr="002E4316" w:rsidRDefault="002E4316" w:rsidP="005417BA">
            <w:pPr>
              <w:spacing w:line="20" w:lineRule="atLeast"/>
              <w:jc w:val="center"/>
              <w:rPr>
                <w:rFonts w:ascii="Arial" w:hAnsi="Arial" w:cs="Arial"/>
                <w:b/>
                <w:sz w:val="14"/>
                <w:lang w:val="az-Latn-AZ"/>
              </w:rPr>
            </w:pPr>
          </w:p>
          <w:p w14:paraId="4E4E6628"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63</w:t>
            </w:r>
          </w:p>
        </w:tc>
      </w:tr>
      <w:tr w:rsidR="002E4316" w:rsidRPr="002E4316" w14:paraId="49CE3149" w14:textId="77777777" w:rsidTr="002E4316">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34529703"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5F781C17"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 xml:space="preserve">6-10  kV  eleqaz  açarlarının SF6 sızıntısının kalibrasiya edilmiş cihazla yoxlanmasıı və nəticə barədə protokolun tərtib edilməsi </w:t>
            </w:r>
          </w:p>
        </w:tc>
        <w:tc>
          <w:tcPr>
            <w:tcW w:w="630" w:type="dxa"/>
            <w:tcBorders>
              <w:top w:val="single" w:sz="4" w:space="0" w:color="000000"/>
              <w:left w:val="single" w:sz="4" w:space="0" w:color="000000"/>
              <w:bottom w:val="single" w:sz="4" w:space="0" w:color="000000"/>
              <w:right w:val="single" w:sz="4" w:space="0" w:color="auto"/>
            </w:tcBorders>
          </w:tcPr>
          <w:p w14:paraId="1DDA7B9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rPr>
              <w:t>ədəd</w:t>
            </w:r>
          </w:p>
        </w:tc>
        <w:tc>
          <w:tcPr>
            <w:tcW w:w="450" w:type="dxa"/>
            <w:tcBorders>
              <w:top w:val="single" w:sz="4" w:space="0" w:color="000000"/>
              <w:left w:val="single" w:sz="4" w:space="0" w:color="auto"/>
              <w:bottom w:val="single" w:sz="4" w:space="0" w:color="000000"/>
              <w:right w:val="single" w:sz="4" w:space="0" w:color="auto"/>
            </w:tcBorders>
          </w:tcPr>
          <w:p w14:paraId="61C3420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630" w:type="dxa"/>
            <w:tcBorders>
              <w:top w:val="single" w:sz="4" w:space="0" w:color="000000"/>
              <w:left w:val="single" w:sz="4" w:space="0" w:color="auto"/>
              <w:bottom w:val="single" w:sz="4" w:space="0" w:color="000000"/>
              <w:right w:val="single" w:sz="4" w:space="0" w:color="000000"/>
            </w:tcBorders>
            <w:vAlign w:val="center"/>
          </w:tcPr>
          <w:p w14:paraId="1AC8733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tcBorders>
              <w:top w:val="single" w:sz="4" w:space="0" w:color="000000"/>
              <w:left w:val="single" w:sz="4" w:space="0" w:color="auto"/>
              <w:bottom w:val="single" w:sz="4" w:space="0" w:color="000000"/>
              <w:right w:val="single" w:sz="4" w:space="0" w:color="000000"/>
            </w:tcBorders>
            <w:vAlign w:val="center"/>
          </w:tcPr>
          <w:p w14:paraId="16F8BDB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000000"/>
            </w:tcBorders>
            <w:vAlign w:val="center"/>
          </w:tcPr>
          <w:p w14:paraId="5F92691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720" w:type="dxa"/>
            <w:tcBorders>
              <w:top w:val="single" w:sz="4" w:space="0" w:color="000000"/>
              <w:left w:val="single" w:sz="4" w:space="0" w:color="auto"/>
              <w:bottom w:val="single" w:sz="4" w:space="0" w:color="000000"/>
              <w:right w:val="single" w:sz="4" w:space="0" w:color="000000"/>
            </w:tcBorders>
            <w:vAlign w:val="center"/>
          </w:tcPr>
          <w:p w14:paraId="0ED7B61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15</w:t>
            </w:r>
          </w:p>
        </w:tc>
        <w:tc>
          <w:tcPr>
            <w:tcW w:w="630" w:type="dxa"/>
            <w:tcBorders>
              <w:top w:val="single" w:sz="4" w:space="0" w:color="000000"/>
              <w:left w:val="single" w:sz="4" w:space="0" w:color="auto"/>
              <w:bottom w:val="single" w:sz="4" w:space="0" w:color="000000"/>
              <w:right w:val="single" w:sz="4" w:space="0" w:color="auto"/>
            </w:tcBorders>
          </w:tcPr>
          <w:p w14:paraId="04712C15" w14:textId="77777777" w:rsidR="002E4316" w:rsidRPr="002E4316" w:rsidRDefault="002E4316" w:rsidP="005417BA">
            <w:pPr>
              <w:spacing w:line="20" w:lineRule="atLeast"/>
              <w:jc w:val="center"/>
              <w:rPr>
                <w:rFonts w:ascii="Arial" w:hAnsi="Arial" w:cs="Arial"/>
                <w:sz w:val="14"/>
                <w:lang w:val="az-Latn-AZ"/>
              </w:rPr>
            </w:pPr>
          </w:p>
        </w:tc>
        <w:tc>
          <w:tcPr>
            <w:tcW w:w="450" w:type="dxa"/>
            <w:tcBorders>
              <w:top w:val="single" w:sz="4" w:space="0" w:color="000000"/>
              <w:left w:val="single" w:sz="4" w:space="0" w:color="auto"/>
              <w:bottom w:val="single" w:sz="4" w:space="0" w:color="000000"/>
              <w:right w:val="single" w:sz="4" w:space="0" w:color="000000"/>
            </w:tcBorders>
            <w:vAlign w:val="center"/>
          </w:tcPr>
          <w:p w14:paraId="04B4DD0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450" w:type="dxa"/>
            <w:tcBorders>
              <w:top w:val="single" w:sz="4" w:space="0" w:color="000000"/>
              <w:left w:val="single" w:sz="4" w:space="0" w:color="auto"/>
              <w:bottom w:val="single" w:sz="4" w:space="0" w:color="000000"/>
              <w:right w:val="single" w:sz="4" w:space="0" w:color="auto"/>
            </w:tcBorders>
          </w:tcPr>
          <w:p w14:paraId="2990F0C6" w14:textId="77777777" w:rsidR="002E4316" w:rsidRPr="002E4316" w:rsidRDefault="002E4316" w:rsidP="005417BA">
            <w:pPr>
              <w:spacing w:line="20" w:lineRule="atLeast"/>
              <w:jc w:val="center"/>
              <w:rPr>
                <w:rFonts w:ascii="Arial" w:hAnsi="Arial" w:cs="Arial"/>
                <w:sz w:val="14"/>
                <w:lang w:val="az-Latn-AZ"/>
              </w:rPr>
            </w:pPr>
          </w:p>
          <w:p w14:paraId="3871A67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auto"/>
            </w:tcBorders>
          </w:tcPr>
          <w:p w14:paraId="7B0CB29E" w14:textId="77777777" w:rsidR="002E4316" w:rsidRPr="002E4316" w:rsidRDefault="002E4316" w:rsidP="005417BA">
            <w:pPr>
              <w:spacing w:line="20" w:lineRule="atLeast"/>
              <w:jc w:val="center"/>
              <w:rPr>
                <w:rFonts w:ascii="Arial" w:hAnsi="Arial" w:cs="Arial"/>
                <w:sz w:val="14"/>
                <w:lang w:val="az-Latn-AZ"/>
              </w:rPr>
            </w:pPr>
          </w:p>
          <w:p w14:paraId="312D53D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Borders>
              <w:top w:val="single" w:sz="4" w:space="0" w:color="000000"/>
              <w:left w:val="single" w:sz="4" w:space="0" w:color="auto"/>
              <w:bottom w:val="single" w:sz="4" w:space="0" w:color="000000"/>
              <w:right w:val="single" w:sz="4" w:space="0" w:color="auto"/>
            </w:tcBorders>
          </w:tcPr>
          <w:p w14:paraId="32F6C729" w14:textId="77777777" w:rsidR="002E4316" w:rsidRPr="002E4316" w:rsidRDefault="002E4316" w:rsidP="005417BA">
            <w:pPr>
              <w:spacing w:line="20" w:lineRule="atLeast"/>
              <w:jc w:val="center"/>
              <w:rPr>
                <w:rFonts w:ascii="Arial" w:hAnsi="Arial" w:cs="Arial"/>
                <w:sz w:val="14"/>
                <w:lang w:val="az-Latn-AZ"/>
              </w:rPr>
            </w:pPr>
          </w:p>
          <w:p w14:paraId="4043382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tcBorders>
              <w:top w:val="single" w:sz="4" w:space="0" w:color="000000"/>
              <w:left w:val="single" w:sz="4" w:space="0" w:color="auto"/>
              <w:bottom w:val="single" w:sz="4" w:space="0" w:color="000000"/>
              <w:right w:val="single" w:sz="4" w:space="0" w:color="auto"/>
            </w:tcBorders>
            <w:vAlign w:val="center"/>
          </w:tcPr>
          <w:p w14:paraId="6DCD015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0</w:t>
            </w:r>
          </w:p>
        </w:tc>
        <w:tc>
          <w:tcPr>
            <w:tcW w:w="1170" w:type="dxa"/>
            <w:tcBorders>
              <w:top w:val="single" w:sz="4" w:space="0" w:color="000000"/>
              <w:left w:val="single" w:sz="4" w:space="0" w:color="auto"/>
              <w:bottom w:val="single" w:sz="4" w:space="0" w:color="000000"/>
              <w:right w:val="single" w:sz="4" w:space="0" w:color="000000"/>
            </w:tcBorders>
          </w:tcPr>
          <w:p w14:paraId="6CBA092D" w14:textId="77777777" w:rsidR="002E4316" w:rsidRPr="002E4316" w:rsidRDefault="002E4316" w:rsidP="005417BA">
            <w:pPr>
              <w:spacing w:line="20" w:lineRule="atLeast"/>
              <w:jc w:val="center"/>
              <w:rPr>
                <w:rFonts w:ascii="Arial" w:hAnsi="Arial" w:cs="Arial"/>
                <w:b/>
                <w:sz w:val="14"/>
                <w:lang w:val="az-Latn-AZ"/>
              </w:rPr>
            </w:pPr>
          </w:p>
          <w:p w14:paraId="37FEECC6"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31</w:t>
            </w:r>
          </w:p>
        </w:tc>
      </w:tr>
      <w:tr w:rsidR="002E4316" w:rsidRPr="002E4316" w14:paraId="5CB94D6E" w14:textId="77777777" w:rsidTr="002E4316">
        <w:trPr>
          <w:trHeight w:val="188"/>
        </w:trPr>
        <w:tc>
          <w:tcPr>
            <w:tcW w:w="544" w:type="dxa"/>
            <w:vAlign w:val="center"/>
          </w:tcPr>
          <w:p w14:paraId="064590B2"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35CCA19B"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 xml:space="preserve">6-10  kV  eleqaz, vakum,  yağ  açarlarının nəmliyinin kalibrasiya edilmiş cihazla yoxlanmasıı və nəticə barədə protokolun tərtib edilməsi </w:t>
            </w:r>
          </w:p>
        </w:tc>
        <w:tc>
          <w:tcPr>
            <w:tcW w:w="630" w:type="dxa"/>
          </w:tcPr>
          <w:p w14:paraId="06607FD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rPr>
              <w:t>ədəd</w:t>
            </w:r>
          </w:p>
        </w:tc>
        <w:tc>
          <w:tcPr>
            <w:tcW w:w="450" w:type="dxa"/>
          </w:tcPr>
          <w:p w14:paraId="3F152E5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630" w:type="dxa"/>
            <w:vAlign w:val="center"/>
          </w:tcPr>
          <w:p w14:paraId="2AA004F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vAlign w:val="center"/>
          </w:tcPr>
          <w:p w14:paraId="57EB628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630" w:type="dxa"/>
            <w:vAlign w:val="center"/>
          </w:tcPr>
          <w:p w14:paraId="7C2EC27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19</w:t>
            </w:r>
          </w:p>
        </w:tc>
        <w:tc>
          <w:tcPr>
            <w:tcW w:w="720" w:type="dxa"/>
            <w:vAlign w:val="center"/>
          </w:tcPr>
          <w:p w14:paraId="28E7DDC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15</w:t>
            </w:r>
          </w:p>
        </w:tc>
        <w:tc>
          <w:tcPr>
            <w:tcW w:w="630" w:type="dxa"/>
          </w:tcPr>
          <w:p w14:paraId="6234B15A" w14:textId="77777777" w:rsidR="002E4316" w:rsidRPr="002E4316" w:rsidRDefault="002E4316" w:rsidP="005417BA">
            <w:pPr>
              <w:spacing w:line="20" w:lineRule="atLeast"/>
              <w:jc w:val="center"/>
              <w:rPr>
                <w:rFonts w:ascii="Arial" w:hAnsi="Arial" w:cs="Arial"/>
                <w:sz w:val="14"/>
                <w:lang w:val="az-Latn-AZ"/>
              </w:rPr>
            </w:pPr>
          </w:p>
          <w:p w14:paraId="1A84A62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450" w:type="dxa"/>
            <w:vAlign w:val="center"/>
          </w:tcPr>
          <w:p w14:paraId="6DE72BE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Pr>
          <w:p w14:paraId="588C929D" w14:textId="77777777" w:rsidR="002E4316" w:rsidRPr="002E4316" w:rsidRDefault="002E4316" w:rsidP="005417BA">
            <w:pPr>
              <w:spacing w:line="20" w:lineRule="atLeast"/>
              <w:jc w:val="center"/>
              <w:rPr>
                <w:rFonts w:ascii="Arial" w:hAnsi="Arial" w:cs="Arial"/>
                <w:sz w:val="14"/>
                <w:lang w:val="az-Latn-AZ"/>
              </w:rPr>
            </w:pPr>
          </w:p>
          <w:p w14:paraId="23E16C60" w14:textId="77777777" w:rsidR="002E4316" w:rsidRPr="002E4316" w:rsidRDefault="002E4316" w:rsidP="005417BA">
            <w:pPr>
              <w:spacing w:line="20" w:lineRule="atLeast"/>
              <w:jc w:val="center"/>
              <w:rPr>
                <w:rFonts w:ascii="Arial" w:hAnsi="Arial" w:cs="Arial"/>
                <w:sz w:val="14"/>
                <w:lang w:val="az-Latn-AZ"/>
              </w:rPr>
            </w:pPr>
          </w:p>
          <w:p w14:paraId="1A07627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28591C90" w14:textId="77777777" w:rsidR="002E4316" w:rsidRPr="002E4316" w:rsidRDefault="002E4316" w:rsidP="005417BA">
            <w:pPr>
              <w:spacing w:line="20" w:lineRule="atLeast"/>
              <w:jc w:val="center"/>
              <w:rPr>
                <w:rFonts w:ascii="Arial" w:hAnsi="Arial" w:cs="Arial"/>
                <w:sz w:val="14"/>
                <w:lang w:val="az-Latn-AZ"/>
              </w:rPr>
            </w:pPr>
          </w:p>
          <w:p w14:paraId="7DA99607" w14:textId="77777777" w:rsidR="002E4316" w:rsidRPr="002E4316" w:rsidRDefault="002E4316" w:rsidP="005417BA">
            <w:pPr>
              <w:spacing w:line="20" w:lineRule="atLeast"/>
              <w:jc w:val="center"/>
              <w:rPr>
                <w:rFonts w:ascii="Arial" w:hAnsi="Arial" w:cs="Arial"/>
                <w:sz w:val="14"/>
                <w:lang w:val="az-Latn-AZ"/>
              </w:rPr>
            </w:pPr>
          </w:p>
          <w:p w14:paraId="6DED82F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4BC5A095" w14:textId="77777777" w:rsidR="002E4316" w:rsidRPr="002E4316" w:rsidRDefault="002E4316" w:rsidP="005417BA">
            <w:pPr>
              <w:spacing w:line="20" w:lineRule="atLeast"/>
              <w:jc w:val="center"/>
              <w:rPr>
                <w:rFonts w:ascii="Arial" w:hAnsi="Arial" w:cs="Arial"/>
                <w:sz w:val="14"/>
                <w:lang w:val="az-Latn-AZ"/>
              </w:rPr>
            </w:pPr>
          </w:p>
          <w:p w14:paraId="77AE5B27" w14:textId="77777777" w:rsidR="002E4316" w:rsidRPr="002E4316" w:rsidRDefault="002E4316" w:rsidP="005417BA">
            <w:pPr>
              <w:spacing w:line="20" w:lineRule="atLeast"/>
              <w:jc w:val="center"/>
              <w:rPr>
                <w:rFonts w:ascii="Arial" w:hAnsi="Arial" w:cs="Arial"/>
                <w:sz w:val="14"/>
                <w:lang w:val="az-Latn-AZ"/>
              </w:rPr>
            </w:pPr>
          </w:p>
          <w:p w14:paraId="76EBDE0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51B0A98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7</w:t>
            </w:r>
          </w:p>
        </w:tc>
        <w:tc>
          <w:tcPr>
            <w:tcW w:w="1170" w:type="dxa"/>
          </w:tcPr>
          <w:p w14:paraId="016364F4" w14:textId="77777777" w:rsidR="002E4316" w:rsidRPr="002E4316" w:rsidRDefault="002E4316" w:rsidP="005417BA">
            <w:pPr>
              <w:spacing w:line="20" w:lineRule="atLeast"/>
              <w:jc w:val="center"/>
              <w:rPr>
                <w:rFonts w:ascii="Arial" w:hAnsi="Arial" w:cs="Arial"/>
                <w:b/>
                <w:sz w:val="14"/>
                <w:lang w:val="az-Latn-AZ"/>
              </w:rPr>
            </w:pPr>
          </w:p>
          <w:p w14:paraId="5D2482C3"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63</w:t>
            </w:r>
          </w:p>
        </w:tc>
      </w:tr>
      <w:tr w:rsidR="002E4316" w:rsidRPr="002E4316" w14:paraId="1A21EE40" w14:textId="77777777" w:rsidTr="002E4316">
        <w:trPr>
          <w:trHeight w:val="188"/>
        </w:trPr>
        <w:tc>
          <w:tcPr>
            <w:tcW w:w="544" w:type="dxa"/>
            <w:vAlign w:val="center"/>
          </w:tcPr>
          <w:p w14:paraId="4BDC4B0E"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5D38269C"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 xml:space="preserve">6-10  kV  eleqaz, vakum,  yağ  açarlarının </w:t>
            </w:r>
            <w:r w:rsidRPr="002E4316">
              <w:rPr>
                <w:rFonts w:ascii="Arial" w:hAnsi="Arial" w:cs="Arial"/>
                <w:color w:val="000000"/>
                <w:sz w:val="14"/>
                <w:lang w:val="az-Latn-AZ"/>
              </w:rPr>
              <w:t>kalibrasiya edilmiş cihazla yoxlanması,bərpası və nəticə barədə protokolun tərtib edilməsi</w:t>
            </w:r>
            <w:r w:rsidRPr="002E4316">
              <w:rPr>
                <w:rFonts w:ascii="Arial" w:hAnsi="Arial" w:cs="Arial"/>
                <w:sz w:val="14"/>
                <w:lang w:val="az-Latn-AZ"/>
              </w:rPr>
              <w:t xml:space="preserve"> </w:t>
            </w:r>
          </w:p>
        </w:tc>
        <w:tc>
          <w:tcPr>
            <w:tcW w:w="630" w:type="dxa"/>
            <w:vAlign w:val="center"/>
          </w:tcPr>
          <w:p w14:paraId="4E2E164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ədəd</w:t>
            </w:r>
          </w:p>
        </w:tc>
        <w:tc>
          <w:tcPr>
            <w:tcW w:w="450" w:type="dxa"/>
            <w:vAlign w:val="center"/>
          </w:tcPr>
          <w:p w14:paraId="591A437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630" w:type="dxa"/>
            <w:vAlign w:val="center"/>
          </w:tcPr>
          <w:p w14:paraId="5F9B0E9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vAlign w:val="center"/>
          </w:tcPr>
          <w:p w14:paraId="5A8C637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630" w:type="dxa"/>
            <w:vAlign w:val="center"/>
          </w:tcPr>
          <w:p w14:paraId="56D0C28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19</w:t>
            </w:r>
          </w:p>
        </w:tc>
        <w:tc>
          <w:tcPr>
            <w:tcW w:w="720" w:type="dxa"/>
            <w:vAlign w:val="center"/>
          </w:tcPr>
          <w:p w14:paraId="21C4211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15</w:t>
            </w:r>
          </w:p>
        </w:tc>
        <w:tc>
          <w:tcPr>
            <w:tcW w:w="630" w:type="dxa"/>
          </w:tcPr>
          <w:p w14:paraId="7C356975" w14:textId="77777777" w:rsidR="002E4316" w:rsidRPr="002E4316" w:rsidRDefault="002E4316" w:rsidP="005417BA">
            <w:pPr>
              <w:spacing w:line="20" w:lineRule="atLeast"/>
              <w:jc w:val="center"/>
              <w:rPr>
                <w:rFonts w:ascii="Arial" w:hAnsi="Arial" w:cs="Arial"/>
                <w:sz w:val="14"/>
                <w:lang w:val="az-Latn-AZ"/>
              </w:rPr>
            </w:pPr>
          </w:p>
          <w:p w14:paraId="281B970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450" w:type="dxa"/>
            <w:vAlign w:val="center"/>
          </w:tcPr>
          <w:p w14:paraId="457CD19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Pr>
          <w:p w14:paraId="60823C1D" w14:textId="77777777" w:rsidR="002E4316" w:rsidRPr="002E4316" w:rsidRDefault="002E4316" w:rsidP="005417BA">
            <w:pPr>
              <w:spacing w:line="20" w:lineRule="atLeast"/>
              <w:jc w:val="center"/>
              <w:rPr>
                <w:rFonts w:ascii="Arial" w:hAnsi="Arial" w:cs="Arial"/>
                <w:sz w:val="14"/>
                <w:lang w:val="az-Latn-AZ"/>
              </w:rPr>
            </w:pPr>
          </w:p>
          <w:p w14:paraId="7F491AB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329209AA" w14:textId="77777777" w:rsidR="002E4316" w:rsidRPr="002E4316" w:rsidRDefault="002E4316" w:rsidP="005417BA">
            <w:pPr>
              <w:spacing w:line="20" w:lineRule="atLeast"/>
              <w:jc w:val="center"/>
              <w:rPr>
                <w:rFonts w:ascii="Arial" w:hAnsi="Arial" w:cs="Arial"/>
                <w:sz w:val="14"/>
                <w:lang w:val="az-Latn-AZ"/>
              </w:rPr>
            </w:pPr>
          </w:p>
          <w:p w14:paraId="278980E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6123A01F" w14:textId="77777777" w:rsidR="002E4316" w:rsidRPr="002E4316" w:rsidRDefault="002E4316" w:rsidP="005417BA">
            <w:pPr>
              <w:spacing w:line="20" w:lineRule="atLeast"/>
              <w:jc w:val="center"/>
              <w:rPr>
                <w:rFonts w:ascii="Arial" w:hAnsi="Arial" w:cs="Arial"/>
                <w:sz w:val="14"/>
                <w:lang w:val="az-Latn-AZ"/>
              </w:rPr>
            </w:pPr>
          </w:p>
          <w:p w14:paraId="2EC29C8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7AFCBE8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color w:val="000000" w:themeColor="text1"/>
                <w:sz w:val="14"/>
                <w:lang w:val="az-Latn-AZ"/>
              </w:rPr>
              <w:t>3</w:t>
            </w:r>
          </w:p>
        </w:tc>
        <w:tc>
          <w:tcPr>
            <w:tcW w:w="1170" w:type="dxa"/>
          </w:tcPr>
          <w:p w14:paraId="4D259A01" w14:textId="77777777" w:rsidR="002E4316" w:rsidRPr="002E4316" w:rsidRDefault="002E4316" w:rsidP="005417BA">
            <w:pPr>
              <w:spacing w:line="20" w:lineRule="atLeast"/>
              <w:jc w:val="center"/>
              <w:rPr>
                <w:rFonts w:ascii="Arial" w:hAnsi="Arial" w:cs="Arial"/>
                <w:b/>
                <w:sz w:val="14"/>
                <w:lang w:val="az-Latn-AZ"/>
              </w:rPr>
            </w:pPr>
          </w:p>
          <w:p w14:paraId="3692004A"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59</w:t>
            </w:r>
          </w:p>
        </w:tc>
      </w:tr>
      <w:tr w:rsidR="002E4316" w:rsidRPr="002E4316" w14:paraId="744B3F68" w14:textId="77777777" w:rsidTr="002E4316">
        <w:trPr>
          <w:trHeight w:val="188"/>
        </w:trPr>
        <w:tc>
          <w:tcPr>
            <w:tcW w:w="544" w:type="dxa"/>
            <w:vAlign w:val="center"/>
          </w:tcPr>
          <w:p w14:paraId="22BDDF26"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69267CBC"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 xml:space="preserve">6-10 kV cərəyan transformatorunun </w:t>
            </w:r>
            <w:r w:rsidRPr="002E4316">
              <w:rPr>
                <w:rFonts w:ascii="Arial" w:hAnsi="Arial" w:cs="Arial"/>
                <w:color w:val="000000"/>
                <w:sz w:val="14"/>
                <w:lang w:val="az-Latn-AZ"/>
              </w:rPr>
              <w:t>kalibrasiya edilmiş cihazla yüksək gərginliyə sınağı və nəticə barədə protokolun tərtib edilməsi</w:t>
            </w:r>
            <w:r w:rsidRPr="002E4316">
              <w:rPr>
                <w:rFonts w:ascii="Arial" w:hAnsi="Arial" w:cs="Arial"/>
                <w:sz w:val="14"/>
                <w:lang w:val="az-Latn-AZ"/>
              </w:rPr>
              <w:t xml:space="preserve"> </w:t>
            </w:r>
          </w:p>
        </w:tc>
        <w:tc>
          <w:tcPr>
            <w:tcW w:w="630" w:type="dxa"/>
            <w:vAlign w:val="center"/>
          </w:tcPr>
          <w:p w14:paraId="048C208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rPr>
              <w:t>ədəd</w:t>
            </w:r>
          </w:p>
        </w:tc>
        <w:tc>
          <w:tcPr>
            <w:tcW w:w="450" w:type="dxa"/>
            <w:vAlign w:val="center"/>
          </w:tcPr>
          <w:p w14:paraId="0EC8818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18</w:t>
            </w:r>
          </w:p>
        </w:tc>
        <w:tc>
          <w:tcPr>
            <w:tcW w:w="630" w:type="dxa"/>
            <w:vAlign w:val="center"/>
          </w:tcPr>
          <w:p w14:paraId="3D1F0C5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12</w:t>
            </w:r>
          </w:p>
        </w:tc>
        <w:tc>
          <w:tcPr>
            <w:tcW w:w="540" w:type="dxa"/>
            <w:vAlign w:val="center"/>
          </w:tcPr>
          <w:p w14:paraId="6B2A153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630" w:type="dxa"/>
            <w:vAlign w:val="center"/>
          </w:tcPr>
          <w:p w14:paraId="487CB91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24</w:t>
            </w:r>
          </w:p>
        </w:tc>
        <w:tc>
          <w:tcPr>
            <w:tcW w:w="720" w:type="dxa"/>
            <w:vAlign w:val="center"/>
          </w:tcPr>
          <w:p w14:paraId="73D6A18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30</w:t>
            </w:r>
          </w:p>
        </w:tc>
        <w:tc>
          <w:tcPr>
            <w:tcW w:w="630" w:type="dxa"/>
          </w:tcPr>
          <w:p w14:paraId="0BFF3B32" w14:textId="77777777" w:rsidR="002E4316" w:rsidRPr="002E4316" w:rsidRDefault="002E4316" w:rsidP="005417BA">
            <w:pPr>
              <w:spacing w:line="20" w:lineRule="atLeast"/>
              <w:jc w:val="center"/>
              <w:rPr>
                <w:rFonts w:ascii="Arial" w:hAnsi="Arial" w:cs="Arial"/>
                <w:sz w:val="14"/>
                <w:lang w:val="az-Latn-AZ"/>
              </w:rPr>
            </w:pPr>
          </w:p>
          <w:p w14:paraId="598E928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450" w:type="dxa"/>
            <w:vAlign w:val="center"/>
          </w:tcPr>
          <w:p w14:paraId="4D991D9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450" w:type="dxa"/>
          </w:tcPr>
          <w:p w14:paraId="060FFE33" w14:textId="77777777" w:rsidR="002E4316" w:rsidRPr="002E4316" w:rsidRDefault="002E4316" w:rsidP="005417BA">
            <w:pPr>
              <w:spacing w:line="20" w:lineRule="atLeast"/>
              <w:jc w:val="center"/>
              <w:rPr>
                <w:rFonts w:ascii="Arial" w:hAnsi="Arial" w:cs="Arial"/>
                <w:sz w:val="14"/>
                <w:lang w:val="az-Latn-AZ"/>
              </w:rPr>
            </w:pPr>
          </w:p>
          <w:p w14:paraId="2E9798A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08C94739" w14:textId="77777777" w:rsidR="002E4316" w:rsidRPr="002E4316" w:rsidRDefault="002E4316" w:rsidP="005417BA">
            <w:pPr>
              <w:spacing w:line="20" w:lineRule="atLeast"/>
              <w:jc w:val="center"/>
              <w:rPr>
                <w:rFonts w:ascii="Arial" w:hAnsi="Arial" w:cs="Arial"/>
                <w:sz w:val="14"/>
                <w:lang w:val="az-Latn-AZ"/>
              </w:rPr>
            </w:pPr>
          </w:p>
          <w:p w14:paraId="2CBDFA6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0F3CDB3A" w14:textId="77777777" w:rsidR="002E4316" w:rsidRPr="002E4316" w:rsidRDefault="002E4316" w:rsidP="005417BA">
            <w:pPr>
              <w:spacing w:line="20" w:lineRule="atLeast"/>
              <w:jc w:val="center"/>
              <w:rPr>
                <w:rFonts w:ascii="Arial" w:hAnsi="Arial" w:cs="Arial"/>
                <w:sz w:val="14"/>
                <w:lang w:val="az-Latn-AZ"/>
              </w:rPr>
            </w:pPr>
          </w:p>
          <w:p w14:paraId="2CB2F95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6913699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14</w:t>
            </w:r>
          </w:p>
        </w:tc>
        <w:tc>
          <w:tcPr>
            <w:tcW w:w="1170" w:type="dxa"/>
          </w:tcPr>
          <w:p w14:paraId="28C5FB61" w14:textId="77777777" w:rsidR="002E4316" w:rsidRPr="002E4316" w:rsidRDefault="002E4316" w:rsidP="005417BA">
            <w:pPr>
              <w:spacing w:line="20" w:lineRule="atLeast"/>
              <w:jc w:val="center"/>
              <w:rPr>
                <w:rFonts w:ascii="Arial" w:hAnsi="Arial" w:cs="Arial"/>
                <w:b/>
                <w:sz w:val="14"/>
                <w:lang w:val="az-Latn-AZ"/>
              </w:rPr>
            </w:pPr>
          </w:p>
          <w:p w14:paraId="4E497CF2" w14:textId="77777777" w:rsidR="002E4316" w:rsidRPr="002E4316" w:rsidRDefault="002E4316" w:rsidP="005417BA">
            <w:pPr>
              <w:spacing w:line="20" w:lineRule="atLeast"/>
              <w:rPr>
                <w:rFonts w:ascii="Arial" w:hAnsi="Arial" w:cs="Arial"/>
                <w:b/>
                <w:sz w:val="14"/>
                <w:lang w:val="az-Latn-AZ"/>
              </w:rPr>
            </w:pPr>
            <w:r w:rsidRPr="002E4316">
              <w:rPr>
                <w:rFonts w:ascii="Arial" w:hAnsi="Arial" w:cs="Arial"/>
                <w:b/>
                <w:sz w:val="14"/>
                <w:lang w:val="az-Latn-AZ"/>
              </w:rPr>
              <w:t xml:space="preserve">   118</w:t>
            </w:r>
          </w:p>
        </w:tc>
      </w:tr>
      <w:tr w:rsidR="002E4316" w:rsidRPr="002E4316" w14:paraId="6BBA9DAB" w14:textId="77777777" w:rsidTr="002E4316">
        <w:trPr>
          <w:trHeight w:val="188"/>
        </w:trPr>
        <w:tc>
          <w:tcPr>
            <w:tcW w:w="544" w:type="dxa"/>
            <w:vAlign w:val="center"/>
          </w:tcPr>
          <w:p w14:paraId="05CC5D6A"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0C285CE4"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6-10  kV  cərəyan transformatorunun </w:t>
            </w:r>
            <w:r w:rsidRPr="002E4316">
              <w:rPr>
                <w:rFonts w:ascii="Arial" w:hAnsi="Arial" w:cs="Arial"/>
                <w:color w:val="000000"/>
                <w:sz w:val="14"/>
                <w:lang w:val="az-Latn-AZ"/>
              </w:rPr>
              <w:t xml:space="preserve">kalibrasiya edilmiş cihazla volt amper xarakteristikasının </w:t>
            </w:r>
            <w:r w:rsidRPr="002E4316">
              <w:rPr>
                <w:rFonts w:ascii="Arial" w:hAnsi="Arial" w:cs="Arial"/>
                <w:color w:val="000000"/>
                <w:sz w:val="14"/>
                <w:lang w:val="az-Latn-AZ"/>
              </w:rPr>
              <w:lastRenderedPageBreak/>
              <w:t>çıxarılmasıı və nəticə barədə protokolun tərtib edilməsi</w:t>
            </w:r>
            <w:r w:rsidRPr="002E4316">
              <w:rPr>
                <w:rFonts w:ascii="Arial" w:hAnsi="Arial" w:cs="Arial"/>
                <w:sz w:val="14"/>
                <w:lang w:val="az-Latn-AZ"/>
              </w:rPr>
              <w:t xml:space="preserve"> </w:t>
            </w:r>
          </w:p>
        </w:tc>
        <w:tc>
          <w:tcPr>
            <w:tcW w:w="630" w:type="dxa"/>
            <w:tcBorders>
              <w:right w:val="single" w:sz="4" w:space="0" w:color="auto"/>
            </w:tcBorders>
            <w:vAlign w:val="center"/>
          </w:tcPr>
          <w:p w14:paraId="03803ED8"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rPr>
              <w:lastRenderedPageBreak/>
              <w:t>ədəd</w:t>
            </w:r>
          </w:p>
        </w:tc>
        <w:tc>
          <w:tcPr>
            <w:tcW w:w="450" w:type="dxa"/>
            <w:vAlign w:val="center"/>
          </w:tcPr>
          <w:p w14:paraId="69F797C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18</w:t>
            </w:r>
          </w:p>
        </w:tc>
        <w:tc>
          <w:tcPr>
            <w:tcW w:w="630" w:type="dxa"/>
            <w:vAlign w:val="center"/>
          </w:tcPr>
          <w:p w14:paraId="5A8730D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12</w:t>
            </w:r>
          </w:p>
        </w:tc>
        <w:tc>
          <w:tcPr>
            <w:tcW w:w="540" w:type="dxa"/>
            <w:vAlign w:val="center"/>
          </w:tcPr>
          <w:p w14:paraId="0F69B01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630" w:type="dxa"/>
            <w:vAlign w:val="center"/>
          </w:tcPr>
          <w:p w14:paraId="6495A2E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24</w:t>
            </w:r>
          </w:p>
        </w:tc>
        <w:tc>
          <w:tcPr>
            <w:tcW w:w="720" w:type="dxa"/>
            <w:vAlign w:val="center"/>
          </w:tcPr>
          <w:p w14:paraId="5B980A8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30</w:t>
            </w:r>
          </w:p>
        </w:tc>
        <w:tc>
          <w:tcPr>
            <w:tcW w:w="630" w:type="dxa"/>
          </w:tcPr>
          <w:p w14:paraId="72D8D23A" w14:textId="77777777" w:rsidR="002E4316" w:rsidRPr="002E4316" w:rsidRDefault="002E4316" w:rsidP="005417BA">
            <w:pPr>
              <w:spacing w:line="20" w:lineRule="atLeast"/>
              <w:jc w:val="center"/>
              <w:rPr>
                <w:rFonts w:ascii="Arial" w:hAnsi="Arial" w:cs="Arial"/>
                <w:sz w:val="14"/>
                <w:lang w:val="az-Latn-AZ"/>
              </w:rPr>
            </w:pPr>
          </w:p>
          <w:p w14:paraId="0305FE9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450" w:type="dxa"/>
            <w:vAlign w:val="center"/>
          </w:tcPr>
          <w:p w14:paraId="1803F87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450" w:type="dxa"/>
          </w:tcPr>
          <w:p w14:paraId="6B6097E5" w14:textId="77777777" w:rsidR="002E4316" w:rsidRPr="002E4316" w:rsidRDefault="002E4316" w:rsidP="005417BA">
            <w:pPr>
              <w:spacing w:line="20" w:lineRule="atLeast"/>
              <w:jc w:val="center"/>
              <w:rPr>
                <w:rFonts w:ascii="Arial" w:hAnsi="Arial" w:cs="Arial"/>
                <w:sz w:val="14"/>
                <w:lang w:val="az-Latn-AZ"/>
              </w:rPr>
            </w:pPr>
          </w:p>
          <w:p w14:paraId="73B01DC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46736995" w14:textId="77777777" w:rsidR="002E4316" w:rsidRPr="002E4316" w:rsidRDefault="002E4316" w:rsidP="005417BA">
            <w:pPr>
              <w:spacing w:line="20" w:lineRule="atLeast"/>
              <w:jc w:val="center"/>
              <w:rPr>
                <w:rFonts w:ascii="Arial" w:hAnsi="Arial" w:cs="Arial"/>
                <w:sz w:val="14"/>
                <w:lang w:val="az-Latn-AZ"/>
              </w:rPr>
            </w:pPr>
          </w:p>
          <w:p w14:paraId="54A6509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0B6DC9E8" w14:textId="77777777" w:rsidR="002E4316" w:rsidRPr="002E4316" w:rsidRDefault="002E4316" w:rsidP="005417BA">
            <w:pPr>
              <w:spacing w:line="20" w:lineRule="atLeast"/>
              <w:jc w:val="center"/>
              <w:rPr>
                <w:rFonts w:ascii="Arial" w:hAnsi="Arial" w:cs="Arial"/>
                <w:sz w:val="14"/>
                <w:lang w:val="az-Latn-AZ"/>
              </w:rPr>
            </w:pPr>
          </w:p>
          <w:p w14:paraId="0DE78D1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071C93F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14</w:t>
            </w:r>
          </w:p>
        </w:tc>
        <w:tc>
          <w:tcPr>
            <w:tcW w:w="1170" w:type="dxa"/>
          </w:tcPr>
          <w:p w14:paraId="6E64E75B" w14:textId="77777777" w:rsidR="002E4316" w:rsidRPr="002E4316" w:rsidRDefault="002E4316" w:rsidP="005417BA">
            <w:pPr>
              <w:spacing w:line="20" w:lineRule="atLeast"/>
              <w:jc w:val="center"/>
              <w:rPr>
                <w:rFonts w:ascii="Arial" w:hAnsi="Arial" w:cs="Arial"/>
                <w:b/>
                <w:sz w:val="14"/>
                <w:lang w:val="az-Latn-AZ"/>
              </w:rPr>
            </w:pPr>
          </w:p>
          <w:p w14:paraId="300C8798"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118</w:t>
            </w:r>
          </w:p>
        </w:tc>
      </w:tr>
      <w:tr w:rsidR="002E4316" w:rsidRPr="002E4316" w14:paraId="0434BB8C" w14:textId="77777777" w:rsidTr="002E4316">
        <w:trPr>
          <w:trHeight w:val="188"/>
        </w:trPr>
        <w:tc>
          <w:tcPr>
            <w:tcW w:w="544" w:type="dxa"/>
            <w:vAlign w:val="center"/>
          </w:tcPr>
          <w:p w14:paraId="713FA5F3"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31CE4CCB"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6-10  kV  cərəyan transformatorunun </w:t>
            </w:r>
            <w:r w:rsidRPr="002E4316">
              <w:rPr>
                <w:rFonts w:ascii="Arial" w:hAnsi="Arial" w:cs="Arial"/>
                <w:color w:val="000000"/>
                <w:sz w:val="14"/>
                <w:lang w:val="az-Latn-AZ"/>
              </w:rPr>
              <w:t>kalibrasiya edilmiş cihazla omik müqavimətinin çıxarılması və nəticə barədə protokolun tərtib edilməsi</w:t>
            </w:r>
            <w:r w:rsidRPr="002E4316">
              <w:rPr>
                <w:rFonts w:ascii="Arial" w:hAnsi="Arial" w:cs="Arial"/>
                <w:sz w:val="14"/>
                <w:lang w:val="az-Latn-AZ"/>
              </w:rPr>
              <w:t xml:space="preserve"> </w:t>
            </w:r>
          </w:p>
        </w:tc>
        <w:tc>
          <w:tcPr>
            <w:tcW w:w="630" w:type="dxa"/>
            <w:tcBorders>
              <w:right w:val="single" w:sz="4" w:space="0" w:color="auto"/>
            </w:tcBorders>
            <w:vAlign w:val="center"/>
          </w:tcPr>
          <w:p w14:paraId="5264E8C7"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rPr>
              <w:t>ədəd</w:t>
            </w:r>
          </w:p>
        </w:tc>
        <w:tc>
          <w:tcPr>
            <w:tcW w:w="450" w:type="dxa"/>
            <w:vAlign w:val="center"/>
          </w:tcPr>
          <w:p w14:paraId="0442FCC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18</w:t>
            </w:r>
          </w:p>
        </w:tc>
        <w:tc>
          <w:tcPr>
            <w:tcW w:w="630" w:type="dxa"/>
            <w:vAlign w:val="center"/>
          </w:tcPr>
          <w:p w14:paraId="18E71F2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12</w:t>
            </w:r>
          </w:p>
        </w:tc>
        <w:tc>
          <w:tcPr>
            <w:tcW w:w="540" w:type="dxa"/>
            <w:vAlign w:val="center"/>
          </w:tcPr>
          <w:p w14:paraId="75A2E6F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630" w:type="dxa"/>
            <w:vAlign w:val="center"/>
          </w:tcPr>
          <w:p w14:paraId="0584979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24</w:t>
            </w:r>
          </w:p>
        </w:tc>
        <w:tc>
          <w:tcPr>
            <w:tcW w:w="720" w:type="dxa"/>
            <w:vAlign w:val="center"/>
          </w:tcPr>
          <w:p w14:paraId="4AB80BF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30</w:t>
            </w:r>
          </w:p>
        </w:tc>
        <w:tc>
          <w:tcPr>
            <w:tcW w:w="630" w:type="dxa"/>
          </w:tcPr>
          <w:p w14:paraId="11AFDE99" w14:textId="77777777" w:rsidR="002E4316" w:rsidRPr="002E4316" w:rsidRDefault="002E4316" w:rsidP="005417BA">
            <w:pPr>
              <w:spacing w:line="20" w:lineRule="atLeast"/>
              <w:jc w:val="center"/>
              <w:rPr>
                <w:rFonts w:ascii="Arial" w:hAnsi="Arial" w:cs="Arial"/>
                <w:sz w:val="14"/>
                <w:lang w:val="az-Latn-AZ"/>
              </w:rPr>
            </w:pPr>
          </w:p>
          <w:p w14:paraId="22FB3B3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w:t>
            </w:r>
          </w:p>
        </w:tc>
        <w:tc>
          <w:tcPr>
            <w:tcW w:w="450" w:type="dxa"/>
            <w:vAlign w:val="center"/>
          </w:tcPr>
          <w:p w14:paraId="1B1BB08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450" w:type="dxa"/>
          </w:tcPr>
          <w:p w14:paraId="10510FEE" w14:textId="77777777" w:rsidR="002E4316" w:rsidRPr="002E4316" w:rsidRDefault="002E4316" w:rsidP="005417BA">
            <w:pPr>
              <w:spacing w:line="20" w:lineRule="atLeast"/>
              <w:jc w:val="center"/>
              <w:rPr>
                <w:rFonts w:ascii="Arial" w:hAnsi="Arial" w:cs="Arial"/>
                <w:sz w:val="14"/>
                <w:lang w:val="az-Latn-AZ"/>
              </w:rPr>
            </w:pPr>
          </w:p>
          <w:p w14:paraId="10DCD6D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032B6EA6" w14:textId="77777777" w:rsidR="002E4316" w:rsidRPr="002E4316" w:rsidRDefault="002E4316" w:rsidP="005417BA">
            <w:pPr>
              <w:spacing w:line="20" w:lineRule="atLeast"/>
              <w:jc w:val="center"/>
              <w:rPr>
                <w:rFonts w:ascii="Arial" w:hAnsi="Arial" w:cs="Arial"/>
                <w:sz w:val="14"/>
                <w:lang w:val="az-Latn-AZ"/>
              </w:rPr>
            </w:pPr>
          </w:p>
          <w:p w14:paraId="344076A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2815904F" w14:textId="77777777" w:rsidR="002E4316" w:rsidRPr="002E4316" w:rsidRDefault="002E4316" w:rsidP="005417BA">
            <w:pPr>
              <w:spacing w:line="20" w:lineRule="atLeast"/>
              <w:jc w:val="center"/>
              <w:rPr>
                <w:rFonts w:ascii="Arial" w:hAnsi="Arial" w:cs="Arial"/>
                <w:sz w:val="14"/>
                <w:lang w:val="az-Latn-AZ"/>
              </w:rPr>
            </w:pPr>
          </w:p>
          <w:p w14:paraId="5E4DFFC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715AC11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14</w:t>
            </w:r>
          </w:p>
        </w:tc>
        <w:tc>
          <w:tcPr>
            <w:tcW w:w="1170" w:type="dxa"/>
          </w:tcPr>
          <w:p w14:paraId="41AEB852" w14:textId="77777777" w:rsidR="002E4316" w:rsidRPr="002E4316" w:rsidRDefault="002E4316" w:rsidP="005417BA">
            <w:pPr>
              <w:spacing w:line="20" w:lineRule="atLeast"/>
              <w:jc w:val="center"/>
              <w:rPr>
                <w:rFonts w:ascii="Arial" w:hAnsi="Arial" w:cs="Arial"/>
                <w:b/>
                <w:sz w:val="14"/>
                <w:lang w:val="az-Latn-AZ"/>
              </w:rPr>
            </w:pPr>
          </w:p>
          <w:p w14:paraId="66E1EC57"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118</w:t>
            </w:r>
          </w:p>
        </w:tc>
      </w:tr>
      <w:tr w:rsidR="002E4316" w:rsidRPr="002E4316" w14:paraId="32A150A5" w14:textId="77777777" w:rsidTr="002E4316">
        <w:trPr>
          <w:trHeight w:val="188"/>
        </w:trPr>
        <w:tc>
          <w:tcPr>
            <w:tcW w:w="544" w:type="dxa"/>
            <w:vAlign w:val="center"/>
          </w:tcPr>
          <w:p w14:paraId="760B9996"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36100462"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6-10 kV gərginlik transformatorunun </w:t>
            </w:r>
            <w:r w:rsidRPr="002E4316">
              <w:rPr>
                <w:rFonts w:ascii="Arial" w:hAnsi="Arial" w:cs="Arial"/>
                <w:color w:val="000000"/>
                <w:sz w:val="14"/>
                <w:lang w:val="az-Latn-AZ"/>
              </w:rPr>
              <w:t>kalibrasiya edilmiş cihazla yüksək gərginliyə sınağı və nəticə barədə protokolun tərtib edilməsi</w:t>
            </w:r>
            <w:r w:rsidRPr="002E4316">
              <w:rPr>
                <w:rFonts w:ascii="Arial" w:hAnsi="Arial" w:cs="Arial"/>
                <w:sz w:val="14"/>
                <w:lang w:val="az-Latn-AZ"/>
              </w:rPr>
              <w:t xml:space="preserve"> </w:t>
            </w:r>
          </w:p>
        </w:tc>
        <w:tc>
          <w:tcPr>
            <w:tcW w:w="630" w:type="dxa"/>
            <w:tcBorders>
              <w:right w:val="single" w:sz="4" w:space="0" w:color="auto"/>
            </w:tcBorders>
            <w:vAlign w:val="center"/>
          </w:tcPr>
          <w:p w14:paraId="1F84E4DE"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tcPr>
          <w:p w14:paraId="484CD424" w14:textId="77777777" w:rsidR="002E4316" w:rsidRPr="002E4316" w:rsidRDefault="002E4316" w:rsidP="005417BA">
            <w:pPr>
              <w:spacing w:line="20" w:lineRule="atLeast"/>
              <w:jc w:val="center"/>
              <w:rPr>
                <w:rFonts w:ascii="Arial" w:hAnsi="Arial" w:cs="Arial"/>
                <w:sz w:val="14"/>
                <w:lang w:val="az-Latn-AZ"/>
              </w:rPr>
            </w:pPr>
          </w:p>
          <w:p w14:paraId="46734B7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vAlign w:val="center"/>
          </w:tcPr>
          <w:p w14:paraId="5022B44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540" w:type="dxa"/>
            <w:vAlign w:val="center"/>
          </w:tcPr>
          <w:p w14:paraId="5E6BBDE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vAlign w:val="center"/>
          </w:tcPr>
          <w:p w14:paraId="6661D94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w:t>
            </w:r>
          </w:p>
        </w:tc>
        <w:tc>
          <w:tcPr>
            <w:tcW w:w="720" w:type="dxa"/>
            <w:vAlign w:val="center"/>
          </w:tcPr>
          <w:p w14:paraId="52DA659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630" w:type="dxa"/>
          </w:tcPr>
          <w:p w14:paraId="1F7947E6" w14:textId="77777777" w:rsidR="002E4316" w:rsidRPr="002E4316" w:rsidRDefault="002E4316" w:rsidP="005417BA">
            <w:pPr>
              <w:spacing w:line="20" w:lineRule="atLeast"/>
              <w:jc w:val="center"/>
              <w:rPr>
                <w:rFonts w:ascii="Arial" w:hAnsi="Arial" w:cs="Arial"/>
                <w:sz w:val="14"/>
                <w:lang w:val="az-Latn-AZ"/>
              </w:rPr>
            </w:pPr>
          </w:p>
          <w:p w14:paraId="0AC812C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vAlign w:val="center"/>
          </w:tcPr>
          <w:p w14:paraId="388630E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Pr>
          <w:p w14:paraId="0F0F772C" w14:textId="77777777" w:rsidR="002E4316" w:rsidRPr="002E4316" w:rsidRDefault="002E4316" w:rsidP="005417BA">
            <w:pPr>
              <w:spacing w:line="20" w:lineRule="atLeast"/>
              <w:jc w:val="center"/>
              <w:rPr>
                <w:rFonts w:ascii="Arial" w:hAnsi="Arial" w:cs="Arial"/>
                <w:sz w:val="14"/>
                <w:lang w:val="az-Latn-AZ"/>
              </w:rPr>
            </w:pPr>
          </w:p>
          <w:p w14:paraId="5F5B979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57D470EC" w14:textId="77777777" w:rsidR="002E4316" w:rsidRPr="002E4316" w:rsidRDefault="002E4316" w:rsidP="005417BA">
            <w:pPr>
              <w:spacing w:line="20" w:lineRule="atLeast"/>
              <w:jc w:val="center"/>
              <w:rPr>
                <w:rFonts w:ascii="Arial" w:hAnsi="Arial" w:cs="Arial"/>
                <w:sz w:val="14"/>
                <w:lang w:val="az-Latn-AZ"/>
              </w:rPr>
            </w:pPr>
          </w:p>
          <w:p w14:paraId="0BFCF67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0288CA58" w14:textId="77777777" w:rsidR="002E4316" w:rsidRPr="002E4316" w:rsidRDefault="002E4316" w:rsidP="005417BA">
            <w:pPr>
              <w:spacing w:line="20" w:lineRule="atLeast"/>
              <w:jc w:val="center"/>
              <w:rPr>
                <w:rFonts w:ascii="Arial" w:hAnsi="Arial" w:cs="Arial"/>
                <w:sz w:val="14"/>
                <w:lang w:val="az-Latn-AZ"/>
              </w:rPr>
            </w:pPr>
          </w:p>
          <w:p w14:paraId="54C7368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7983F1D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1170" w:type="dxa"/>
          </w:tcPr>
          <w:p w14:paraId="55E10424" w14:textId="77777777" w:rsidR="002E4316" w:rsidRPr="002E4316" w:rsidRDefault="002E4316" w:rsidP="005417BA">
            <w:pPr>
              <w:spacing w:line="20" w:lineRule="atLeast"/>
              <w:jc w:val="center"/>
              <w:rPr>
                <w:rFonts w:ascii="Arial" w:hAnsi="Arial" w:cs="Arial"/>
                <w:b/>
                <w:sz w:val="14"/>
                <w:lang w:val="az-Latn-AZ"/>
              </w:rPr>
            </w:pPr>
          </w:p>
          <w:p w14:paraId="3468C6D9"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21</w:t>
            </w:r>
          </w:p>
        </w:tc>
      </w:tr>
      <w:tr w:rsidR="002E4316" w:rsidRPr="002E4316" w14:paraId="3C2F124B" w14:textId="77777777" w:rsidTr="002E4316">
        <w:trPr>
          <w:trHeight w:val="188"/>
        </w:trPr>
        <w:tc>
          <w:tcPr>
            <w:tcW w:w="544" w:type="dxa"/>
            <w:vAlign w:val="center"/>
          </w:tcPr>
          <w:p w14:paraId="719F8D4D"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vAlign w:val="center"/>
          </w:tcPr>
          <w:p w14:paraId="10FCA821"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10 kV-a qədər dayaq və keçid izolyatorlarının </w:t>
            </w:r>
            <w:r w:rsidRPr="002E4316">
              <w:rPr>
                <w:rFonts w:ascii="Arial" w:hAnsi="Arial" w:cs="Arial"/>
                <w:color w:val="000000"/>
                <w:sz w:val="14"/>
                <w:lang w:val="az-Latn-AZ"/>
              </w:rPr>
              <w:t>kalibrasiya edilmiş cihazla sınağı və nəticə barədə protokolun tərtib edilməsi</w:t>
            </w:r>
            <w:r w:rsidRPr="002E4316">
              <w:rPr>
                <w:rFonts w:ascii="Arial" w:hAnsi="Arial" w:cs="Arial"/>
                <w:sz w:val="14"/>
                <w:lang w:val="az-Latn-AZ"/>
              </w:rPr>
              <w:t xml:space="preserve"> </w:t>
            </w:r>
          </w:p>
        </w:tc>
        <w:tc>
          <w:tcPr>
            <w:tcW w:w="630" w:type="dxa"/>
            <w:tcBorders>
              <w:right w:val="single" w:sz="4" w:space="0" w:color="auto"/>
            </w:tcBorders>
            <w:vAlign w:val="center"/>
          </w:tcPr>
          <w:p w14:paraId="47CAB5DB"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vAlign w:val="center"/>
          </w:tcPr>
          <w:p w14:paraId="46AF716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32</w:t>
            </w:r>
          </w:p>
        </w:tc>
        <w:tc>
          <w:tcPr>
            <w:tcW w:w="630" w:type="dxa"/>
            <w:vAlign w:val="center"/>
          </w:tcPr>
          <w:p w14:paraId="539EEE1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32</w:t>
            </w:r>
          </w:p>
        </w:tc>
        <w:tc>
          <w:tcPr>
            <w:tcW w:w="540" w:type="dxa"/>
            <w:vAlign w:val="center"/>
          </w:tcPr>
          <w:p w14:paraId="131FADA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60</w:t>
            </w:r>
          </w:p>
        </w:tc>
        <w:tc>
          <w:tcPr>
            <w:tcW w:w="630" w:type="dxa"/>
            <w:vAlign w:val="center"/>
          </w:tcPr>
          <w:p w14:paraId="4155072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180</w:t>
            </w:r>
          </w:p>
        </w:tc>
        <w:tc>
          <w:tcPr>
            <w:tcW w:w="720" w:type="dxa"/>
            <w:vAlign w:val="center"/>
          </w:tcPr>
          <w:p w14:paraId="760135B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100</w:t>
            </w:r>
          </w:p>
        </w:tc>
        <w:tc>
          <w:tcPr>
            <w:tcW w:w="630" w:type="dxa"/>
          </w:tcPr>
          <w:p w14:paraId="2775BA2B" w14:textId="77777777" w:rsidR="002E4316" w:rsidRPr="002E4316" w:rsidRDefault="002E4316" w:rsidP="005417BA">
            <w:pPr>
              <w:spacing w:line="20" w:lineRule="atLeast"/>
              <w:jc w:val="center"/>
              <w:rPr>
                <w:rFonts w:ascii="Arial" w:hAnsi="Arial" w:cs="Arial"/>
                <w:sz w:val="14"/>
                <w:lang w:val="az-Latn-AZ"/>
              </w:rPr>
            </w:pPr>
          </w:p>
          <w:p w14:paraId="6A73C8A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20</w:t>
            </w:r>
          </w:p>
        </w:tc>
        <w:tc>
          <w:tcPr>
            <w:tcW w:w="450" w:type="dxa"/>
            <w:vAlign w:val="center"/>
          </w:tcPr>
          <w:p w14:paraId="76E4AD7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9</w:t>
            </w:r>
          </w:p>
        </w:tc>
        <w:tc>
          <w:tcPr>
            <w:tcW w:w="450" w:type="dxa"/>
          </w:tcPr>
          <w:p w14:paraId="3DE08EEB" w14:textId="77777777" w:rsidR="002E4316" w:rsidRPr="002E4316" w:rsidRDefault="002E4316" w:rsidP="005417BA">
            <w:pPr>
              <w:spacing w:line="20" w:lineRule="atLeast"/>
              <w:jc w:val="center"/>
              <w:rPr>
                <w:rFonts w:ascii="Arial" w:hAnsi="Arial" w:cs="Arial"/>
                <w:sz w:val="14"/>
                <w:lang w:val="az-Latn-AZ"/>
              </w:rPr>
            </w:pPr>
          </w:p>
          <w:p w14:paraId="6AD7A69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Pr>
          <w:p w14:paraId="6E1F9552" w14:textId="77777777" w:rsidR="002E4316" w:rsidRPr="002E4316" w:rsidRDefault="002E4316" w:rsidP="005417BA">
            <w:pPr>
              <w:spacing w:line="20" w:lineRule="atLeast"/>
              <w:jc w:val="center"/>
              <w:rPr>
                <w:rFonts w:ascii="Arial" w:hAnsi="Arial" w:cs="Arial"/>
                <w:sz w:val="14"/>
                <w:lang w:val="az-Latn-AZ"/>
              </w:rPr>
            </w:pPr>
          </w:p>
          <w:p w14:paraId="4CB0654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Pr>
          <w:p w14:paraId="262AEDDA" w14:textId="77777777" w:rsidR="002E4316" w:rsidRPr="002E4316" w:rsidRDefault="002E4316" w:rsidP="005417BA">
            <w:pPr>
              <w:spacing w:line="20" w:lineRule="atLeast"/>
              <w:jc w:val="center"/>
              <w:rPr>
                <w:rFonts w:ascii="Arial" w:hAnsi="Arial" w:cs="Arial"/>
                <w:sz w:val="14"/>
                <w:lang w:val="az-Latn-AZ"/>
              </w:rPr>
            </w:pPr>
          </w:p>
          <w:p w14:paraId="57F3847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vAlign w:val="center"/>
          </w:tcPr>
          <w:p w14:paraId="342E5D0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50</w:t>
            </w:r>
          </w:p>
        </w:tc>
        <w:tc>
          <w:tcPr>
            <w:tcW w:w="1170" w:type="dxa"/>
          </w:tcPr>
          <w:p w14:paraId="71B43A39" w14:textId="77777777" w:rsidR="002E4316" w:rsidRPr="002E4316" w:rsidRDefault="002E4316" w:rsidP="005417BA">
            <w:pPr>
              <w:spacing w:line="20" w:lineRule="atLeast"/>
              <w:jc w:val="center"/>
              <w:rPr>
                <w:rFonts w:ascii="Arial" w:hAnsi="Arial" w:cs="Arial"/>
                <w:b/>
                <w:sz w:val="14"/>
                <w:lang w:val="az-Latn-AZ"/>
              </w:rPr>
            </w:pPr>
          </w:p>
          <w:p w14:paraId="2A2A84A2"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483</w:t>
            </w:r>
          </w:p>
        </w:tc>
      </w:tr>
      <w:tr w:rsidR="002E4316" w:rsidRPr="002E4316" w14:paraId="316D8EA9" w14:textId="77777777" w:rsidTr="002E4316">
        <w:trPr>
          <w:trHeight w:val="350"/>
        </w:trPr>
        <w:tc>
          <w:tcPr>
            <w:tcW w:w="544" w:type="dxa"/>
            <w:tcBorders>
              <w:top w:val="single" w:sz="4" w:space="0" w:color="000000"/>
              <w:left w:val="single" w:sz="4" w:space="0" w:color="000000"/>
              <w:bottom w:val="single" w:sz="4" w:space="0" w:color="000000"/>
              <w:right w:val="single" w:sz="4" w:space="0" w:color="000000"/>
            </w:tcBorders>
            <w:vAlign w:val="center"/>
          </w:tcPr>
          <w:p w14:paraId="74DDA01C"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75543C58"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EQQ (AVR) sxeminin yoxlanması, tənzimlənməsi və əsas enerji şəbəkəsi ilə fazlaşdırılması</w:t>
            </w:r>
          </w:p>
        </w:tc>
        <w:tc>
          <w:tcPr>
            <w:tcW w:w="630" w:type="dxa"/>
            <w:tcBorders>
              <w:top w:val="single" w:sz="4" w:space="0" w:color="000000"/>
              <w:left w:val="single" w:sz="4" w:space="0" w:color="000000"/>
              <w:bottom w:val="single" w:sz="4" w:space="0" w:color="000000"/>
              <w:right w:val="single" w:sz="4" w:space="0" w:color="auto"/>
            </w:tcBorders>
            <w:vAlign w:val="center"/>
          </w:tcPr>
          <w:p w14:paraId="3B9BE4A5"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tcBorders>
              <w:top w:val="single" w:sz="4" w:space="0" w:color="000000"/>
              <w:left w:val="single" w:sz="4" w:space="0" w:color="auto"/>
              <w:bottom w:val="single" w:sz="4" w:space="0" w:color="000000"/>
              <w:right w:val="single" w:sz="4" w:space="0" w:color="auto"/>
            </w:tcBorders>
            <w:vAlign w:val="center"/>
          </w:tcPr>
          <w:p w14:paraId="669F5E5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0AF305A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540" w:type="dxa"/>
            <w:tcBorders>
              <w:top w:val="single" w:sz="4" w:space="0" w:color="000000"/>
              <w:left w:val="single" w:sz="4" w:space="0" w:color="auto"/>
              <w:bottom w:val="single" w:sz="4" w:space="0" w:color="000000"/>
              <w:right w:val="single" w:sz="4" w:space="0" w:color="000000"/>
            </w:tcBorders>
            <w:vAlign w:val="center"/>
          </w:tcPr>
          <w:p w14:paraId="282B92A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630" w:type="dxa"/>
            <w:tcBorders>
              <w:top w:val="single" w:sz="4" w:space="0" w:color="000000"/>
              <w:left w:val="single" w:sz="4" w:space="0" w:color="auto"/>
              <w:bottom w:val="single" w:sz="4" w:space="0" w:color="000000"/>
              <w:right w:val="single" w:sz="4" w:space="0" w:color="000000"/>
            </w:tcBorders>
            <w:vAlign w:val="center"/>
          </w:tcPr>
          <w:p w14:paraId="2AA708F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720" w:type="dxa"/>
            <w:tcBorders>
              <w:top w:val="single" w:sz="4" w:space="0" w:color="000000"/>
              <w:left w:val="single" w:sz="4" w:space="0" w:color="auto"/>
              <w:bottom w:val="single" w:sz="4" w:space="0" w:color="000000"/>
              <w:right w:val="single" w:sz="4" w:space="0" w:color="000000"/>
            </w:tcBorders>
            <w:vAlign w:val="center"/>
          </w:tcPr>
          <w:p w14:paraId="650F807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tcBorders>
              <w:top w:val="single" w:sz="4" w:space="0" w:color="000000"/>
              <w:left w:val="single" w:sz="4" w:space="0" w:color="auto"/>
              <w:bottom w:val="single" w:sz="4" w:space="0" w:color="000000"/>
              <w:right w:val="single" w:sz="4" w:space="0" w:color="auto"/>
            </w:tcBorders>
          </w:tcPr>
          <w:p w14:paraId="1EC0FAF4" w14:textId="77777777" w:rsidR="002E4316" w:rsidRPr="002E4316" w:rsidRDefault="002E4316" w:rsidP="005417BA">
            <w:pPr>
              <w:spacing w:line="20" w:lineRule="atLeast"/>
              <w:jc w:val="center"/>
              <w:rPr>
                <w:rFonts w:ascii="Arial" w:hAnsi="Arial" w:cs="Arial"/>
                <w:sz w:val="14"/>
                <w:lang w:val="az-Latn-AZ"/>
              </w:rPr>
            </w:pPr>
          </w:p>
          <w:p w14:paraId="6C68175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Borders>
              <w:top w:val="single" w:sz="4" w:space="0" w:color="000000"/>
              <w:left w:val="single" w:sz="4" w:space="0" w:color="auto"/>
              <w:bottom w:val="single" w:sz="4" w:space="0" w:color="000000"/>
              <w:right w:val="single" w:sz="4" w:space="0" w:color="000000"/>
            </w:tcBorders>
            <w:vAlign w:val="center"/>
          </w:tcPr>
          <w:p w14:paraId="70534C8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Borders>
              <w:top w:val="single" w:sz="4" w:space="0" w:color="000000"/>
              <w:left w:val="single" w:sz="4" w:space="0" w:color="auto"/>
              <w:bottom w:val="single" w:sz="4" w:space="0" w:color="000000"/>
              <w:right w:val="single" w:sz="4" w:space="0" w:color="auto"/>
            </w:tcBorders>
          </w:tcPr>
          <w:p w14:paraId="46AAAED4" w14:textId="77777777" w:rsidR="002E4316" w:rsidRPr="002E4316" w:rsidRDefault="002E4316" w:rsidP="005417BA">
            <w:pPr>
              <w:spacing w:line="20" w:lineRule="atLeast"/>
              <w:jc w:val="center"/>
              <w:rPr>
                <w:rFonts w:ascii="Arial" w:hAnsi="Arial" w:cs="Arial"/>
                <w:sz w:val="14"/>
                <w:lang w:val="az-Latn-AZ"/>
              </w:rPr>
            </w:pPr>
          </w:p>
          <w:p w14:paraId="1D01DD4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auto"/>
            </w:tcBorders>
          </w:tcPr>
          <w:p w14:paraId="6B9198BE" w14:textId="77777777" w:rsidR="002E4316" w:rsidRPr="002E4316" w:rsidRDefault="002E4316" w:rsidP="005417BA">
            <w:pPr>
              <w:spacing w:line="20" w:lineRule="atLeast"/>
              <w:jc w:val="center"/>
              <w:rPr>
                <w:rFonts w:ascii="Arial" w:hAnsi="Arial" w:cs="Arial"/>
                <w:sz w:val="14"/>
                <w:lang w:val="az-Latn-AZ"/>
              </w:rPr>
            </w:pPr>
          </w:p>
          <w:p w14:paraId="4B9DAF9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Borders>
              <w:top w:val="single" w:sz="4" w:space="0" w:color="000000"/>
              <w:left w:val="single" w:sz="4" w:space="0" w:color="auto"/>
              <w:bottom w:val="single" w:sz="4" w:space="0" w:color="000000"/>
              <w:right w:val="single" w:sz="4" w:space="0" w:color="auto"/>
            </w:tcBorders>
          </w:tcPr>
          <w:p w14:paraId="7B6592A9" w14:textId="77777777" w:rsidR="002E4316" w:rsidRPr="002E4316" w:rsidRDefault="002E4316" w:rsidP="005417BA">
            <w:pPr>
              <w:spacing w:line="20" w:lineRule="atLeast"/>
              <w:jc w:val="center"/>
              <w:rPr>
                <w:rFonts w:ascii="Arial" w:hAnsi="Arial" w:cs="Arial"/>
                <w:sz w:val="14"/>
                <w:lang w:val="az-Latn-AZ"/>
              </w:rPr>
            </w:pPr>
          </w:p>
          <w:p w14:paraId="02B84BB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tcBorders>
              <w:top w:val="single" w:sz="4" w:space="0" w:color="000000"/>
              <w:left w:val="single" w:sz="4" w:space="0" w:color="auto"/>
              <w:bottom w:val="single" w:sz="4" w:space="0" w:color="000000"/>
              <w:right w:val="single" w:sz="4" w:space="0" w:color="auto"/>
            </w:tcBorders>
            <w:vAlign w:val="center"/>
          </w:tcPr>
          <w:p w14:paraId="733C872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1170" w:type="dxa"/>
            <w:tcBorders>
              <w:top w:val="single" w:sz="4" w:space="0" w:color="000000"/>
              <w:left w:val="single" w:sz="4" w:space="0" w:color="auto"/>
              <w:bottom w:val="single" w:sz="4" w:space="0" w:color="000000"/>
              <w:right w:val="single" w:sz="4" w:space="0" w:color="000000"/>
            </w:tcBorders>
          </w:tcPr>
          <w:p w14:paraId="741A2322" w14:textId="77777777" w:rsidR="002E4316" w:rsidRPr="002E4316" w:rsidRDefault="002E4316" w:rsidP="005417BA">
            <w:pPr>
              <w:spacing w:line="20" w:lineRule="atLeast"/>
              <w:jc w:val="center"/>
              <w:rPr>
                <w:rFonts w:ascii="Arial" w:hAnsi="Arial" w:cs="Arial"/>
                <w:b/>
                <w:sz w:val="14"/>
                <w:lang w:val="az-Latn-AZ"/>
              </w:rPr>
            </w:pPr>
          </w:p>
          <w:p w14:paraId="29C2CE35"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14</w:t>
            </w:r>
          </w:p>
        </w:tc>
      </w:tr>
      <w:tr w:rsidR="002E4316" w:rsidRPr="002E4316" w14:paraId="104EC462" w14:textId="77777777" w:rsidTr="002E4316">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5306C734"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4614FF9D"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6/0,4 kV 1600 kVA-a qədər güc transformatorunun </w:t>
            </w:r>
            <w:r w:rsidRPr="002E4316">
              <w:rPr>
                <w:rFonts w:ascii="Arial" w:hAnsi="Arial" w:cs="Arial"/>
                <w:color w:val="000000"/>
                <w:sz w:val="14"/>
                <w:lang w:val="az-Latn-AZ"/>
              </w:rPr>
              <w:t>kalibrasiya edilmiş cihazla yüksək gərginliyə sınağı və nəticə barədə protokolun tərtib edilməsi</w:t>
            </w:r>
            <w:r w:rsidRPr="002E4316">
              <w:rPr>
                <w:rFonts w:ascii="Arial" w:hAnsi="Arial" w:cs="Arial"/>
                <w:sz w:val="14"/>
                <w:lang w:val="az-Latn-AZ"/>
              </w:rPr>
              <w:t xml:space="preserve"> </w:t>
            </w:r>
          </w:p>
        </w:tc>
        <w:tc>
          <w:tcPr>
            <w:tcW w:w="630" w:type="dxa"/>
            <w:tcBorders>
              <w:top w:val="single" w:sz="4" w:space="0" w:color="000000"/>
              <w:left w:val="single" w:sz="4" w:space="0" w:color="000000"/>
              <w:bottom w:val="single" w:sz="4" w:space="0" w:color="000000"/>
              <w:right w:val="single" w:sz="4" w:space="0" w:color="auto"/>
            </w:tcBorders>
            <w:vAlign w:val="center"/>
          </w:tcPr>
          <w:p w14:paraId="2E9F0F31"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tcBorders>
              <w:top w:val="single" w:sz="4" w:space="0" w:color="000000"/>
              <w:left w:val="single" w:sz="4" w:space="0" w:color="auto"/>
              <w:bottom w:val="single" w:sz="4" w:space="0" w:color="000000"/>
              <w:right w:val="single" w:sz="4" w:space="0" w:color="auto"/>
            </w:tcBorders>
            <w:vAlign w:val="center"/>
          </w:tcPr>
          <w:p w14:paraId="2716868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26336D3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tcBorders>
              <w:top w:val="single" w:sz="4" w:space="0" w:color="000000"/>
              <w:left w:val="single" w:sz="4" w:space="0" w:color="auto"/>
              <w:bottom w:val="single" w:sz="4" w:space="0" w:color="000000"/>
              <w:right w:val="single" w:sz="4" w:space="0" w:color="000000"/>
            </w:tcBorders>
            <w:vAlign w:val="center"/>
          </w:tcPr>
          <w:p w14:paraId="1DF29D9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7F94A14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7</w:t>
            </w:r>
          </w:p>
        </w:tc>
        <w:tc>
          <w:tcPr>
            <w:tcW w:w="720" w:type="dxa"/>
            <w:tcBorders>
              <w:top w:val="single" w:sz="4" w:space="0" w:color="000000"/>
              <w:left w:val="single" w:sz="4" w:space="0" w:color="auto"/>
              <w:bottom w:val="single" w:sz="4" w:space="0" w:color="000000"/>
              <w:right w:val="single" w:sz="4" w:space="0" w:color="000000"/>
            </w:tcBorders>
            <w:vAlign w:val="center"/>
          </w:tcPr>
          <w:p w14:paraId="03FC824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w:t>
            </w:r>
          </w:p>
        </w:tc>
        <w:tc>
          <w:tcPr>
            <w:tcW w:w="630" w:type="dxa"/>
            <w:tcBorders>
              <w:top w:val="single" w:sz="4" w:space="0" w:color="000000"/>
              <w:left w:val="single" w:sz="4" w:space="0" w:color="auto"/>
              <w:bottom w:val="single" w:sz="4" w:space="0" w:color="000000"/>
              <w:right w:val="single" w:sz="4" w:space="0" w:color="auto"/>
            </w:tcBorders>
          </w:tcPr>
          <w:p w14:paraId="091DC086" w14:textId="77777777" w:rsidR="002E4316" w:rsidRPr="002E4316" w:rsidRDefault="002E4316" w:rsidP="005417BA">
            <w:pPr>
              <w:spacing w:line="20" w:lineRule="atLeast"/>
              <w:jc w:val="center"/>
              <w:rPr>
                <w:rFonts w:ascii="Arial" w:hAnsi="Arial" w:cs="Arial"/>
                <w:sz w:val="14"/>
                <w:lang w:val="az-Latn-AZ"/>
              </w:rPr>
            </w:pPr>
          </w:p>
          <w:p w14:paraId="556F7E0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450" w:type="dxa"/>
            <w:tcBorders>
              <w:top w:val="single" w:sz="4" w:space="0" w:color="000000"/>
              <w:left w:val="single" w:sz="4" w:space="0" w:color="auto"/>
              <w:bottom w:val="single" w:sz="4" w:space="0" w:color="000000"/>
              <w:right w:val="single" w:sz="4" w:space="0" w:color="000000"/>
            </w:tcBorders>
            <w:vAlign w:val="center"/>
          </w:tcPr>
          <w:p w14:paraId="314329A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Borders>
              <w:top w:val="single" w:sz="4" w:space="0" w:color="000000"/>
              <w:left w:val="single" w:sz="4" w:space="0" w:color="auto"/>
              <w:bottom w:val="single" w:sz="4" w:space="0" w:color="000000"/>
              <w:right w:val="single" w:sz="4" w:space="0" w:color="auto"/>
            </w:tcBorders>
          </w:tcPr>
          <w:p w14:paraId="78A2250A" w14:textId="77777777" w:rsidR="002E4316" w:rsidRPr="002E4316" w:rsidRDefault="002E4316" w:rsidP="005417BA">
            <w:pPr>
              <w:spacing w:line="20" w:lineRule="atLeast"/>
              <w:jc w:val="center"/>
              <w:rPr>
                <w:rFonts w:ascii="Arial" w:hAnsi="Arial" w:cs="Arial"/>
                <w:sz w:val="14"/>
                <w:lang w:val="az-Latn-AZ"/>
              </w:rPr>
            </w:pPr>
          </w:p>
          <w:p w14:paraId="7F73D90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auto"/>
            </w:tcBorders>
          </w:tcPr>
          <w:p w14:paraId="1A58FC9E" w14:textId="77777777" w:rsidR="002E4316" w:rsidRPr="002E4316" w:rsidRDefault="002E4316" w:rsidP="005417BA">
            <w:pPr>
              <w:spacing w:line="20" w:lineRule="atLeast"/>
              <w:jc w:val="center"/>
              <w:rPr>
                <w:rFonts w:ascii="Arial" w:hAnsi="Arial" w:cs="Arial"/>
                <w:sz w:val="14"/>
                <w:lang w:val="az-Latn-AZ"/>
              </w:rPr>
            </w:pPr>
          </w:p>
          <w:p w14:paraId="62DFF99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Borders>
              <w:top w:val="single" w:sz="4" w:space="0" w:color="000000"/>
              <w:left w:val="single" w:sz="4" w:space="0" w:color="auto"/>
              <w:bottom w:val="single" w:sz="4" w:space="0" w:color="000000"/>
              <w:right w:val="single" w:sz="4" w:space="0" w:color="auto"/>
            </w:tcBorders>
          </w:tcPr>
          <w:p w14:paraId="4577C910" w14:textId="77777777" w:rsidR="002E4316" w:rsidRPr="002E4316" w:rsidRDefault="002E4316" w:rsidP="005417BA">
            <w:pPr>
              <w:spacing w:line="20" w:lineRule="atLeast"/>
              <w:jc w:val="center"/>
              <w:rPr>
                <w:rFonts w:ascii="Arial" w:hAnsi="Arial" w:cs="Arial"/>
                <w:sz w:val="14"/>
                <w:lang w:val="az-Latn-AZ"/>
              </w:rPr>
            </w:pPr>
          </w:p>
          <w:p w14:paraId="1F693A2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tcBorders>
              <w:top w:val="single" w:sz="4" w:space="0" w:color="000000"/>
              <w:left w:val="single" w:sz="4" w:space="0" w:color="auto"/>
              <w:bottom w:val="single" w:sz="4" w:space="0" w:color="000000"/>
              <w:right w:val="single" w:sz="4" w:space="0" w:color="auto"/>
            </w:tcBorders>
            <w:vAlign w:val="center"/>
          </w:tcPr>
          <w:p w14:paraId="22E91E7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1170" w:type="dxa"/>
            <w:tcBorders>
              <w:top w:val="single" w:sz="4" w:space="0" w:color="000000"/>
              <w:left w:val="single" w:sz="4" w:space="0" w:color="auto"/>
              <w:bottom w:val="single" w:sz="4" w:space="0" w:color="000000"/>
              <w:right w:val="single" w:sz="4" w:space="0" w:color="000000"/>
            </w:tcBorders>
          </w:tcPr>
          <w:p w14:paraId="6441D64D" w14:textId="77777777" w:rsidR="002E4316" w:rsidRPr="002E4316" w:rsidRDefault="002E4316" w:rsidP="005417BA">
            <w:pPr>
              <w:spacing w:line="20" w:lineRule="atLeast"/>
              <w:jc w:val="center"/>
              <w:rPr>
                <w:rFonts w:ascii="Arial" w:hAnsi="Arial" w:cs="Arial"/>
                <w:b/>
                <w:sz w:val="14"/>
                <w:lang w:val="az-Latn-AZ"/>
              </w:rPr>
            </w:pPr>
          </w:p>
          <w:p w14:paraId="4CC72E79"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33</w:t>
            </w:r>
          </w:p>
        </w:tc>
      </w:tr>
      <w:tr w:rsidR="002E4316" w:rsidRPr="002E4316" w14:paraId="324D4563" w14:textId="77777777" w:rsidTr="002E4316">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38D090B6"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344C56EE"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Güc transformator yağının deşilmə gərginliyiniun </w:t>
            </w:r>
            <w:r w:rsidRPr="002E4316">
              <w:rPr>
                <w:rFonts w:ascii="Arial" w:hAnsi="Arial" w:cs="Arial"/>
                <w:color w:val="000000"/>
                <w:sz w:val="14"/>
                <w:lang w:val="az-Latn-AZ"/>
              </w:rPr>
              <w:t>kalibrasiya edilmiş cihazla sınağı və nəticə barədə protokolun tərtib edilməsi</w:t>
            </w:r>
          </w:p>
        </w:tc>
        <w:tc>
          <w:tcPr>
            <w:tcW w:w="630" w:type="dxa"/>
            <w:tcBorders>
              <w:top w:val="single" w:sz="4" w:space="0" w:color="000000"/>
              <w:left w:val="single" w:sz="4" w:space="0" w:color="000000"/>
              <w:bottom w:val="single" w:sz="4" w:space="0" w:color="000000"/>
              <w:right w:val="single" w:sz="4" w:space="0" w:color="auto"/>
            </w:tcBorders>
            <w:vAlign w:val="center"/>
          </w:tcPr>
          <w:p w14:paraId="6FAFC6DE"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tcBorders>
              <w:top w:val="single" w:sz="4" w:space="0" w:color="000000"/>
              <w:left w:val="single" w:sz="4" w:space="0" w:color="auto"/>
              <w:bottom w:val="single" w:sz="4" w:space="0" w:color="000000"/>
              <w:right w:val="single" w:sz="4" w:space="0" w:color="auto"/>
            </w:tcBorders>
            <w:vAlign w:val="center"/>
          </w:tcPr>
          <w:p w14:paraId="456D2DC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000000"/>
            </w:tcBorders>
            <w:vAlign w:val="center"/>
          </w:tcPr>
          <w:p w14:paraId="08812FB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tcBorders>
              <w:top w:val="single" w:sz="4" w:space="0" w:color="000000"/>
              <w:left w:val="single" w:sz="4" w:space="0" w:color="auto"/>
              <w:bottom w:val="single" w:sz="4" w:space="0" w:color="000000"/>
              <w:right w:val="single" w:sz="4" w:space="0" w:color="000000"/>
            </w:tcBorders>
            <w:vAlign w:val="center"/>
          </w:tcPr>
          <w:p w14:paraId="5F112B5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30B8A5F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720" w:type="dxa"/>
            <w:tcBorders>
              <w:top w:val="single" w:sz="4" w:space="0" w:color="000000"/>
              <w:left w:val="single" w:sz="4" w:space="0" w:color="auto"/>
              <w:bottom w:val="single" w:sz="4" w:space="0" w:color="000000"/>
              <w:right w:val="single" w:sz="4" w:space="0" w:color="000000"/>
            </w:tcBorders>
            <w:vAlign w:val="center"/>
          </w:tcPr>
          <w:p w14:paraId="36C3A3C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w:t>
            </w:r>
          </w:p>
        </w:tc>
        <w:tc>
          <w:tcPr>
            <w:tcW w:w="630" w:type="dxa"/>
            <w:tcBorders>
              <w:top w:val="single" w:sz="4" w:space="0" w:color="000000"/>
              <w:left w:val="single" w:sz="4" w:space="0" w:color="auto"/>
              <w:bottom w:val="single" w:sz="4" w:space="0" w:color="000000"/>
              <w:right w:val="single" w:sz="4" w:space="0" w:color="auto"/>
            </w:tcBorders>
          </w:tcPr>
          <w:p w14:paraId="0A6F328F" w14:textId="77777777" w:rsidR="002E4316" w:rsidRPr="002E4316" w:rsidRDefault="002E4316" w:rsidP="005417BA">
            <w:pPr>
              <w:spacing w:line="20" w:lineRule="atLeast"/>
              <w:jc w:val="center"/>
              <w:rPr>
                <w:rFonts w:ascii="Arial" w:hAnsi="Arial" w:cs="Arial"/>
                <w:sz w:val="14"/>
                <w:lang w:val="az-Latn-AZ"/>
              </w:rPr>
            </w:pPr>
          </w:p>
          <w:p w14:paraId="66F357F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450" w:type="dxa"/>
            <w:tcBorders>
              <w:top w:val="single" w:sz="4" w:space="0" w:color="000000"/>
              <w:left w:val="single" w:sz="4" w:space="0" w:color="auto"/>
              <w:bottom w:val="single" w:sz="4" w:space="0" w:color="000000"/>
              <w:right w:val="single" w:sz="4" w:space="0" w:color="000000"/>
            </w:tcBorders>
            <w:vAlign w:val="center"/>
          </w:tcPr>
          <w:p w14:paraId="208170A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Borders>
              <w:top w:val="single" w:sz="4" w:space="0" w:color="000000"/>
              <w:left w:val="single" w:sz="4" w:space="0" w:color="auto"/>
              <w:bottom w:val="single" w:sz="4" w:space="0" w:color="000000"/>
              <w:right w:val="single" w:sz="4" w:space="0" w:color="auto"/>
            </w:tcBorders>
          </w:tcPr>
          <w:p w14:paraId="20CC5233" w14:textId="77777777" w:rsidR="002E4316" w:rsidRPr="002E4316" w:rsidRDefault="002E4316" w:rsidP="005417BA">
            <w:pPr>
              <w:spacing w:line="20" w:lineRule="atLeast"/>
              <w:jc w:val="center"/>
              <w:rPr>
                <w:rFonts w:ascii="Arial" w:hAnsi="Arial" w:cs="Arial"/>
                <w:sz w:val="14"/>
                <w:lang w:val="az-Latn-AZ"/>
              </w:rPr>
            </w:pPr>
          </w:p>
          <w:p w14:paraId="597A2E9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auto"/>
            </w:tcBorders>
          </w:tcPr>
          <w:p w14:paraId="3F5A3C4F" w14:textId="77777777" w:rsidR="002E4316" w:rsidRPr="002E4316" w:rsidRDefault="002E4316" w:rsidP="005417BA">
            <w:pPr>
              <w:spacing w:line="20" w:lineRule="atLeast"/>
              <w:jc w:val="center"/>
              <w:rPr>
                <w:rFonts w:ascii="Arial" w:hAnsi="Arial" w:cs="Arial"/>
                <w:sz w:val="14"/>
                <w:lang w:val="az-Latn-AZ"/>
              </w:rPr>
            </w:pPr>
          </w:p>
          <w:p w14:paraId="03C87A4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Borders>
              <w:top w:val="single" w:sz="4" w:space="0" w:color="000000"/>
              <w:left w:val="single" w:sz="4" w:space="0" w:color="auto"/>
              <w:bottom w:val="single" w:sz="4" w:space="0" w:color="000000"/>
              <w:right w:val="single" w:sz="4" w:space="0" w:color="auto"/>
            </w:tcBorders>
          </w:tcPr>
          <w:p w14:paraId="3D084FAF" w14:textId="77777777" w:rsidR="002E4316" w:rsidRPr="002E4316" w:rsidRDefault="002E4316" w:rsidP="005417BA">
            <w:pPr>
              <w:spacing w:line="20" w:lineRule="atLeast"/>
              <w:jc w:val="center"/>
              <w:rPr>
                <w:rFonts w:ascii="Arial" w:hAnsi="Arial" w:cs="Arial"/>
                <w:sz w:val="14"/>
                <w:lang w:val="az-Latn-AZ"/>
              </w:rPr>
            </w:pPr>
          </w:p>
          <w:p w14:paraId="02E5CE8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tcBorders>
              <w:top w:val="single" w:sz="4" w:space="0" w:color="000000"/>
              <w:left w:val="single" w:sz="4" w:space="0" w:color="auto"/>
              <w:bottom w:val="single" w:sz="4" w:space="0" w:color="000000"/>
              <w:right w:val="single" w:sz="4" w:space="0" w:color="auto"/>
            </w:tcBorders>
            <w:vAlign w:val="center"/>
          </w:tcPr>
          <w:p w14:paraId="4530143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1170" w:type="dxa"/>
            <w:tcBorders>
              <w:top w:val="single" w:sz="4" w:space="0" w:color="000000"/>
              <w:left w:val="single" w:sz="4" w:space="0" w:color="auto"/>
              <w:bottom w:val="single" w:sz="4" w:space="0" w:color="000000"/>
              <w:right w:val="single" w:sz="4" w:space="0" w:color="000000"/>
            </w:tcBorders>
          </w:tcPr>
          <w:p w14:paraId="6084444B" w14:textId="77777777" w:rsidR="002E4316" w:rsidRPr="002E4316" w:rsidRDefault="002E4316" w:rsidP="005417BA">
            <w:pPr>
              <w:spacing w:line="20" w:lineRule="atLeast"/>
              <w:jc w:val="center"/>
              <w:rPr>
                <w:rFonts w:ascii="Arial" w:hAnsi="Arial" w:cs="Arial"/>
                <w:b/>
                <w:sz w:val="14"/>
                <w:lang w:val="az-Latn-AZ"/>
              </w:rPr>
            </w:pPr>
          </w:p>
          <w:p w14:paraId="4D3CD892"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27</w:t>
            </w:r>
          </w:p>
        </w:tc>
      </w:tr>
      <w:tr w:rsidR="002E4316" w:rsidRPr="002E4316" w14:paraId="1004414D" w14:textId="77777777" w:rsidTr="002E4316">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596BB377"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13D0C788"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Güc transformatorlarının </w:t>
            </w:r>
            <w:r w:rsidRPr="002E4316">
              <w:rPr>
                <w:rFonts w:ascii="Arial" w:hAnsi="Arial" w:cs="Arial"/>
                <w:color w:val="000000"/>
                <w:sz w:val="14"/>
                <w:lang w:val="az-Latn-AZ"/>
              </w:rPr>
              <w:t>kalibrasiya edilmiş cihazla fazlaşdırılması və nəticə barədə protokolun tərtib edilməsi</w:t>
            </w:r>
            <w:r w:rsidRPr="002E4316">
              <w:rPr>
                <w:rFonts w:ascii="Arial" w:hAnsi="Arial" w:cs="Arial"/>
                <w:sz w:val="14"/>
                <w:lang w:val="az-Latn-AZ"/>
              </w:rPr>
              <w:t xml:space="preserve"> </w:t>
            </w:r>
          </w:p>
        </w:tc>
        <w:tc>
          <w:tcPr>
            <w:tcW w:w="630" w:type="dxa"/>
            <w:tcBorders>
              <w:top w:val="single" w:sz="4" w:space="0" w:color="000000"/>
              <w:left w:val="single" w:sz="4" w:space="0" w:color="000000"/>
              <w:bottom w:val="single" w:sz="4" w:space="0" w:color="000000"/>
              <w:right w:val="single" w:sz="4" w:space="0" w:color="auto"/>
            </w:tcBorders>
            <w:vAlign w:val="center"/>
          </w:tcPr>
          <w:p w14:paraId="4B836414"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tcBorders>
              <w:top w:val="single" w:sz="4" w:space="0" w:color="000000"/>
              <w:left w:val="single" w:sz="4" w:space="0" w:color="auto"/>
              <w:bottom w:val="single" w:sz="4" w:space="0" w:color="000000"/>
              <w:right w:val="single" w:sz="4" w:space="0" w:color="auto"/>
            </w:tcBorders>
            <w:vAlign w:val="center"/>
          </w:tcPr>
          <w:p w14:paraId="0AA32B8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630" w:type="dxa"/>
            <w:tcBorders>
              <w:top w:val="single" w:sz="4" w:space="0" w:color="000000"/>
              <w:left w:val="single" w:sz="4" w:space="0" w:color="auto"/>
              <w:bottom w:val="single" w:sz="4" w:space="0" w:color="000000"/>
              <w:right w:val="single" w:sz="4" w:space="0" w:color="000000"/>
            </w:tcBorders>
            <w:vAlign w:val="center"/>
          </w:tcPr>
          <w:p w14:paraId="30C9D93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540" w:type="dxa"/>
            <w:tcBorders>
              <w:top w:val="single" w:sz="4" w:space="0" w:color="000000"/>
              <w:left w:val="single" w:sz="4" w:space="0" w:color="auto"/>
              <w:bottom w:val="single" w:sz="4" w:space="0" w:color="000000"/>
              <w:right w:val="single" w:sz="4" w:space="0" w:color="000000"/>
            </w:tcBorders>
            <w:vAlign w:val="center"/>
          </w:tcPr>
          <w:p w14:paraId="4A9E365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630" w:type="dxa"/>
            <w:tcBorders>
              <w:top w:val="single" w:sz="4" w:space="0" w:color="000000"/>
              <w:left w:val="single" w:sz="4" w:space="0" w:color="auto"/>
              <w:bottom w:val="single" w:sz="4" w:space="0" w:color="000000"/>
              <w:right w:val="single" w:sz="4" w:space="0" w:color="000000"/>
            </w:tcBorders>
            <w:vAlign w:val="center"/>
          </w:tcPr>
          <w:p w14:paraId="3298A0D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720" w:type="dxa"/>
            <w:tcBorders>
              <w:top w:val="single" w:sz="4" w:space="0" w:color="000000"/>
              <w:left w:val="single" w:sz="4" w:space="0" w:color="auto"/>
              <w:bottom w:val="single" w:sz="4" w:space="0" w:color="000000"/>
              <w:right w:val="single" w:sz="4" w:space="0" w:color="000000"/>
            </w:tcBorders>
            <w:vAlign w:val="center"/>
          </w:tcPr>
          <w:p w14:paraId="246053F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tcBorders>
              <w:top w:val="single" w:sz="4" w:space="0" w:color="000000"/>
              <w:left w:val="single" w:sz="4" w:space="0" w:color="auto"/>
              <w:bottom w:val="single" w:sz="4" w:space="0" w:color="000000"/>
              <w:right w:val="single" w:sz="4" w:space="0" w:color="auto"/>
            </w:tcBorders>
          </w:tcPr>
          <w:p w14:paraId="1E830DF8" w14:textId="77777777" w:rsidR="002E4316" w:rsidRPr="002E4316" w:rsidRDefault="002E4316" w:rsidP="005417BA">
            <w:pPr>
              <w:spacing w:line="20" w:lineRule="atLeast"/>
              <w:jc w:val="center"/>
              <w:rPr>
                <w:rFonts w:ascii="Arial" w:hAnsi="Arial" w:cs="Arial"/>
                <w:sz w:val="14"/>
                <w:lang w:val="az-Latn-AZ"/>
              </w:rPr>
            </w:pPr>
          </w:p>
          <w:p w14:paraId="24BB9CA4"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450" w:type="dxa"/>
            <w:tcBorders>
              <w:top w:val="single" w:sz="4" w:space="0" w:color="000000"/>
              <w:left w:val="single" w:sz="4" w:space="0" w:color="auto"/>
              <w:bottom w:val="single" w:sz="4" w:space="0" w:color="000000"/>
              <w:right w:val="single" w:sz="4" w:space="0" w:color="000000"/>
            </w:tcBorders>
            <w:vAlign w:val="center"/>
          </w:tcPr>
          <w:p w14:paraId="4C75063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Borders>
              <w:top w:val="single" w:sz="4" w:space="0" w:color="000000"/>
              <w:left w:val="single" w:sz="4" w:space="0" w:color="auto"/>
              <w:bottom w:val="single" w:sz="4" w:space="0" w:color="000000"/>
              <w:right w:val="single" w:sz="4" w:space="0" w:color="auto"/>
            </w:tcBorders>
          </w:tcPr>
          <w:p w14:paraId="407D10A7" w14:textId="77777777" w:rsidR="002E4316" w:rsidRPr="002E4316" w:rsidRDefault="002E4316" w:rsidP="005417BA">
            <w:pPr>
              <w:spacing w:line="20" w:lineRule="atLeast"/>
              <w:jc w:val="center"/>
              <w:rPr>
                <w:rFonts w:ascii="Arial" w:hAnsi="Arial" w:cs="Arial"/>
                <w:sz w:val="14"/>
                <w:lang w:val="az-Latn-AZ"/>
              </w:rPr>
            </w:pPr>
          </w:p>
          <w:p w14:paraId="18F49CE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auto"/>
            </w:tcBorders>
          </w:tcPr>
          <w:p w14:paraId="7B331EC7" w14:textId="77777777" w:rsidR="002E4316" w:rsidRPr="002E4316" w:rsidRDefault="002E4316" w:rsidP="005417BA">
            <w:pPr>
              <w:spacing w:line="20" w:lineRule="atLeast"/>
              <w:jc w:val="center"/>
              <w:rPr>
                <w:rFonts w:ascii="Arial" w:hAnsi="Arial" w:cs="Arial"/>
                <w:sz w:val="14"/>
                <w:lang w:val="az-Latn-AZ"/>
              </w:rPr>
            </w:pPr>
          </w:p>
          <w:p w14:paraId="7330BD9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Borders>
              <w:top w:val="single" w:sz="4" w:space="0" w:color="000000"/>
              <w:left w:val="single" w:sz="4" w:space="0" w:color="auto"/>
              <w:bottom w:val="single" w:sz="4" w:space="0" w:color="000000"/>
              <w:right w:val="single" w:sz="4" w:space="0" w:color="auto"/>
            </w:tcBorders>
          </w:tcPr>
          <w:p w14:paraId="2FE62917" w14:textId="77777777" w:rsidR="002E4316" w:rsidRPr="002E4316" w:rsidRDefault="002E4316" w:rsidP="005417BA">
            <w:pPr>
              <w:spacing w:line="20" w:lineRule="atLeast"/>
              <w:jc w:val="center"/>
              <w:rPr>
                <w:rFonts w:ascii="Arial" w:hAnsi="Arial" w:cs="Arial"/>
                <w:sz w:val="14"/>
                <w:lang w:val="az-Latn-AZ"/>
              </w:rPr>
            </w:pPr>
          </w:p>
          <w:p w14:paraId="2BC32C1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tcBorders>
              <w:top w:val="single" w:sz="4" w:space="0" w:color="000000"/>
              <w:left w:val="single" w:sz="4" w:space="0" w:color="auto"/>
              <w:bottom w:val="single" w:sz="4" w:space="0" w:color="000000"/>
              <w:right w:val="single" w:sz="4" w:space="0" w:color="auto"/>
            </w:tcBorders>
            <w:vAlign w:val="center"/>
          </w:tcPr>
          <w:p w14:paraId="797FA5A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1</w:t>
            </w:r>
          </w:p>
        </w:tc>
        <w:tc>
          <w:tcPr>
            <w:tcW w:w="1170" w:type="dxa"/>
            <w:tcBorders>
              <w:top w:val="single" w:sz="4" w:space="0" w:color="000000"/>
              <w:left w:val="single" w:sz="4" w:space="0" w:color="auto"/>
              <w:bottom w:val="single" w:sz="4" w:space="0" w:color="000000"/>
              <w:right w:val="single" w:sz="4" w:space="0" w:color="000000"/>
            </w:tcBorders>
          </w:tcPr>
          <w:p w14:paraId="3101F691" w14:textId="77777777" w:rsidR="002E4316" w:rsidRPr="002E4316" w:rsidRDefault="002E4316" w:rsidP="005417BA">
            <w:pPr>
              <w:spacing w:line="20" w:lineRule="atLeast"/>
              <w:jc w:val="center"/>
              <w:rPr>
                <w:rFonts w:ascii="Arial" w:hAnsi="Arial" w:cs="Arial"/>
                <w:b/>
                <w:sz w:val="14"/>
                <w:lang w:val="az-Latn-AZ"/>
              </w:rPr>
            </w:pPr>
          </w:p>
          <w:p w14:paraId="335CF3DD"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12</w:t>
            </w:r>
          </w:p>
        </w:tc>
      </w:tr>
      <w:tr w:rsidR="002E4316" w:rsidRPr="002E4316" w14:paraId="73A3381C" w14:textId="77777777" w:rsidTr="002E4316">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0E49DC8D"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429EBBD4"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Güc transformatorunun </w:t>
            </w:r>
            <w:r w:rsidRPr="002E4316">
              <w:rPr>
                <w:rFonts w:ascii="Arial" w:hAnsi="Arial" w:cs="Arial"/>
                <w:color w:val="000000"/>
                <w:sz w:val="14"/>
                <w:lang w:val="az-Latn-AZ"/>
              </w:rPr>
              <w:t>kalibrasiya edilmiş cihazla omik müqavimətinin ölçülməsi və nəticə barədə protokolun tərtib edilməsi</w:t>
            </w:r>
            <w:r w:rsidRPr="002E4316">
              <w:rPr>
                <w:rFonts w:ascii="Arial" w:hAnsi="Arial" w:cs="Arial"/>
                <w:sz w:val="14"/>
                <w:lang w:val="az-Latn-AZ"/>
              </w:rPr>
              <w:t xml:space="preserve"> </w:t>
            </w:r>
          </w:p>
        </w:tc>
        <w:tc>
          <w:tcPr>
            <w:tcW w:w="630" w:type="dxa"/>
            <w:tcBorders>
              <w:top w:val="single" w:sz="4" w:space="0" w:color="000000"/>
              <w:left w:val="single" w:sz="4" w:space="0" w:color="000000"/>
              <w:bottom w:val="single" w:sz="4" w:space="0" w:color="000000"/>
              <w:right w:val="single" w:sz="4" w:space="0" w:color="auto"/>
            </w:tcBorders>
            <w:vAlign w:val="center"/>
          </w:tcPr>
          <w:p w14:paraId="5E988D1B"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tcBorders>
              <w:top w:val="single" w:sz="4" w:space="0" w:color="000000"/>
              <w:left w:val="single" w:sz="4" w:space="0" w:color="auto"/>
              <w:bottom w:val="single" w:sz="4" w:space="0" w:color="000000"/>
              <w:right w:val="single" w:sz="4" w:space="0" w:color="auto"/>
            </w:tcBorders>
            <w:vAlign w:val="center"/>
          </w:tcPr>
          <w:p w14:paraId="1D6A1D8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0AFB79E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tcBorders>
              <w:top w:val="single" w:sz="4" w:space="0" w:color="000000"/>
              <w:left w:val="single" w:sz="4" w:space="0" w:color="auto"/>
              <w:bottom w:val="single" w:sz="4" w:space="0" w:color="000000"/>
              <w:right w:val="single" w:sz="4" w:space="0" w:color="000000"/>
            </w:tcBorders>
            <w:vAlign w:val="center"/>
          </w:tcPr>
          <w:p w14:paraId="6C80F6D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2A8AD1C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7</w:t>
            </w:r>
          </w:p>
        </w:tc>
        <w:tc>
          <w:tcPr>
            <w:tcW w:w="720" w:type="dxa"/>
            <w:tcBorders>
              <w:top w:val="single" w:sz="4" w:space="0" w:color="000000"/>
              <w:left w:val="single" w:sz="4" w:space="0" w:color="auto"/>
              <w:bottom w:val="single" w:sz="4" w:space="0" w:color="000000"/>
              <w:right w:val="single" w:sz="4" w:space="0" w:color="000000"/>
            </w:tcBorders>
          </w:tcPr>
          <w:p w14:paraId="2A9F7FC3" w14:textId="77777777" w:rsidR="002E4316" w:rsidRPr="002E4316" w:rsidRDefault="002E4316" w:rsidP="005417BA">
            <w:pPr>
              <w:spacing w:line="20" w:lineRule="atLeast"/>
              <w:jc w:val="center"/>
              <w:rPr>
                <w:rFonts w:ascii="Arial" w:hAnsi="Arial" w:cs="Arial"/>
                <w:sz w:val="14"/>
                <w:lang w:val="az-Latn-AZ"/>
              </w:rPr>
            </w:pPr>
          </w:p>
          <w:p w14:paraId="43F530F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w:t>
            </w:r>
          </w:p>
        </w:tc>
        <w:tc>
          <w:tcPr>
            <w:tcW w:w="630" w:type="dxa"/>
            <w:tcBorders>
              <w:top w:val="single" w:sz="4" w:space="0" w:color="000000"/>
              <w:left w:val="single" w:sz="4" w:space="0" w:color="auto"/>
              <w:bottom w:val="single" w:sz="4" w:space="0" w:color="000000"/>
              <w:right w:val="single" w:sz="4" w:space="0" w:color="auto"/>
            </w:tcBorders>
          </w:tcPr>
          <w:p w14:paraId="30640E08" w14:textId="77777777" w:rsidR="002E4316" w:rsidRPr="002E4316" w:rsidRDefault="002E4316" w:rsidP="005417BA">
            <w:pPr>
              <w:spacing w:line="20" w:lineRule="atLeast"/>
              <w:jc w:val="center"/>
              <w:rPr>
                <w:rFonts w:ascii="Arial" w:hAnsi="Arial" w:cs="Arial"/>
                <w:sz w:val="14"/>
                <w:lang w:val="az-Latn-AZ"/>
              </w:rPr>
            </w:pPr>
          </w:p>
          <w:p w14:paraId="097B196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450" w:type="dxa"/>
            <w:tcBorders>
              <w:top w:val="single" w:sz="4" w:space="0" w:color="000000"/>
              <w:left w:val="single" w:sz="4" w:space="0" w:color="auto"/>
              <w:bottom w:val="single" w:sz="4" w:space="0" w:color="000000"/>
              <w:right w:val="single" w:sz="4" w:space="0" w:color="000000"/>
            </w:tcBorders>
            <w:vAlign w:val="center"/>
          </w:tcPr>
          <w:p w14:paraId="52897B39"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Borders>
              <w:top w:val="single" w:sz="4" w:space="0" w:color="000000"/>
              <w:left w:val="single" w:sz="4" w:space="0" w:color="auto"/>
              <w:bottom w:val="single" w:sz="4" w:space="0" w:color="000000"/>
              <w:right w:val="single" w:sz="4" w:space="0" w:color="auto"/>
            </w:tcBorders>
          </w:tcPr>
          <w:p w14:paraId="7F492381" w14:textId="77777777" w:rsidR="002E4316" w:rsidRPr="002E4316" w:rsidRDefault="002E4316" w:rsidP="005417BA">
            <w:pPr>
              <w:spacing w:line="20" w:lineRule="atLeast"/>
              <w:jc w:val="center"/>
              <w:rPr>
                <w:rFonts w:ascii="Arial" w:hAnsi="Arial" w:cs="Arial"/>
                <w:sz w:val="14"/>
                <w:lang w:val="az-Latn-AZ"/>
              </w:rPr>
            </w:pPr>
          </w:p>
          <w:p w14:paraId="33E3F7F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auto"/>
            </w:tcBorders>
          </w:tcPr>
          <w:p w14:paraId="4BAD5C95" w14:textId="77777777" w:rsidR="002E4316" w:rsidRPr="002E4316" w:rsidRDefault="002E4316" w:rsidP="005417BA">
            <w:pPr>
              <w:spacing w:line="20" w:lineRule="atLeast"/>
              <w:jc w:val="center"/>
              <w:rPr>
                <w:rFonts w:ascii="Arial" w:hAnsi="Arial" w:cs="Arial"/>
                <w:sz w:val="14"/>
                <w:lang w:val="az-Latn-AZ"/>
              </w:rPr>
            </w:pPr>
          </w:p>
          <w:p w14:paraId="54C5986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Borders>
              <w:top w:val="single" w:sz="4" w:space="0" w:color="000000"/>
              <w:left w:val="single" w:sz="4" w:space="0" w:color="auto"/>
              <w:bottom w:val="single" w:sz="4" w:space="0" w:color="000000"/>
              <w:right w:val="single" w:sz="4" w:space="0" w:color="auto"/>
            </w:tcBorders>
          </w:tcPr>
          <w:p w14:paraId="3B74337B" w14:textId="77777777" w:rsidR="002E4316" w:rsidRPr="002E4316" w:rsidRDefault="002E4316" w:rsidP="005417BA">
            <w:pPr>
              <w:spacing w:line="20" w:lineRule="atLeast"/>
              <w:jc w:val="center"/>
              <w:rPr>
                <w:rFonts w:ascii="Arial" w:hAnsi="Arial" w:cs="Arial"/>
                <w:sz w:val="14"/>
                <w:lang w:val="az-Latn-AZ"/>
              </w:rPr>
            </w:pPr>
          </w:p>
          <w:p w14:paraId="73E7D8E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tcBorders>
              <w:top w:val="single" w:sz="4" w:space="0" w:color="000000"/>
              <w:left w:val="single" w:sz="4" w:space="0" w:color="auto"/>
              <w:bottom w:val="single" w:sz="4" w:space="0" w:color="000000"/>
              <w:right w:val="single" w:sz="4" w:space="0" w:color="auto"/>
            </w:tcBorders>
            <w:vAlign w:val="center"/>
          </w:tcPr>
          <w:p w14:paraId="2078693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1170" w:type="dxa"/>
            <w:tcBorders>
              <w:top w:val="single" w:sz="4" w:space="0" w:color="000000"/>
              <w:left w:val="single" w:sz="4" w:space="0" w:color="auto"/>
              <w:bottom w:val="single" w:sz="4" w:space="0" w:color="000000"/>
              <w:right w:val="single" w:sz="4" w:space="0" w:color="000000"/>
            </w:tcBorders>
          </w:tcPr>
          <w:p w14:paraId="46681F7E" w14:textId="77777777" w:rsidR="002E4316" w:rsidRPr="002E4316" w:rsidRDefault="002E4316" w:rsidP="005417BA">
            <w:pPr>
              <w:spacing w:line="20" w:lineRule="atLeast"/>
              <w:jc w:val="center"/>
              <w:rPr>
                <w:rFonts w:ascii="Arial" w:hAnsi="Arial" w:cs="Arial"/>
                <w:b/>
                <w:sz w:val="14"/>
                <w:lang w:val="az-Latn-AZ"/>
              </w:rPr>
            </w:pPr>
          </w:p>
          <w:p w14:paraId="238D0270"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33</w:t>
            </w:r>
          </w:p>
        </w:tc>
      </w:tr>
      <w:tr w:rsidR="002E4316" w:rsidRPr="002E4316" w14:paraId="1340779D" w14:textId="77777777" w:rsidTr="002E4316">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57AC7791"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0E73D703"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Güc transformatorunun </w:t>
            </w:r>
            <w:r w:rsidRPr="002E4316">
              <w:rPr>
                <w:rFonts w:ascii="Arial" w:hAnsi="Arial" w:cs="Arial"/>
                <w:color w:val="000000"/>
                <w:sz w:val="14"/>
                <w:lang w:val="az-Latn-AZ"/>
              </w:rPr>
              <w:t xml:space="preserve">kalibrasiya edilmiş cihazla transformasiya </w:t>
            </w:r>
            <w:r w:rsidRPr="002E4316">
              <w:rPr>
                <w:rFonts w:ascii="Arial" w:hAnsi="Arial" w:cs="Arial"/>
                <w:color w:val="000000"/>
                <w:sz w:val="14"/>
                <w:lang w:val="az-Latn-AZ"/>
              </w:rPr>
              <w:lastRenderedPageBreak/>
              <w:t>əmsalının təyini və nəticə barədə protokolun tərtib edilməsi</w:t>
            </w:r>
            <w:r w:rsidRPr="002E4316">
              <w:rPr>
                <w:rFonts w:ascii="Arial" w:hAnsi="Arial" w:cs="Arial"/>
                <w:sz w:val="14"/>
                <w:lang w:val="az-Latn-AZ"/>
              </w:rPr>
              <w:t xml:space="preserve"> </w:t>
            </w:r>
          </w:p>
        </w:tc>
        <w:tc>
          <w:tcPr>
            <w:tcW w:w="630" w:type="dxa"/>
            <w:tcBorders>
              <w:top w:val="single" w:sz="4" w:space="0" w:color="000000"/>
              <w:left w:val="single" w:sz="4" w:space="0" w:color="000000"/>
              <w:bottom w:val="single" w:sz="4" w:space="0" w:color="000000"/>
              <w:right w:val="single" w:sz="4" w:space="0" w:color="auto"/>
            </w:tcBorders>
            <w:vAlign w:val="center"/>
          </w:tcPr>
          <w:p w14:paraId="0D0C3FB2"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lastRenderedPageBreak/>
              <w:t>ədəd</w:t>
            </w:r>
          </w:p>
        </w:tc>
        <w:tc>
          <w:tcPr>
            <w:tcW w:w="450" w:type="dxa"/>
            <w:tcBorders>
              <w:top w:val="single" w:sz="4" w:space="0" w:color="000000"/>
              <w:left w:val="single" w:sz="4" w:space="0" w:color="auto"/>
              <w:bottom w:val="single" w:sz="4" w:space="0" w:color="000000"/>
              <w:right w:val="single" w:sz="4" w:space="0" w:color="auto"/>
            </w:tcBorders>
            <w:vAlign w:val="center"/>
          </w:tcPr>
          <w:p w14:paraId="29F44C9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1C2ABD7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tcBorders>
              <w:top w:val="single" w:sz="4" w:space="0" w:color="000000"/>
              <w:left w:val="single" w:sz="4" w:space="0" w:color="auto"/>
              <w:bottom w:val="single" w:sz="4" w:space="0" w:color="000000"/>
              <w:right w:val="single" w:sz="4" w:space="0" w:color="000000"/>
            </w:tcBorders>
            <w:vAlign w:val="center"/>
          </w:tcPr>
          <w:p w14:paraId="2EB2F65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22A224D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7</w:t>
            </w:r>
          </w:p>
        </w:tc>
        <w:tc>
          <w:tcPr>
            <w:tcW w:w="720" w:type="dxa"/>
            <w:tcBorders>
              <w:top w:val="single" w:sz="4" w:space="0" w:color="000000"/>
              <w:left w:val="single" w:sz="4" w:space="0" w:color="auto"/>
              <w:bottom w:val="single" w:sz="4" w:space="0" w:color="000000"/>
              <w:right w:val="single" w:sz="4" w:space="0" w:color="000000"/>
            </w:tcBorders>
          </w:tcPr>
          <w:p w14:paraId="416C9B95" w14:textId="77777777" w:rsidR="002E4316" w:rsidRPr="002E4316" w:rsidRDefault="002E4316" w:rsidP="005417BA">
            <w:pPr>
              <w:spacing w:line="20" w:lineRule="atLeast"/>
              <w:jc w:val="center"/>
              <w:rPr>
                <w:rFonts w:ascii="Arial" w:hAnsi="Arial" w:cs="Arial"/>
                <w:sz w:val="14"/>
                <w:lang w:val="az-Latn-AZ"/>
              </w:rPr>
            </w:pPr>
          </w:p>
          <w:p w14:paraId="7E997B8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w:t>
            </w:r>
          </w:p>
        </w:tc>
        <w:tc>
          <w:tcPr>
            <w:tcW w:w="630" w:type="dxa"/>
            <w:tcBorders>
              <w:top w:val="single" w:sz="4" w:space="0" w:color="000000"/>
              <w:left w:val="single" w:sz="4" w:space="0" w:color="auto"/>
              <w:bottom w:val="single" w:sz="4" w:space="0" w:color="000000"/>
              <w:right w:val="single" w:sz="4" w:space="0" w:color="auto"/>
            </w:tcBorders>
          </w:tcPr>
          <w:p w14:paraId="61256A39" w14:textId="77777777" w:rsidR="002E4316" w:rsidRPr="002E4316" w:rsidRDefault="002E4316" w:rsidP="005417BA">
            <w:pPr>
              <w:spacing w:line="20" w:lineRule="atLeast"/>
              <w:jc w:val="center"/>
              <w:rPr>
                <w:rFonts w:ascii="Arial" w:hAnsi="Arial" w:cs="Arial"/>
                <w:sz w:val="14"/>
                <w:lang w:val="az-Latn-AZ"/>
              </w:rPr>
            </w:pPr>
          </w:p>
          <w:p w14:paraId="7368E7B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450" w:type="dxa"/>
            <w:tcBorders>
              <w:top w:val="single" w:sz="4" w:space="0" w:color="000000"/>
              <w:left w:val="single" w:sz="4" w:space="0" w:color="auto"/>
              <w:bottom w:val="single" w:sz="4" w:space="0" w:color="000000"/>
              <w:right w:val="single" w:sz="4" w:space="0" w:color="000000"/>
            </w:tcBorders>
            <w:vAlign w:val="center"/>
          </w:tcPr>
          <w:p w14:paraId="1A8F587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Borders>
              <w:top w:val="single" w:sz="4" w:space="0" w:color="000000"/>
              <w:left w:val="single" w:sz="4" w:space="0" w:color="auto"/>
              <w:bottom w:val="single" w:sz="4" w:space="0" w:color="000000"/>
              <w:right w:val="single" w:sz="4" w:space="0" w:color="auto"/>
            </w:tcBorders>
          </w:tcPr>
          <w:p w14:paraId="08418B33" w14:textId="77777777" w:rsidR="002E4316" w:rsidRPr="002E4316" w:rsidRDefault="002E4316" w:rsidP="005417BA">
            <w:pPr>
              <w:spacing w:line="20" w:lineRule="atLeast"/>
              <w:jc w:val="center"/>
              <w:rPr>
                <w:rFonts w:ascii="Arial" w:hAnsi="Arial" w:cs="Arial"/>
                <w:sz w:val="14"/>
                <w:lang w:val="az-Latn-AZ"/>
              </w:rPr>
            </w:pPr>
          </w:p>
          <w:p w14:paraId="5585DF5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auto"/>
            </w:tcBorders>
          </w:tcPr>
          <w:p w14:paraId="0BD524AF" w14:textId="77777777" w:rsidR="002E4316" w:rsidRPr="002E4316" w:rsidRDefault="002E4316" w:rsidP="005417BA">
            <w:pPr>
              <w:spacing w:line="20" w:lineRule="atLeast"/>
              <w:jc w:val="center"/>
              <w:rPr>
                <w:rFonts w:ascii="Arial" w:hAnsi="Arial" w:cs="Arial"/>
                <w:sz w:val="14"/>
                <w:lang w:val="az-Latn-AZ"/>
              </w:rPr>
            </w:pPr>
          </w:p>
          <w:p w14:paraId="0AED0387"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Borders>
              <w:top w:val="single" w:sz="4" w:space="0" w:color="000000"/>
              <w:left w:val="single" w:sz="4" w:space="0" w:color="auto"/>
              <w:bottom w:val="single" w:sz="4" w:space="0" w:color="000000"/>
              <w:right w:val="single" w:sz="4" w:space="0" w:color="auto"/>
            </w:tcBorders>
          </w:tcPr>
          <w:p w14:paraId="41ACFD21" w14:textId="77777777" w:rsidR="002E4316" w:rsidRPr="002E4316" w:rsidRDefault="002E4316" w:rsidP="005417BA">
            <w:pPr>
              <w:spacing w:line="20" w:lineRule="atLeast"/>
              <w:jc w:val="center"/>
              <w:rPr>
                <w:rFonts w:ascii="Arial" w:hAnsi="Arial" w:cs="Arial"/>
                <w:sz w:val="14"/>
                <w:lang w:val="az-Latn-AZ"/>
              </w:rPr>
            </w:pPr>
          </w:p>
          <w:p w14:paraId="24779F7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tcBorders>
              <w:top w:val="single" w:sz="4" w:space="0" w:color="000000"/>
              <w:left w:val="single" w:sz="4" w:space="0" w:color="auto"/>
              <w:bottom w:val="single" w:sz="4" w:space="0" w:color="000000"/>
              <w:right w:val="single" w:sz="4" w:space="0" w:color="auto"/>
            </w:tcBorders>
            <w:vAlign w:val="center"/>
          </w:tcPr>
          <w:p w14:paraId="1C2DBF8C"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1170" w:type="dxa"/>
            <w:tcBorders>
              <w:top w:val="single" w:sz="4" w:space="0" w:color="000000"/>
              <w:left w:val="single" w:sz="4" w:space="0" w:color="auto"/>
              <w:bottom w:val="single" w:sz="4" w:space="0" w:color="000000"/>
              <w:right w:val="single" w:sz="4" w:space="0" w:color="000000"/>
            </w:tcBorders>
          </w:tcPr>
          <w:p w14:paraId="221A287D" w14:textId="77777777" w:rsidR="002E4316" w:rsidRPr="002E4316" w:rsidRDefault="002E4316" w:rsidP="005417BA">
            <w:pPr>
              <w:spacing w:line="20" w:lineRule="atLeast"/>
              <w:jc w:val="center"/>
              <w:rPr>
                <w:rFonts w:ascii="Arial" w:hAnsi="Arial" w:cs="Arial"/>
                <w:b/>
                <w:sz w:val="14"/>
                <w:lang w:val="az-Latn-AZ"/>
              </w:rPr>
            </w:pPr>
          </w:p>
          <w:p w14:paraId="609019F3"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33</w:t>
            </w:r>
          </w:p>
        </w:tc>
      </w:tr>
      <w:tr w:rsidR="002E4316" w:rsidRPr="002E4316" w14:paraId="33A46017" w14:textId="77777777" w:rsidTr="002E4316">
        <w:trPr>
          <w:trHeight w:val="395"/>
        </w:trPr>
        <w:tc>
          <w:tcPr>
            <w:tcW w:w="544" w:type="dxa"/>
            <w:tcBorders>
              <w:top w:val="single" w:sz="4" w:space="0" w:color="000000"/>
              <w:left w:val="single" w:sz="4" w:space="0" w:color="000000"/>
              <w:bottom w:val="single" w:sz="4" w:space="0" w:color="000000"/>
              <w:right w:val="single" w:sz="4" w:space="0" w:color="000000"/>
            </w:tcBorders>
            <w:vAlign w:val="center"/>
          </w:tcPr>
          <w:p w14:paraId="2B3990F0"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5A7A04ED"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Güc transformatorunun </w:t>
            </w:r>
            <w:r w:rsidRPr="002E4316">
              <w:rPr>
                <w:rFonts w:ascii="Arial" w:hAnsi="Arial" w:cs="Arial"/>
                <w:color w:val="000000"/>
                <w:sz w:val="14"/>
                <w:lang w:val="az-Latn-AZ"/>
              </w:rPr>
              <w:t>kalibrasiya edilmiş cihazla yüksüz işləmə parametrlərinin təyini və nəticə barədə protokolun tərtib edilməsi</w:t>
            </w:r>
          </w:p>
        </w:tc>
        <w:tc>
          <w:tcPr>
            <w:tcW w:w="630" w:type="dxa"/>
            <w:tcBorders>
              <w:top w:val="single" w:sz="4" w:space="0" w:color="000000"/>
              <w:left w:val="single" w:sz="4" w:space="0" w:color="000000"/>
              <w:bottom w:val="single" w:sz="4" w:space="0" w:color="000000"/>
              <w:right w:val="single" w:sz="4" w:space="0" w:color="auto"/>
            </w:tcBorders>
            <w:vAlign w:val="center"/>
          </w:tcPr>
          <w:p w14:paraId="161BEBB7"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tcBorders>
              <w:top w:val="single" w:sz="4" w:space="0" w:color="000000"/>
              <w:left w:val="single" w:sz="4" w:space="0" w:color="auto"/>
              <w:bottom w:val="single" w:sz="4" w:space="0" w:color="000000"/>
              <w:right w:val="single" w:sz="4" w:space="0" w:color="auto"/>
            </w:tcBorders>
            <w:vAlign w:val="center"/>
          </w:tcPr>
          <w:p w14:paraId="482E895F"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3C58DCB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tcBorders>
              <w:top w:val="single" w:sz="4" w:space="0" w:color="000000"/>
              <w:left w:val="single" w:sz="4" w:space="0" w:color="auto"/>
              <w:bottom w:val="single" w:sz="4" w:space="0" w:color="000000"/>
              <w:right w:val="single" w:sz="4" w:space="0" w:color="000000"/>
            </w:tcBorders>
            <w:vAlign w:val="center"/>
          </w:tcPr>
          <w:p w14:paraId="38179B0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7CA3AA9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7</w:t>
            </w:r>
          </w:p>
        </w:tc>
        <w:tc>
          <w:tcPr>
            <w:tcW w:w="720" w:type="dxa"/>
            <w:tcBorders>
              <w:top w:val="single" w:sz="4" w:space="0" w:color="000000"/>
              <w:left w:val="single" w:sz="4" w:space="0" w:color="auto"/>
              <w:bottom w:val="single" w:sz="4" w:space="0" w:color="000000"/>
              <w:right w:val="single" w:sz="4" w:space="0" w:color="000000"/>
            </w:tcBorders>
          </w:tcPr>
          <w:p w14:paraId="2DD37802" w14:textId="77777777" w:rsidR="002E4316" w:rsidRPr="002E4316" w:rsidRDefault="002E4316" w:rsidP="005417BA">
            <w:pPr>
              <w:spacing w:line="20" w:lineRule="atLeast"/>
              <w:jc w:val="center"/>
              <w:rPr>
                <w:rFonts w:ascii="Arial" w:hAnsi="Arial" w:cs="Arial"/>
                <w:sz w:val="14"/>
                <w:lang w:val="az-Latn-AZ"/>
              </w:rPr>
            </w:pPr>
          </w:p>
          <w:p w14:paraId="24AFBDF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8</w:t>
            </w:r>
          </w:p>
        </w:tc>
        <w:tc>
          <w:tcPr>
            <w:tcW w:w="630" w:type="dxa"/>
            <w:tcBorders>
              <w:top w:val="single" w:sz="4" w:space="0" w:color="000000"/>
              <w:left w:val="single" w:sz="4" w:space="0" w:color="auto"/>
              <w:bottom w:val="single" w:sz="4" w:space="0" w:color="000000"/>
              <w:right w:val="single" w:sz="4" w:space="0" w:color="auto"/>
            </w:tcBorders>
          </w:tcPr>
          <w:p w14:paraId="05179363" w14:textId="77777777" w:rsidR="002E4316" w:rsidRPr="002E4316" w:rsidRDefault="002E4316" w:rsidP="005417BA">
            <w:pPr>
              <w:spacing w:line="20" w:lineRule="atLeast"/>
              <w:jc w:val="center"/>
              <w:rPr>
                <w:rFonts w:ascii="Arial" w:hAnsi="Arial" w:cs="Arial"/>
                <w:sz w:val="14"/>
                <w:lang w:val="az-Latn-AZ"/>
              </w:rPr>
            </w:pPr>
          </w:p>
          <w:p w14:paraId="747DEA98"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450" w:type="dxa"/>
            <w:tcBorders>
              <w:top w:val="single" w:sz="4" w:space="0" w:color="000000"/>
              <w:left w:val="single" w:sz="4" w:space="0" w:color="auto"/>
              <w:bottom w:val="single" w:sz="4" w:space="0" w:color="000000"/>
              <w:right w:val="single" w:sz="4" w:space="0" w:color="000000"/>
            </w:tcBorders>
            <w:vAlign w:val="center"/>
          </w:tcPr>
          <w:p w14:paraId="1D9DBAD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Borders>
              <w:top w:val="single" w:sz="4" w:space="0" w:color="000000"/>
              <w:left w:val="single" w:sz="4" w:space="0" w:color="auto"/>
              <w:bottom w:val="single" w:sz="4" w:space="0" w:color="000000"/>
              <w:right w:val="single" w:sz="4" w:space="0" w:color="auto"/>
            </w:tcBorders>
          </w:tcPr>
          <w:p w14:paraId="47147F20" w14:textId="77777777" w:rsidR="002E4316" w:rsidRPr="002E4316" w:rsidRDefault="002E4316" w:rsidP="005417BA">
            <w:pPr>
              <w:spacing w:line="20" w:lineRule="atLeast"/>
              <w:jc w:val="center"/>
              <w:rPr>
                <w:rFonts w:ascii="Arial" w:hAnsi="Arial" w:cs="Arial"/>
                <w:sz w:val="14"/>
                <w:lang w:val="az-Latn-AZ"/>
              </w:rPr>
            </w:pPr>
          </w:p>
          <w:p w14:paraId="785DC5FD"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auto"/>
            </w:tcBorders>
          </w:tcPr>
          <w:p w14:paraId="4081732C" w14:textId="77777777" w:rsidR="002E4316" w:rsidRPr="002E4316" w:rsidRDefault="002E4316" w:rsidP="005417BA">
            <w:pPr>
              <w:spacing w:line="20" w:lineRule="atLeast"/>
              <w:jc w:val="center"/>
              <w:rPr>
                <w:rFonts w:ascii="Arial" w:hAnsi="Arial" w:cs="Arial"/>
                <w:sz w:val="14"/>
                <w:lang w:val="az-Latn-AZ"/>
              </w:rPr>
            </w:pPr>
          </w:p>
          <w:p w14:paraId="412C26F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Borders>
              <w:top w:val="single" w:sz="4" w:space="0" w:color="000000"/>
              <w:left w:val="single" w:sz="4" w:space="0" w:color="auto"/>
              <w:bottom w:val="single" w:sz="4" w:space="0" w:color="000000"/>
              <w:right w:val="single" w:sz="4" w:space="0" w:color="auto"/>
            </w:tcBorders>
          </w:tcPr>
          <w:p w14:paraId="55E0A71A" w14:textId="77777777" w:rsidR="002E4316" w:rsidRPr="002E4316" w:rsidRDefault="002E4316" w:rsidP="005417BA">
            <w:pPr>
              <w:spacing w:line="20" w:lineRule="atLeast"/>
              <w:jc w:val="center"/>
              <w:rPr>
                <w:rFonts w:ascii="Arial" w:hAnsi="Arial" w:cs="Arial"/>
                <w:sz w:val="14"/>
                <w:lang w:val="az-Latn-AZ"/>
              </w:rPr>
            </w:pPr>
          </w:p>
          <w:p w14:paraId="26777F91"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tcBorders>
              <w:top w:val="single" w:sz="4" w:space="0" w:color="000000"/>
              <w:left w:val="single" w:sz="4" w:space="0" w:color="auto"/>
              <w:bottom w:val="single" w:sz="4" w:space="0" w:color="000000"/>
              <w:right w:val="single" w:sz="4" w:space="0" w:color="auto"/>
            </w:tcBorders>
            <w:vAlign w:val="center"/>
          </w:tcPr>
          <w:p w14:paraId="51659F76"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1170" w:type="dxa"/>
            <w:tcBorders>
              <w:top w:val="single" w:sz="4" w:space="0" w:color="000000"/>
              <w:left w:val="single" w:sz="4" w:space="0" w:color="auto"/>
              <w:bottom w:val="single" w:sz="4" w:space="0" w:color="000000"/>
              <w:right w:val="single" w:sz="4" w:space="0" w:color="000000"/>
            </w:tcBorders>
          </w:tcPr>
          <w:p w14:paraId="42A35E24" w14:textId="77777777" w:rsidR="002E4316" w:rsidRPr="002E4316" w:rsidRDefault="002E4316" w:rsidP="005417BA">
            <w:pPr>
              <w:spacing w:line="20" w:lineRule="atLeast"/>
              <w:jc w:val="center"/>
              <w:rPr>
                <w:rFonts w:ascii="Arial" w:hAnsi="Arial" w:cs="Arial"/>
                <w:b/>
                <w:sz w:val="14"/>
                <w:lang w:val="az-Latn-AZ"/>
              </w:rPr>
            </w:pPr>
          </w:p>
          <w:p w14:paraId="105F509D"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33</w:t>
            </w:r>
          </w:p>
        </w:tc>
      </w:tr>
      <w:tr w:rsidR="002E4316" w:rsidRPr="002E4316" w14:paraId="54FBABB2" w14:textId="77777777" w:rsidTr="002E4316">
        <w:trPr>
          <w:trHeight w:val="719"/>
        </w:trPr>
        <w:tc>
          <w:tcPr>
            <w:tcW w:w="544" w:type="dxa"/>
            <w:tcBorders>
              <w:top w:val="single" w:sz="4" w:space="0" w:color="000000"/>
              <w:left w:val="single" w:sz="4" w:space="0" w:color="000000"/>
              <w:bottom w:val="single" w:sz="4" w:space="0" w:color="000000"/>
              <w:right w:val="single" w:sz="4" w:space="0" w:color="000000"/>
            </w:tcBorders>
            <w:vAlign w:val="center"/>
          </w:tcPr>
          <w:p w14:paraId="44073004" w14:textId="77777777" w:rsidR="002E4316" w:rsidRPr="002E4316" w:rsidRDefault="002E4316" w:rsidP="002E4316">
            <w:pPr>
              <w:pStyle w:val="ListParagraph"/>
              <w:numPr>
                <w:ilvl w:val="0"/>
                <w:numId w:val="15"/>
              </w:numPr>
              <w:tabs>
                <w:tab w:val="left" w:pos="159"/>
                <w:tab w:val="left" w:pos="8220"/>
              </w:tabs>
              <w:spacing w:after="0" w:line="20" w:lineRule="atLeast"/>
              <w:jc w:val="center"/>
              <w:rPr>
                <w:rFonts w:ascii="Arial" w:hAnsi="Arial" w:cs="Arial"/>
                <w:sz w:val="14"/>
                <w:lang w:val="az-Latn-AZ"/>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62C9E53D" w14:textId="77777777" w:rsidR="002E4316" w:rsidRPr="002E4316" w:rsidRDefault="002E4316" w:rsidP="005417BA">
            <w:pPr>
              <w:spacing w:line="20" w:lineRule="atLeast"/>
              <w:rPr>
                <w:rFonts w:ascii="Arial" w:hAnsi="Arial" w:cs="Arial"/>
                <w:color w:val="000000"/>
                <w:sz w:val="14"/>
                <w:lang w:val="az-Latn-AZ"/>
              </w:rPr>
            </w:pPr>
            <w:r w:rsidRPr="002E4316">
              <w:rPr>
                <w:rFonts w:ascii="Arial" w:hAnsi="Arial" w:cs="Arial"/>
                <w:sz w:val="14"/>
                <w:lang w:val="az-Latn-AZ"/>
              </w:rPr>
              <w:t xml:space="preserve">Güc transformatorunun </w:t>
            </w:r>
            <w:r w:rsidRPr="002E4316">
              <w:rPr>
                <w:rFonts w:ascii="Arial" w:hAnsi="Arial" w:cs="Arial"/>
                <w:color w:val="000000"/>
                <w:sz w:val="14"/>
                <w:lang w:val="az-Latn-AZ"/>
              </w:rPr>
              <w:t>kalibrasiya edilmiş cihazla dolaqlarının izolyasiya müqavimətinin ölçülməsi və nəticə barədə protokolun tərtib edilməsi</w:t>
            </w:r>
          </w:p>
        </w:tc>
        <w:tc>
          <w:tcPr>
            <w:tcW w:w="630" w:type="dxa"/>
            <w:tcBorders>
              <w:top w:val="single" w:sz="4" w:space="0" w:color="000000"/>
              <w:left w:val="single" w:sz="4" w:space="0" w:color="000000"/>
              <w:bottom w:val="single" w:sz="4" w:space="0" w:color="000000"/>
              <w:right w:val="single" w:sz="4" w:space="0" w:color="auto"/>
            </w:tcBorders>
            <w:vAlign w:val="center"/>
          </w:tcPr>
          <w:p w14:paraId="766C428D" w14:textId="77777777" w:rsidR="002E4316" w:rsidRPr="002E4316" w:rsidRDefault="002E4316" w:rsidP="005417BA">
            <w:pPr>
              <w:spacing w:line="20" w:lineRule="atLeast"/>
              <w:jc w:val="center"/>
              <w:rPr>
                <w:rFonts w:ascii="Arial" w:hAnsi="Arial" w:cs="Arial"/>
                <w:color w:val="000000"/>
                <w:sz w:val="14"/>
                <w:lang w:val="az-Latn-AZ"/>
              </w:rPr>
            </w:pPr>
            <w:r w:rsidRPr="002E4316">
              <w:rPr>
                <w:rFonts w:ascii="Arial" w:hAnsi="Arial" w:cs="Arial"/>
                <w:sz w:val="14"/>
                <w:lang w:val="az-Latn-AZ"/>
              </w:rPr>
              <w:t>ədəd</w:t>
            </w:r>
          </w:p>
        </w:tc>
        <w:tc>
          <w:tcPr>
            <w:tcW w:w="450" w:type="dxa"/>
            <w:tcBorders>
              <w:top w:val="single" w:sz="4" w:space="0" w:color="000000"/>
              <w:left w:val="single" w:sz="4" w:space="0" w:color="auto"/>
              <w:bottom w:val="single" w:sz="4" w:space="0" w:color="000000"/>
              <w:right w:val="single" w:sz="4" w:space="0" w:color="auto"/>
            </w:tcBorders>
            <w:vAlign w:val="center"/>
          </w:tcPr>
          <w:p w14:paraId="324222EB"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2E42696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5</w:t>
            </w:r>
          </w:p>
        </w:tc>
        <w:tc>
          <w:tcPr>
            <w:tcW w:w="540" w:type="dxa"/>
            <w:tcBorders>
              <w:top w:val="single" w:sz="4" w:space="0" w:color="000000"/>
              <w:left w:val="single" w:sz="4" w:space="0" w:color="auto"/>
              <w:bottom w:val="single" w:sz="4" w:space="0" w:color="000000"/>
              <w:right w:val="single" w:sz="4" w:space="0" w:color="000000"/>
            </w:tcBorders>
            <w:vAlign w:val="center"/>
          </w:tcPr>
          <w:p w14:paraId="44D2CB6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65D1AAE5"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7</w:t>
            </w:r>
          </w:p>
        </w:tc>
        <w:tc>
          <w:tcPr>
            <w:tcW w:w="720" w:type="dxa"/>
            <w:tcBorders>
              <w:top w:val="single" w:sz="4" w:space="0" w:color="000000"/>
              <w:left w:val="single" w:sz="4" w:space="0" w:color="auto"/>
              <w:bottom w:val="single" w:sz="4" w:space="0" w:color="000000"/>
              <w:right w:val="single" w:sz="4" w:space="0" w:color="000000"/>
            </w:tcBorders>
          </w:tcPr>
          <w:p w14:paraId="3795FECA" w14:textId="77777777" w:rsidR="002E4316" w:rsidRPr="002E4316" w:rsidRDefault="002E4316" w:rsidP="005417BA">
            <w:pPr>
              <w:spacing w:line="20" w:lineRule="atLeast"/>
              <w:jc w:val="center"/>
              <w:rPr>
                <w:rFonts w:ascii="Arial" w:hAnsi="Arial" w:cs="Arial"/>
                <w:sz w:val="14"/>
                <w:lang w:val="az-Latn-AZ"/>
              </w:rPr>
            </w:pPr>
          </w:p>
          <w:p w14:paraId="105C5EEE" w14:textId="77777777" w:rsidR="002E4316" w:rsidRPr="002E4316" w:rsidRDefault="002E4316" w:rsidP="005417BA">
            <w:pPr>
              <w:spacing w:line="20" w:lineRule="atLeast"/>
              <w:rPr>
                <w:rFonts w:ascii="Arial" w:hAnsi="Arial" w:cs="Arial"/>
                <w:sz w:val="14"/>
                <w:lang w:val="az-Latn-AZ"/>
              </w:rPr>
            </w:pPr>
            <w:r w:rsidRPr="002E4316">
              <w:rPr>
                <w:rFonts w:ascii="Arial" w:hAnsi="Arial" w:cs="Arial"/>
                <w:sz w:val="14"/>
                <w:lang w:val="az-Latn-AZ"/>
              </w:rPr>
              <w:t xml:space="preserve">   8</w:t>
            </w:r>
          </w:p>
        </w:tc>
        <w:tc>
          <w:tcPr>
            <w:tcW w:w="630" w:type="dxa"/>
            <w:tcBorders>
              <w:top w:val="single" w:sz="4" w:space="0" w:color="000000"/>
              <w:left w:val="single" w:sz="4" w:space="0" w:color="auto"/>
              <w:bottom w:val="single" w:sz="4" w:space="0" w:color="000000"/>
              <w:right w:val="single" w:sz="4" w:space="0" w:color="auto"/>
            </w:tcBorders>
          </w:tcPr>
          <w:p w14:paraId="42B2983E" w14:textId="77777777" w:rsidR="002E4316" w:rsidRPr="002E4316" w:rsidRDefault="002E4316" w:rsidP="005417BA">
            <w:pPr>
              <w:spacing w:line="20" w:lineRule="atLeast"/>
              <w:jc w:val="center"/>
              <w:rPr>
                <w:rFonts w:ascii="Arial" w:hAnsi="Arial" w:cs="Arial"/>
                <w:sz w:val="14"/>
                <w:lang w:val="az-Latn-AZ"/>
              </w:rPr>
            </w:pPr>
          </w:p>
          <w:p w14:paraId="58875CD0"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4</w:t>
            </w:r>
          </w:p>
        </w:tc>
        <w:tc>
          <w:tcPr>
            <w:tcW w:w="450" w:type="dxa"/>
            <w:tcBorders>
              <w:top w:val="single" w:sz="4" w:space="0" w:color="000000"/>
              <w:left w:val="single" w:sz="4" w:space="0" w:color="auto"/>
              <w:bottom w:val="single" w:sz="4" w:space="0" w:color="000000"/>
              <w:right w:val="single" w:sz="4" w:space="0" w:color="000000"/>
            </w:tcBorders>
            <w:vAlign w:val="center"/>
          </w:tcPr>
          <w:p w14:paraId="5C006CAE"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450" w:type="dxa"/>
            <w:tcBorders>
              <w:top w:val="single" w:sz="4" w:space="0" w:color="000000"/>
              <w:left w:val="single" w:sz="4" w:space="0" w:color="auto"/>
              <w:bottom w:val="single" w:sz="4" w:space="0" w:color="000000"/>
              <w:right w:val="single" w:sz="4" w:space="0" w:color="auto"/>
            </w:tcBorders>
          </w:tcPr>
          <w:p w14:paraId="1756363D" w14:textId="77777777" w:rsidR="002E4316" w:rsidRPr="002E4316" w:rsidRDefault="002E4316" w:rsidP="005417BA">
            <w:pPr>
              <w:spacing w:line="20" w:lineRule="atLeast"/>
              <w:jc w:val="center"/>
              <w:rPr>
                <w:rFonts w:ascii="Arial" w:hAnsi="Arial" w:cs="Arial"/>
                <w:sz w:val="14"/>
                <w:lang w:val="az-Latn-AZ"/>
              </w:rPr>
            </w:pPr>
          </w:p>
          <w:p w14:paraId="616B92A2"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630" w:type="dxa"/>
            <w:tcBorders>
              <w:top w:val="single" w:sz="4" w:space="0" w:color="000000"/>
              <w:left w:val="single" w:sz="4" w:space="0" w:color="auto"/>
              <w:bottom w:val="single" w:sz="4" w:space="0" w:color="000000"/>
              <w:right w:val="single" w:sz="4" w:space="0" w:color="auto"/>
            </w:tcBorders>
          </w:tcPr>
          <w:p w14:paraId="76E52DD6" w14:textId="77777777" w:rsidR="002E4316" w:rsidRPr="002E4316" w:rsidRDefault="002E4316" w:rsidP="005417BA">
            <w:pPr>
              <w:spacing w:line="20" w:lineRule="atLeast"/>
              <w:jc w:val="center"/>
              <w:rPr>
                <w:rFonts w:ascii="Arial" w:hAnsi="Arial" w:cs="Arial"/>
                <w:sz w:val="14"/>
                <w:lang w:val="az-Latn-AZ"/>
              </w:rPr>
            </w:pPr>
          </w:p>
          <w:p w14:paraId="511C548A"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900" w:type="dxa"/>
            <w:tcBorders>
              <w:top w:val="single" w:sz="4" w:space="0" w:color="000000"/>
              <w:left w:val="single" w:sz="4" w:space="0" w:color="auto"/>
              <w:bottom w:val="single" w:sz="4" w:space="0" w:color="000000"/>
              <w:right w:val="single" w:sz="4" w:space="0" w:color="auto"/>
            </w:tcBorders>
          </w:tcPr>
          <w:p w14:paraId="46E41E41" w14:textId="77777777" w:rsidR="002E4316" w:rsidRPr="002E4316" w:rsidRDefault="002E4316" w:rsidP="005417BA">
            <w:pPr>
              <w:spacing w:line="20" w:lineRule="atLeast"/>
              <w:jc w:val="center"/>
              <w:rPr>
                <w:rFonts w:ascii="Arial" w:hAnsi="Arial" w:cs="Arial"/>
                <w:sz w:val="14"/>
                <w:lang w:val="az-Latn-AZ"/>
              </w:rPr>
            </w:pPr>
          </w:p>
          <w:p w14:paraId="3869819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0</w:t>
            </w:r>
          </w:p>
        </w:tc>
        <w:tc>
          <w:tcPr>
            <w:tcW w:w="810" w:type="dxa"/>
            <w:tcBorders>
              <w:top w:val="single" w:sz="4" w:space="0" w:color="000000"/>
              <w:left w:val="single" w:sz="4" w:space="0" w:color="auto"/>
              <w:bottom w:val="single" w:sz="4" w:space="0" w:color="000000"/>
              <w:right w:val="single" w:sz="4" w:space="0" w:color="auto"/>
            </w:tcBorders>
            <w:vAlign w:val="center"/>
          </w:tcPr>
          <w:p w14:paraId="429CB5B3" w14:textId="77777777" w:rsidR="002E4316" w:rsidRPr="002E4316" w:rsidRDefault="002E4316" w:rsidP="005417BA">
            <w:pPr>
              <w:spacing w:line="20" w:lineRule="atLeast"/>
              <w:jc w:val="center"/>
              <w:rPr>
                <w:rFonts w:ascii="Arial" w:hAnsi="Arial" w:cs="Arial"/>
                <w:sz w:val="14"/>
                <w:lang w:val="az-Latn-AZ"/>
              </w:rPr>
            </w:pPr>
            <w:r w:rsidRPr="002E4316">
              <w:rPr>
                <w:rFonts w:ascii="Arial" w:hAnsi="Arial" w:cs="Arial"/>
                <w:sz w:val="14"/>
                <w:lang w:val="az-Latn-AZ"/>
              </w:rPr>
              <w:t>2</w:t>
            </w:r>
          </w:p>
        </w:tc>
        <w:tc>
          <w:tcPr>
            <w:tcW w:w="1170" w:type="dxa"/>
            <w:tcBorders>
              <w:top w:val="single" w:sz="4" w:space="0" w:color="000000"/>
              <w:left w:val="single" w:sz="4" w:space="0" w:color="auto"/>
              <w:bottom w:val="single" w:sz="4" w:space="0" w:color="000000"/>
              <w:right w:val="single" w:sz="4" w:space="0" w:color="000000"/>
            </w:tcBorders>
          </w:tcPr>
          <w:p w14:paraId="10F370F1" w14:textId="77777777" w:rsidR="002E4316" w:rsidRPr="002E4316" w:rsidRDefault="002E4316" w:rsidP="005417BA">
            <w:pPr>
              <w:spacing w:line="20" w:lineRule="atLeast"/>
              <w:jc w:val="center"/>
              <w:rPr>
                <w:rFonts w:ascii="Arial" w:hAnsi="Arial" w:cs="Arial"/>
                <w:b/>
                <w:sz w:val="14"/>
                <w:lang w:val="az-Latn-AZ"/>
              </w:rPr>
            </w:pPr>
          </w:p>
          <w:p w14:paraId="66408A04" w14:textId="77777777" w:rsidR="002E4316" w:rsidRPr="002E4316" w:rsidRDefault="002E4316" w:rsidP="005417BA">
            <w:pPr>
              <w:spacing w:line="20" w:lineRule="atLeast"/>
              <w:jc w:val="center"/>
              <w:rPr>
                <w:rFonts w:ascii="Arial" w:hAnsi="Arial" w:cs="Arial"/>
                <w:b/>
                <w:sz w:val="14"/>
                <w:lang w:val="az-Latn-AZ"/>
              </w:rPr>
            </w:pPr>
            <w:r w:rsidRPr="002E4316">
              <w:rPr>
                <w:rFonts w:ascii="Arial" w:hAnsi="Arial" w:cs="Arial"/>
                <w:b/>
                <w:sz w:val="14"/>
                <w:lang w:val="az-Latn-AZ"/>
              </w:rPr>
              <w:t>33</w:t>
            </w:r>
          </w:p>
        </w:tc>
      </w:tr>
    </w:tbl>
    <w:p w14:paraId="17A46720" w14:textId="77777777" w:rsidR="0022213A" w:rsidRDefault="0022213A" w:rsidP="0022213A">
      <w:pPr>
        <w:rPr>
          <w:rFonts w:ascii="Arial" w:hAnsi="Arial" w:cs="Arial"/>
          <w:b/>
          <w:lang w:val="az-Latn-AZ"/>
        </w:rPr>
      </w:pPr>
    </w:p>
    <w:p w14:paraId="7192492D" w14:textId="77777777" w:rsidR="00D939D4" w:rsidRDefault="00D939D4" w:rsidP="00D939D4">
      <w:pPr>
        <w:rPr>
          <w:rFonts w:ascii="Arial" w:hAnsi="Arial" w:cs="Arial"/>
          <w:b/>
          <w:sz w:val="20"/>
          <w:szCs w:val="20"/>
          <w:lang w:val="az-Latn-AZ"/>
        </w:rPr>
      </w:pPr>
    </w:p>
    <w:p w14:paraId="140E38FD" w14:textId="77777777" w:rsidR="00D939D4" w:rsidRDefault="00D939D4" w:rsidP="00D939D4">
      <w:pPr>
        <w:rPr>
          <w:rFonts w:ascii="Arial" w:hAnsi="Arial" w:cs="Arial"/>
          <w:b/>
          <w:sz w:val="20"/>
          <w:szCs w:val="20"/>
          <w:lang w:val="az-Latn-AZ"/>
        </w:rPr>
      </w:pPr>
    </w:p>
    <w:p w14:paraId="393A04F2" w14:textId="77777777" w:rsidR="002E4316" w:rsidRDefault="002E4316" w:rsidP="002E4316">
      <w:pPr>
        <w:rPr>
          <w:rFonts w:ascii="Arial" w:hAnsi="Arial" w:cs="Arial"/>
          <w:b/>
          <w:lang w:val="az-Latn-AZ"/>
        </w:rPr>
      </w:pPr>
    </w:p>
    <w:p w14:paraId="01DC925B" w14:textId="77777777" w:rsidR="002E4316" w:rsidRPr="001C1B46" w:rsidRDefault="002E4316" w:rsidP="002E4316">
      <w:pPr>
        <w:rPr>
          <w:rFonts w:ascii="Arial" w:hAnsi="Arial" w:cs="Arial"/>
          <w:sz w:val="24"/>
          <w:lang w:val="az-Latn-AZ"/>
        </w:rPr>
      </w:pPr>
      <w:r w:rsidRPr="001C1B46">
        <w:rPr>
          <w:rFonts w:ascii="Arial" w:hAnsi="Arial" w:cs="Arial"/>
          <w:sz w:val="24"/>
          <w:lang w:val="az-Latn-AZ"/>
        </w:rPr>
        <w:t>“Azərbaycan Xəzər Dəniz Gəmiçiliyi” Qapalı Səhmdar Cəmiyyətinin balansında olan energetik qurğuların və sistemlərin  etibarlı istismarının təmin edilməsi məqsədilə 2024-cü il ərzində  nəzərdə tutulan işlərin  görülməsi  üçün  texniki tələblər:</w:t>
      </w:r>
    </w:p>
    <w:p w14:paraId="05E769C1" w14:textId="77777777" w:rsidR="002E4316" w:rsidRPr="001C1B46" w:rsidRDefault="002E4316" w:rsidP="002E4316">
      <w:pPr>
        <w:pStyle w:val="ListParagraph"/>
        <w:numPr>
          <w:ilvl w:val="0"/>
          <w:numId w:val="10"/>
        </w:numPr>
        <w:spacing w:after="160" w:line="259" w:lineRule="auto"/>
        <w:rPr>
          <w:rFonts w:ascii="Arial" w:hAnsi="Arial" w:cs="Arial"/>
          <w:lang w:val="az-Latn-AZ"/>
        </w:rPr>
      </w:pPr>
      <w:r w:rsidRPr="001C1B46">
        <w:rPr>
          <w:rFonts w:ascii="Arial" w:hAnsi="Arial" w:cs="Arial"/>
          <w:lang w:val="az-Latn-AZ"/>
        </w:rPr>
        <w:t>Xidmətlərin yerinə yetirilməsi üçün müəssisənin lisenziyası  təqdim edilməlidir.</w:t>
      </w:r>
    </w:p>
    <w:p w14:paraId="19D0C98A" w14:textId="77777777" w:rsidR="002E4316" w:rsidRPr="001C1B46" w:rsidRDefault="002E4316" w:rsidP="002E4316">
      <w:pPr>
        <w:pStyle w:val="ListParagraph"/>
        <w:numPr>
          <w:ilvl w:val="0"/>
          <w:numId w:val="10"/>
        </w:numPr>
        <w:spacing w:after="160" w:line="259" w:lineRule="auto"/>
        <w:rPr>
          <w:rFonts w:ascii="Arial" w:hAnsi="Arial" w:cs="Arial"/>
          <w:lang w:val="az-Latn-AZ"/>
        </w:rPr>
      </w:pPr>
      <w:r w:rsidRPr="001C1B46">
        <w:rPr>
          <w:rFonts w:ascii="Arial" w:hAnsi="Arial" w:cs="Arial"/>
          <w:lang w:val="az-Latn-AZ"/>
        </w:rPr>
        <w:t>Xidmətlərin yerinə yetirilməsi üçün müəssisənin  sınaq  laboratoriyasının avadanlıqları, cihazları ,qurğuları,ölçmə vasitələri və digər maddi texniki bazası barədə məlumatlar  təqdim edilməlidir.</w:t>
      </w:r>
    </w:p>
    <w:p w14:paraId="79D074FB" w14:textId="77777777" w:rsidR="002E4316" w:rsidRPr="001C1B46" w:rsidRDefault="002E4316" w:rsidP="002E4316">
      <w:pPr>
        <w:pStyle w:val="ListParagraph"/>
        <w:numPr>
          <w:ilvl w:val="0"/>
          <w:numId w:val="10"/>
        </w:numPr>
        <w:spacing w:after="160" w:line="259" w:lineRule="auto"/>
        <w:rPr>
          <w:rFonts w:ascii="Arial" w:hAnsi="Arial" w:cs="Arial"/>
          <w:lang w:val="az-Latn-AZ"/>
        </w:rPr>
      </w:pPr>
      <w:r w:rsidRPr="001C1B46">
        <w:rPr>
          <w:rFonts w:ascii="Arial" w:hAnsi="Arial" w:cs="Arial"/>
          <w:lang w:val="az-Latn-AZ"/>
        </w:rPr>
        <w:t>Müəssisənin müvafiq işləri yerinə yetirən işçi personalları barədə məlumatlar (</w:t>
      </w:r>
      <w:r w:rsidRPr="001C1B46">
        <w:rPr>
          <w:rFonts w:ascii="Arial" w:hAnsi="Arial" w:cs="Arial"/>
          <w:sz w:val="20"/>
          <w:szCs w:val="20"/>
          <w:lang w:val="az-Latn-AZ"/>
        </w:rPr>
        <w:t>bu</w:t>
      </w:r>
      <w:r w:rsidRPr="001C1B46">
        <w:rPr>
          <w:rFonts w:ascii="Arial" w:hAnsi="Arial" w:cs="Arial"/>
          <w:sz w:val="18"/>
          <w:szCs w:val="18"/>
          <w:lang w:val="az-Latn-AZ"/>
        </w:rPr>
        <w:t xml:space="preserve"> işlərlə bağlı işçilərin əmək müqaviləsi ,lisenziya,diplom,sertifikat və digər sənədləri)</w:t>
      </w:r>
      <w:r w:rsidRPr="001C1B46">
        <w:rPr>
          <w:rFonts w:ascii="Arial" w:hAnsi="Arial" w:cs="Arial"/>
          <w:lang w:val="az-Latn-AZ"/>
        </w:rPr>
        <w:t xml:space="preserve"> təqdim edilməlidir.</w:t>
      </w:r>
    </w:p>
    <w:p w14:paraId="4D24CB8A" w14:textId="77777777" w:rsidR="002E4316" w:rsidRPr="001C1B46" w:rsidRDefault="002E4316" w:rsidP="002E4316">
      <w:pPr>
        <w:pStyle w:val="ListParagraph"/>
        <w:numPr>
          <w:ilvl w:val="0"/>
          <w:numId w:val="10"/>
        </w:numPr>
        <w:spacing w:after="160" w:line="252" w:lineRule="auto"/>
        <w:rPr>
          <w:rFonts w:ascii="Arial" w:hAnsi="Arial" w:cs="Arial"/>
          <w:lang w:val="az-Latn-AZ"/>
        </w:rPr>
      </w:pPr>
      <w:r w:rsidRPr="001C1B46">
        <w:rPr>
          <w:rFonts w:ascii="Arial" w:hAnsi="Arial" w:cs="Arial"/>
          <w:lang w:val="az-Latn-AZ"/>
        </w:rPr>
        <w:t>Müəssisənin  akkreditasiya attestatı və xidmətlərin yerinə yetirilməsinə dair akkreditasiya sahəsi  təqdim edilməlidir.</w:t>
      </w:r>
    </w:p>
    <w:p w14:paraId="17A1433A" w14:textId="77777777" w:rsidR="002E4316" w:rsidRPr="001C1B46" w:rsidRDefault="002E4316" w:rsidP="002E4316">
      <w:pPr>
        <w:pStyle w:val="ListParagraph"/>
        <w:numPr>
          <w:ilvl w:val="0"/>
          <w:numId w:val="10"/>
        </w:numPr>
        <w:spacing w:after="160" w:line="259" w:lineRule="auto"/>
        <w:rPr>
          <w:rFonts w:ascii="Arial" w:hAnsi="Arial" w:cs="Arial"/>
          <w:lang w:val="az-Latn-AZ"/>
        </w:rPr>
      </w:pPr>
      <w:r w:rsidRPr="001C1B46">
        <w:rPr>
          <w:rFonts w:ascii="Arial" w:hAnsi="Arial" w:cs="Arial"/>
          <w:lang w:val="az-Latn-AZ"/>
        </w:rPr>
        <w:t>Müəssisənin  sınaq  laboratoriyasının avadanlıqlarının, cihazlarının, qurğularının və digər ölçmə vasitələrinin kalibrasiya edilməsi barədə məlumatlar (Sertifikat, Attestat)  təqdim edilməlidir.</w:t>
      </w:r>
    </w:p>
    <w:p w14:paraId="209CD699" w14:textId="77777777" w:rsidR="002E4316" w:rsidRPr="001C1B46" w:rsidRDefault="002E4316" w:rsidP="002E4316">
      <w:pPr>
        <w:pStyle w:val="ListParagraph"/>
        <w:numPr>
          <w:ilvl w:val="0"/>
          <w:numId w:val="10"/>
        </w:numPr>
        <w:spacing w:after="160" w:line="252" w:lineRule="auto"/>
        <w:rPr>
          <w:rFonts w:ascii="Arial" w:hAnsi="Arial" w:cs="Arial"/>
          <w:lang w:val="az-Latn-AZ"/>
        </w:rPr>
      </w:pPr>
      <w:r w:rsidRPr="001C1B46">
        <w:rPr>
          <w:rFonts w:ascii="Arial" w:hAnsi="Arial" w:cs="Arial"/>
          <w:lang w:val="az-Latn-AZ"/>
        </w:rPr>
        <w:t>Yerinə yetirilən sınaq, sazlama və ölçmə işlərinin nəticələri barədə fərdi  protokollar tərtib edilməlidir</w:t>
      </w:r>
      <w:r w:rsidRPr="001C1B46">
        <w:rPr>
          <w:rFonts w:ascii="Arial" w:hAnsi="Arial" w:cs="Arial"/>
          <w:sz w:val="18"/>
          <w:szCs w:val="18"/>
          <w:lang w:val="az-Latn-AZ"/>
        </w:rPr>
        <w:t>.(dielektrik vasitələrə,torpaqlanma sisteminə,izolyasiya müqavimətinə,kabellərə,yuvalara,ayrıcılara,izolyatorlara,transformatorlara və.s.)</w:t>
      </w:r>
    </w:p>
    <w:p w14:paraId="3BE16CD8" w14:textId="77777777" w:rsidR="002E4316" w:rsidRPr="001C1B46" w:rsidRDefault="002E4316" w:rsidP="002E4316">
      <w:pPr>
        <w:pStyle w:val="ListParagraph"/>
        <w:numPr>
          <w:ilvl w:val="0"/>
          <w:numId w:val="10"/>
        </w:numPr>
        <w:spacing w:after="0" w:line="240" w:lineRule="auto"/>
        <w:jc w:val="both"/>
        <w:rPr>
          <w:rFonts w:ascii="Arial" w:hAnsi="Arial" w:cs="Arial"/>
          <w:lang w:val="az-Latn-AZ"/>
        </w:rPr>
      </w:pPr>
      <w:r w:rsidRPr="001C1B46">
        <w:rPr>
          <w:rFonts w:ascii="Arial" w:hAnsi="Arial" w:cs="Arial"/>
          <w:lang w:val="az-Latn-AZ"/>
        </w:rPr>
        <w:t>Subpodratçı cəlb etməklə iştirak etmək qəbul edilmir.</w:t>
      </w:r>
    </w:p>
    <w:p w14:paraId="52197C53" w14:textId="77777777" w:rsidR="002E4316" w:rsidRPr="001C1B46" w:rsidRDefault="002E4316" w:rsidP="002E4316">
      <w:pPr>
        <w:pStyle w:val="ListParagraph"/>
        <w:numPr>
          <w:ilvl w:val="0"/>
          <w:numId w:val="10"/>
        </w:numPr>
        <w:spacing w:after="160" w:line="256" w:lineRule="auto"/>
        <w:jc w:val="both"/>
        <w:rPr>
          <w:rFonts w:ascii="Arial" w:hAnsi="Arial" w:cs="Arial"/>
          <w:bCs/>
          <w:lang w:val="az-Latn-AZ"/>
        </w:rPr>
      </w:pPr>
      <w:r w:rsidRPr="001C1B46">
        <w:rPr>
          <w:rFonts w:ascii="Arial" w:hAnsi="Arial" w:cs="Arial"/>
          <w:lang w:val="az-Latn-AZ"/>
        </w:rPr>
        <w:t>Energetik qurğuların və dielektrik vasitələrin sınağı və təmir edilməsi üçün ASCO-nun struktur müəssisələrindən, sahələrindən və gəmilərindən sınaq və təmir sahəsinə aparılması və sınaqdan sonra  qaytarılması icraçı müəssisənin nəqliyyat vasitəsilə həyata keçirilməklə nəzərdə tutulmalıdır</w:t>
      </w:r>
      <w:r w:rsidRPr="001C1B46">
        <w:rPr>
          <w:rFonts w:ascii="Arial" w:hAnsi="Arial" w:cs="Arial"/>
          <w:bCs/>
          <w:lang w:val="az-Latn-AZ"/>
        </w:rPr>
        <w:t xml:space="preserve"> və bu  xidmətə görə ödəniş nəzərdə tutulmur.</w:t>
      </w:r>
    </w:p>
    <w:p w14:paraId="36C35E89" w14:textId="77777777" w:rsidR="002E4316" w:rsidRPr="001C1B46" w:rsidRDefault="002E4316" w:rsidP="002E4316">
      <w:pPr>
        <w:pStyle w:val="ListParagraph"/>
        <w:numPr>
          <w:ilvl w:val="0"/>
          <w:numId w:val="10"/>
        </w:numPr>
        <w:spacing w:after="160" w:line="259" w:lineRule="auto"/>
        <w:rPr>
          <w:rFonts w:ascii="Arial" w:hAnsi="Arial" w:cs="Arial"/>
          <w:lang w:val="az-Latn-AZ"/>
        </w:rPr>
      </w:pPr>
      <w:r w:rsidRPr="001C1B46">
        <w:rPr>
          <w:rFonts w:ascii="Arial" w:hAnsi="Arial" w:cs="Arial"/>
          <w:lang w:val="az-Latn-AZ"/>
        </w:rPr>
        <w:t>İsehsalat prosessində baş verə biləcək texniki qəzaların operativ icra olunması   iş və qeyri iş günlərinin istənilən saatlarında icra olunmaqla nəzərdə tutulmalıdır.</w:t>
      </w:r>
    </w:p>
    <w:p w14:paraId="000E7435" w14:textId="77777777" w:rsidR="002E4316" w:rsidRPr="001C1B46" w:rsidRDefault="002E4316" w:rsidP="002E4316">
      <w:pPr>
        <w:pStyle w:val="ListParagraph"/>
        <w:numPr>
          <w:ilvl w:val="0"/>
          <w:numId w:val="10"/>
        </w:numPr>
        <w:spacing w:after="160" w:line="259" w:lineRule="auto"/>
        <w:rPr>
          <w:rFonts w:ascii="Arial" w:hAnsi="Arial" w:cs="Arial"/>
          <w:lang w:val="az-Latn-AZ"/>
        </w:rPr>
      </w:pPr>
      <w:r w:rsidRPr="001C1B46">
        <w:rPr>
          <w:rFonts w:ascii="Arial" w:hAnsi="Arial" w:cs="Arial"/>
          <w:lang w:val="az-Latn-AZ"/>
        </w:rPr>
        <w:lastRenderedPageBreak/>
        <w:t>Qeyd : Xidmət işləri bir dəfəyə deyil il ərzində qrafikə uyğun olaraq hissə-hissə icra ediləcəkdir.</w:t>
      </w:r>
    </w:p>
    <w:p w14:paraId="3D04D877" w14:textId="77777777" w:rsidR="00D939D4" w:rsidRDefault="00D939D4" w:rsidP="00D939D4">
      <w:pPr>
        <w:rPr>
          <w:rFonts w:ascii="Arial" w:hAnsi="Arial" w:cs="Arial"/>
          <w:b/>
          <w:color w:val="000000" w:themeColor="text1"/>
          <w:lang w:val="az-Latn-AZ"/>
        </w:rPr>
      </w:pPr>
      <w:r>
        <w:rPr>
          <w:rFonts w:ascii="Arial" w:hAnsi="Arial" w:cs="Arial"/>
          <w:b/>
          <w:color w:val="000000" w:themeColor="text1"/>
          <w:lang w:val="az-Latn-AZ"/>
        </w:rPr>
        <w:t xml:space="preserve">        </w:t>
      </w:r>
    </w:p>
    <w:p w14:paraId="43B2C826" w14:textId="458CBED7" w:rsidR="001179D3" w:rsidRDefault="00D939D4" w:rsidP="00D939D4">
      <w:pPr>
        <w:jc w:val="center"/>
        <w:rPr>
          <w:rFonts w:ascii="Arial" w:hAnsi="Arial" w:cs="Arial"/>
          <w:b/>
          <w:sz w:val="32"/>
          <w:szCs w:val="32"/>
          <w:lang w:val="az-Latn-AZ"/>
        </w:rPr>
      </w:pPr>
      <w:r>
        <w:rPr>
          <w:rFonts w:ascii="Arial" w:hAnsi="Arial" w:cs="Arial"/>
          <w:b/>
          <w:color w:val="000000" w:themeColor="text1"/>
          <w:lang w:val="az-Latn-AZ"/>
        </w:rPr>
        <w:t xml:space="preserve">   QEYD:  </w:t>
      </w:r>
      <w:r w:rsidRPr="00A425D3">
        <w:rPr>
          <w:rFonts w:ascii="Arial" w:hAnsi="Arial" w:cs="Arial"/>
          <w:b/>
          <w:color w:val="000000" w:themeColor="text1"/>
          <w:lang w:val="az-Latn-AZ"/>
        </w:rPr>
        <w:t>Ödəmə şərti yalnız Fakt Üzrə qə</w:t>
      </w:r>
      <w:r>
        <w:rPr>
          <w:rFonts w:ascii="Arial" w:hAnsi="Arial" w:cs="Arial"/>
          <w:b/>
          <w:color w:val="000000" w:themeColor="text1"/>
          <w:lang w:val="az-Latn-AZ"/>
        </w:rPr>
        <w:t xml:space="preserve">bul edilir. </w:t>
      </w:r>
      <w:bookmarkStart w:id="0" w:name="_GoBack"/>
      <w:bookmarkEnd w:id="0"/>
    </w:p>
    <w:p w14:paraId="111D5500" w14:textId="77777777" w:rsidR="001179D3" w:rsidRDefault="001179D3" w:rsidP="00993E0B">
      <w:pPr>
        <w:jc w:val="center"/>
        <w:rPr>
          <w:rFonts w:ascii="Arial" w:hAnsi="Arial" w:cs="Arial"/>
          <w:b/>
          <w:sz w:val="32"/>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2"/>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589D"/>
    <w:rsid w:val="00067611"/>
    <w:rsid w:val="000844E8"/>
    <w:rsid w:val="00096F63"/>
    <w:rsid w:val="000D220B"/>
    <w:rsid w:val="000D291C"/>
    <w:rsid w:val="000D3766"/>
    <w:rsid w:val="000F79B8"/>
    <w:rsid w:val="00105198"/>
    <w:rsid w:val="00113B1A"/>
    <w:rsid w:val="001179D3"/>
    <w:rsid w:val="00195407"/>
    <w:rsid w:val="001A678A"/>
    <w:rsid w:val="001B0549"/>
    <w:rsid w:val="001C59F8"/>
    <w:rsid w:val="001E08AF"/>
    <w:rsid w:val="0022213A"/>
    <w:rsid w:val="00277F70"/>
    <w:rsid w:val="00286A9F"/>
    <w:rsid w:val="002B013F"/>
    <w:rsid w:val="002E4316"/>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369E7"/>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555CA"/>
    <w:rsid w:val="007651C3"/>
    <w:rsid w:val="0078668D"/>
    <w:rsid w:val="00791B8F"/>
    <w:rsid w:val="007C4859"/>
    <w:rsid w:val="007D0D58"/>
    <w:rsid w:val="00801D82"/>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14491"/>
    <w:rsid w:val="00A40674"/>
    <w:rsid w:val="00A52307"/>
    <w:rsid w:val="00A62381"/>
    <w:rsid w:val="00A63558"/>
    <w:rsid w:val="00AB6BC8"/>
    <w:rsid w:val="00AC7AA2"/>
    <w:rsid w:val="00AE5082"/>
    <w:rsid w:val="00B05019"/>
    <w:rsid w:val="00B64945"/>
    <w:rsid w:val="00B67192"/>
    <w:rsid w:val="00C14647"/>
    <w:rsid w:val="00C243D3"/>
    <w:rsid w:val="00C3033D"/>
    <w:rsid w:val="00C776A6"/>
    <w:rsid w:val="00C77C98"/>
    <w:rsid w:val="00C855B4"/>
    <w:rsid w:val="00C97520"/>
    <w:rsid w:val="00D63D00"/>
    <w:rsid w:val="00D8453D"/>
    <w:rsid w:val="00D939D4"/>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2780</Words>
  <Characters>15848</Characters>
  <Application>Microsoft Office Word</Application>
  <DocSecurity>0</DocSecurity>
  <Lines>132</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19</cp:revision>
  <dcterms:created xsi:type="dcterms:W3CDTF">2021-09-20T05:58:00Z</dcterms:created>
  <dcterms:modified xsi:type="dcterms:W3CDTF">2024-01-07T04:35:00Z</dcterms:modified>
</cp:coreProperties>
</file>